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30293CA" w14:textId="6E6F05DC" w:rsidR="00D04DC5" w:rsidRPr="003C037A" w:rsidRDefault="001F495C" w:rsidP="007D08B2">
      <w:pPr>
        <w:jc w:val="center"/>
        <w:rPr>
          <w:rFonts w:ascii="Times New Roman" w:hAnsi="Times New Roman" w:cs="Times New Roman"/>
          <w:b/>
          <w:sz w:val="32"/>
          <w:szCs w:val="24"/>
        </w:rPr>
      </w:pPr>
      <w:r w:rsidRPr="003C037A">
        <w:rPr>
          <w:rFonts w:ascii="Times New Roman" w:eastAsia="Times New Roman" w:hAnsi="Times New Roman" w:cs="Times New Roman"/>
          <w:b/>
          <w:sz w:val="28"/>
        </w:rPr>
        <w:t>S</w:t>
      </w:r>
      <w:r w:rsidR="001A0A46" w:rsidRPr="003C037A">
        <w:rPr>
          <w:rFonts w:ascii="Times New Roman" w:eastAsia="Times New Roman" w:hAnsi="Times New Roman" w:cs="Times New Roman"/>
          <w:b/>
          <w:sz w:val="28"/>
        </w:rPr>
        <w:t xml:space="preserve">ource contributions </w:t>
      </w:r>
      <w:r w:rsidR="00FF67B0" w:rsidRPr="006B20A2">
        <w:rPr>
          <w:rFonts w:ascii="Times New Roman" w:eastAsia="Times New Roman" w:hAnsi="Times New Roman" w:cs="Times New Roman"/>
          <w:b/>
          <w:color w:val="0000FF"/>
          <w:sz w:val="28"/>
        </w:rPr>
        <w:t>to</w:t>
      </w:r>
      <w:r w:rsidR="00FF67B0" w:rsidRPr="003C037A">
        <w:rPr>
          <w:rFonts w:ascii="Times New Roman" w:eastAsia="Times New Roman" w:hAnsi="Times New Roman" w:cs="Times New Roman"/>
          <w:b/>
          <w:sz w:val="28"/>
        </w:rPr>
        <w:t xml:space="preserve"> </w:t>
      </w:r>
      <w:r w:rsidR="001A0A46" w:rsidRPr="003C037A">
        <w:rPr>
          <w:rFonts w:ascii="Times New Roman" w:eastAsia="Times New Roman" w:hAnsi="Times New Roman" w:cs="Times New Roman"/>
          <w:b/>
          <w:sz w:val="28"/>
        </w:rPr>
        <w:t>sulfur and nitrogen deposition – an HTAP II multi-model study on hemispheric transport</w:t>
      </w:r>
    </w:p>
    <w:p w14:paraId="66919809" w14:textId="59A7583C" w:rsidR="00D04DC5" w:rsidRPr="003C037A" w:rsidRDefault="004273B2" w:rsidP="00014D5A">
      <w:pPr>
        <w:spacing w:before="160" w:after="0" w:line="360" w:lineRule="auto"/>
        <w:rPr>
          <w:rFonts w:ascii="Times New Roman" w:eastAsia="Times New Roman" w:hAnsi="Times New Roman" w:cs="Times New Roman"/>
          <w:sz w:val="24"/>
          <w:szCs w:val="24"/>
          <w:lang w:val="en-GB" w:eastAsia="de-DE"/>
        </w:rPr>
      </w:pPr>
      <w:r w:rsidRPr="003C037A">
        <w:rPr>
          <w:rFonts w:ascii="Times New Roman" w:eastAsia="Times New Roman" w:hAnsi="Times New Roman" w:cs="Times New Roman"/>
          <w:sz w:val="24"/>
          <w:szCs w:val="24"/>
          <w:lang w:val="en-GB" w:eastAsia="de-DE"/>
        </w:rPr>
        <w:t>Jiani Tan</w:t>
      </w:r>
      <w:r w:rsidRPr="003C037A">
        <w:rPr>
          <w:rFonts w:ascii="Times New Roman" w:eastAsia="Times New Roman" w:hAnsi="Times New Roman" w:cs="Times New Roman"/>
          <w:sz w:val="24"/>
          <w:szCs w:val="24"/>
          <w:vertAlign w:val="superscript"/>
          <w:lang w:val="en-GB" w:eastAsia="de-DE"/>
        </w:rPr>
        <w:t>1</w:t>
      </w:r>
      <w:r w:rsidRPr="003C037A">
        <w:rPr>
          <w:rFonts w:ascii="Times New Roman" w:eastAsia="Times New Roman" w:hAnsi="Times New Roman" w:cs="Times New Roman"/>
          <w:sz w:val="24"/>
          <w:szCs w:val="24"/>
          <w:lang w:val="en-GB" w:eastAsia="de-DE"/>
        </w:rPr>
        <w:t>, Joshua S. Fu</w:t>
      </w:r>
      <w:r w:rsidRPr="003C037A">
        <w:rPr>
          <w:rFonts w:ascii="Times New Roman" w:eastAsia="Times New Roman" w:hAnsi="Times New Roman" w:cs="Times New Roman"/>
          <w:sz w:val="24"/>
          <w:szCs w:val="24"/>
          <w:vertAlign w:val="superscript"/>
          <w:lang w:val="en-GB" w:eastAsia="de-DE"/>
        </w:rPr>
        <w:t>1</w:t>
      </w:r>
      <w:r w:rsidRPr="003C037A">
        <w:rPr>
          <w:rFonts w:ascii="Times New Roman" w:eastAsia="Times New Roman" w:hAnsi="Times New Roman" w:cs="Times New Roman"/>
          <w:sz w:val="24"/>
          <w:szCs w:val="24"/>
          <w:lang w:val="en-GB" w:eastAsia="de-DE"/>
        </w:rPr>
        <w:t>, Frank Dentener</w:t>
      </w:r>
      <w:r w:rsidRPr="003C037A">
        <w:rPr>
          <w:rFonts w:ascii="Times New Roman" w:eastAsia="Times New Roman" w:hAnsi="Times New Roman" w:cs="Times New Roman"/>
          <w:sz w:val="24"/>
          <w:szCs w:val="24"/>
          <w:vertAlign w:val="superscript"/>
          <w:lang w:val="en-GB" w:eastAsia="de-DE"/>
        </w:rPr>
        <w:t>2</w:t>
      </w:r>
      <w:r w:rsidRPr="003C037A">
        <w:rPr>
          <w:rFonts w:ascii="Times New Roman" w:eastAsia="Times New Roman" w:hAnsi="Times New Roman" w:cs="Times New Roman"/>
          <w:sz w:val="24"/>
          <w:szCs w:val="24"/>
          <w:lang w:val="en-GB" w:eastAsia="de-DE"/>
        </w:rPr>
        <w:t>, Jian Sun</w:t>
      </w:r>
      <w:r w:rsidRPr="003C037A">
        <w:rPr>
          <w:rFonts w:ascii="Times New Roman" w:eastAsia="Times New Roman" w:hAnsi="Times New Roman" w:cs="Times New Roman"/>
          <w:sz w:val="24"/>
          <w:szCs w:val="24"/>
          <w:vertAlign w:val="superscript"/>
          <w:lang w:val="en-GB" w:eastAsia="de-DE"/>
        </w:rPr>
        <w:t>1</w:t>
      </w:r>
      <w:r w:rsidRPr="003C037A">
        <w:rPr>
          <w:rFonts w:ascii="Times New Roman" w:eastAsia="Times New Roman" w:hAnsi="Times New Roman" w:cs="Times New Roman"/>
          <w:sz w:val="24"/>
          <w:szCs w:val="24"/>
          <w:lang w:val="en-GB" w:eastAsia="de-DE"/>
        </w:rPr>
        <w:t>, Louisa Emmons</w:t>
      </w:r>
      <w:r w:rsidRPr="003C037A">
        <w:rPr>
          <w:rFonts w:ascii="Times New Roman" w:eastAsia="Times New Roman" w:hAnsi="Times New Roman" w:cs="Times New Roman"/>
          <w:sz w:val="24"/>
          <w:szCs w:val="24"/>
          <w:vertAlign w:val="superscript"/>
          <w:lang w:val="en-GB" w:eastAsia="de-DE"/>
        </w:rPr>
        <w:t>3</w:t>
      </w:r>
      <w:r w:rsidRPr="003C037A">
        <w:rPr>
          <w:rFonts w:ascii="Times New Roman" w:eastAsia="Times New Roman" w:hAnsi="Times New Roman" w:cs="Times New Roman"/>
          <w:sz w:val="24"/>
          <w:szCs w:val="24"/>
          <w:lang w:val="en-GB" w:eastAsia="de-DE"/>
        </w:rPr>
        <w:t>, Simone Tilmes</w:t>
      </w:r>
      <w:r w:rsidRPr="003C037A">
        <w:rPr>
          <w:rFonts w:ascii="Times New Roman" w:eastAsia="Times New Roman" w:hAnsi="Times New Roman" w:cs="Times New Roman"/>
          <w:sz w:val="24"/>
          <w:szCs w:val="24"/>
          <w:vertAlign w:val="superscript"/>
          <w:lang w:val="en-GB" w:eastAsia="de-DE"/>
        </w:rPr>
        <w:t>3</w:t>
      </w:r>
      <w:r w:rsidRPr="003C037A">
        <w:rPr>
          <w:rFonts w:ascii="Times New Roman" w:eastAsia="Times New Roman" w:hAnsi="Times New Roman" w:cs="Times New Roman"/>
          <w:sz w:val="24"/>
          <w:szCs w:val="24"/>
          <w:lang w:val="en-GB" w:eastAsia="de-DE"/>
        </w:rPr>
        <w:t xml:space="preserve">, </w:t>
      </w:r>
      <w:r w:rsidR="004065B0" w:rsidRPr="003C037A">
        <w:rPr>
          <w:rFonts w:ascii="Times New Roman" w:eastAsia="Times New Roman" w:hAnsi="Times New Roman" w:cs="Times New Roman"/>
          <w:sz w:val="24"/>
          <w:szCs w:val="24"/>
          <w:lang w:val="en-GB" w:eastAsia="de-DE"/>
        </w:rPr>
        <w:t>Johannes Flemming</w:t>
      </w:r>
      <w:r w:rsidR="00DD1397" w:rsidRPr="003C037A">
        <w:rPr>
          <w:rFonts w:ascii="Times New Roman" w:eastAsia="Times New Roman" w:hAnsi="Times New Roman" w:cs="Times New Roman"/>
          <w:sz w:val="24"/>
          <w:szCs w:val="24"/>
          <w:vertAlign w:val="superscript"/>
          <w:lang w:val="en-GB" w:eastAsia="de-DE"/>
        </w:rPr>
        <w:t>4</w:t>
      </w:r>
      <w:r w:rsidR="00DD1397" w:rsidRPr="003C037A">
        <w:rPr>
          <w:rFonts w:ascii="Times New Roman" w:eastAsia="Times New Roman" w:hAnsi="Times New Roman" w:cs="Times New Roman"/>
          <w:sz w:val="24"/>
          <w:szCs w:val="24"/>
          <w:lang w:val="en-GB" w:eastAsia="de-DE"/>
        </w:rPr>
        <w:t>,</w:t>
      </w:r>
      <w:r w:rsidR="00EB2807" w:rsidRPr="003C037A">
        <w:rPr>
          <w:rFonts w:ascii="Times New Roman" w:eastAsia="Times New Roman" w:hAnsi="Times New Roman" w:cs="Times New Roman"/>
          <w:sz w:val="24"/>
          <w:szCs w:val="24"/>
          <w:lang w:val="en-GB" w:eastAsia="de-DE"/>
        </w:rPr>
        <w:t xml:space="preserve"> Toshihiko Takemura</w:t>
      </w:r>
      <w:r w:rsidR="00DD1397" w:rsidRPr="003C037A">
        <w:rPr>
          <w:rFonts w:ascii="Times New Roman" w:eastAsia="Times New Roman" w:hAnsi="Times New Roman" w:cs="Times New Roman"/>
          <w:sz w:val="24"/>
          <w:szCs w:val="24"/>
          <w:vertAlign w:val="superscript"/>
          <w:lang w:val="en-GB" w:eastAsia="de-DE"/>
        </w:rPr>
        <w:t>5</w:t>
      </w:r>
      <w:r w:rsidR="00EB2807" w:rsidRPr="003C037A">
        <w:rPr>
          <w:rFonts w:ascii="Times New Roman" w:eastAsia="Times New Roman" w:hAnsi="Times New Roman" w:cs="Times New Roman"/>
          <w:sz w:val="24"/>
          <w:szCs w:val="24"/>
          <w:lang w:val="en-GB" w:eastAsia="de-DE"/>
        </w:rPr>
        <w:t xml:space="preserve">, </w:t>
      </w:r>
      <w:proofErr w:type="spellStart"/>
      <w:r w:rsidR="00A1556A" w:rsidRPr="003C037A">
        <w:rPr>
          <w:rFonts w:ascii="Times New Roman" w:eastAsia="Times New Roman" w:hAnsi="Times New Roman" w:cs="Times New Roman"/>
          <w:sz w:val="24"/>
          <w:szCs w:val="24"/>
          <w:lang w:val="en-GB" w:eastAsia="de-DE"/>
        </w:rPr>
        <w:t>Huisheng</w:t>
      </w:r>
      <w:proofErr w:type="spellEnd"/>
      <w:r w:rsidR="00A1556A" w:rsidRPr="003C037A">
        <w:rPr>
          <w:rFonts w:ascii="Times New Roman" w:eastAsia="Times New Roman" w:hAnsi="Times New Roman" w:cs="Times New Roman"/>
          <w:sz w:val="24"/>
          <w:szCs w:val="24"/>
          <w:lang w:val="en-GB" w:eastAsia="de-DE"/>
        </w:rPr>
        <w:t xml:space="preserve"> Bian</w:t>
      </w:r>
      <w:r w:rsidR="00945349" w:rsidRPr="003C037A">
        <w:rPr>
          <w:rFonts w:ascii="Times New Roman" w:eastAsia="Times New Roman" w:hAnsi="Times New Roman" w:cs="Times New Roman"/>
          <w:sz w:val="24"/>
          <w:szCs w:val="24"/>
          <w:vertAlign w:val="superscript"/>
          <w:lang w:val="en-GB" w:eastAsia="de-DE"/>
        </w:rPr>
        <w:t>6</w:t>
      </w:r>
      <w:r w:rsidR="00945349" w:rsidRPr="003C037A">
        <w:rPr>
          <w:rFonts w:ascii="Times New Roman" w:eastAsia="Times New Roman" w:hAnsi="Times New Roman" w:cs="Times New Roman"/>
          <w:sz w:val="24"/>
          <w:szCs w:val="24"/>
          <w:lang w:val="en-GB" w:eastAsia="de-DE"/>
        </w:rPr>
        <w:t xml:space="preserve">, </w:t>
      </w:r>
      <w:r w:rsidR="00EB2807" w:rsidRPr="003C037A">
        <w:rPr>
          <w:rFonts w:ascii="Times New Roman" w:eastAsia="Times New Roman" w:hAnsi="Times New Roman" w:cs="Times New Roman"/>
          <w:sz w:val="24"/>
          <w:szCs w:val="24"/>
          <w:lang w:val="en-GB" w:eastAsia="de-DE"/>
        </w:rPr>
        <w:t>Qingzhao Zhu</w:t>
      </w:r>
      <w:r w:rsidR="00EB2807" w:rsidRPr="003C037A">
        <w:rPr>
          <w:rFonts w:ascii="Times New Roman" w:eastAsia="Times New Roman" w:hAnsi="Times New Roman" w:cs="Times New Roman"/>
          <w:sz w:val="24"/>
          <w:szCs w:val="24"/>
          <w:vertAlign w:val="superscript"/>
          <w:lang w:val="en-GB" w:eastAsia="de-DE"/>
        </w:rPr>
        <w:t>1</w:t>
      </w:r>
      <w:r w:rsidR="00EB2807" w:rsidRPr="003C037A">
        <w:rPr>
          <w:rFonts w:ascii="Times New Roman" w:eastAsia="Times New Roman" w:hAnsi="Times New Roman" w:cs="Times New Roman"/>
          <w:sz w:val="24"/>
          <w:szCs w:val="24"/>
          <w:lang w:val="en-GB" w:eastAsia="de-DE"/>
        </w:rPr>
        <w:t>, Cheng-En Yang</w:t>
      </w:r>
      <w:r w:rsidR="00EB2807" w:rsidRPr="003C037A">
        <w:rPr>
          <w:rFonts w:ascii="Times New Roman" w:eastAsia="Times New Roman" w:hAnsi="Times New Roman" w:cs="Times New Roman"/>
          <w:sz w:val="24"/>
          <w:szCs w:val="24"/>
          <w:vertAlign w:val="superscript"/>
          <w:lang w:val="en-GB" w:eastAsia="de-DE"/>
        </w:rPr>
        <w:t>1</w:t>
      </w:r>
      <w:r w:rsidR="00EB2807" w:rsidRPr="003C037A">
        <w:rPr>
          <w:rFonts w:ascii="Times New Roman" w:eastAsia="Times New Roman" w:hAnsi="Times New Roman" w:cs="Times New Roman"/>
          <w:sz w:val="24"/>
          <w:szCs w:val="24"/>
          <w:lang w:val="en-GB" w:eastAsia="de-DE"/>
        </w:rPr>
        <w:t>, Terry Keating</w:t>
      </w:r>
      <w:r w:rsidR="00D55273" w:rsidRPr="003C037A">
        <w:rPr>
          <w:rFonts w:ascii="Times New Roman" w:eastAsia="Times New Roman" w:hAnsi="Times New Roman" w:cs="Times New Roman"/>
          <w:sz w:val="24"/>
          <w:szCs w:val="24"/>
          <w:vertAlign w:val="superscript"/>
          <w:lang w:val="en-GB" w:eastAsia="de-DE"/>
        </w:rPr>
        <w:t>7</w:t>
      </w:r>
    </w:p>
    <w:p w14:paraId="15D0CB91" w14:textId="77777777" w:rsidR="00DD1397" w:rsidRPr="003C037A" w:rsidRDefault="00DD1397" w:rsidP="00014D5A">
      <w:pPr>
        <w:spacing w:before="160" w:after="0" w:line="360" w:lineRule="auto"/>
        <w:rPr>
          <w:rFonts w:ascii="Times New Roman" w:eastAsia="Times New Roman" w:hAnsi="Times New Roman" w:cs="Times New Roman"/>
          <w:sz w:val="24"/>
          <w:szCs w:val="24"/>
          <w:highlight w:val="yellow"/>
          <w:lang w:val="en-GB" w:eastAsia="de-DE"/>
        </w:rPr>
      </w:pPr>
    </w:p>
    <w:p w14:paraId="0071FA7D" w14:textId="77777777" w:rsidR="004273B2" w:rsidRPr="003C037A" w:rsidRDefault="004273B2" w:rsidP="004273B2">
      <w:pPr>
        <w:pStyle w:val="Affiliation"/>
        <w:spacing w:before="0"/>
        <w:jc w:val="left"/>
        <w:rPr>
          <w:sz w:val="24"/>
        </w:rPr>
      </w:pPr>
      <w:r w:rsidRPr="003C037A">
        <w:rPr>
          <w:sz w:val="24"/>
          <w:vertAlign w:val="superscript"/>
        </w:rPr>
        <w:t>1</w:t>
      </w:r>
      <w:r w:rsidRPr="003C037A">
        <w:rPr>
          <w:sz w:val="24"/>
        </w:rPr>
        <w:t xml:space="preserve"> Department of Civil and Environmental Engineering, University of Tennessee, Knoxville, TN, USA</w:t>
      </w:r>
    </w:p>
    <w:p w14:paraId="2FA33FEA" w14:textId="77777777" w:rsidR="004273B2" w:rsidRPr="003C037A" w:rsidRDefault="004273B2" w:rsidP="004273B2">
      <w:pPr>
        <w:spacing w:after="0" w:line="240" w:lineRule="auto"/>
        <w:rPr>
          <w:rFonts w:ascii="Times New Roman" w:hAnsi="Times New Roman" w:cs="Times New Roman"/>
          <w:sz w:val="24"/>
          <w:szCs w:val="24"/>
        </w:rPr>
      </w:pPr>
      <w:r w:rsidRPr="003C037A">
        <w:rPr>
          <w:rFonts w:ascii="Times New Roman" w:hAnsi="Times New Roman" w:cs="Times New Roman"/>
          <w:sz w:val="24"/>
          <w:szCs w:val="24"/>
          <w:vertAlign w:val="superscript"/>
        </w:rPr>
        <w:t>2</w:t>
      </w:r>
      <w:r w:rsidRPr="003C037A">
        <w:rPr>
          <w:rFonts w:ascii="Times New Roman" w:hAnsi="Times New Roman" w:cs="Times New Roman"/>
          <w:sz w:val="24"/>
          <w:szCs w:val="24"/>
        </w:rPr>
        <w:t xml:space="preserve"> European Commission, Institute for Environment and Sustainability Joint Research Centre, </w:t>
      </w:r>
      <w:proofErr w:type="spellStart"/>
      <w:r w:rsidRPr="003C037A">
        <w:rPr>
          <w:rFonts w:ascii="Times New Roman" w:hAnsi="Times New Roman" w:cs="Times New Roman"/>
          <w:sz w:val="24"/>
          <w:szCs w:val="24"/>
        </w:rPr>
        <w:t>Ispra</w:t>
      </w:r>
      <w:proofErr w:type="spellEnd"/>
      <w:r w:rsidRPr="003C037A">
        <w:rPr>
          <w:rFonts w:ascii="Times New Roman" w:hAnsi="Times New Roman" w:cs="Times New Roman"/>
          <w:sz w:val="24"/>
          <w:szCs w:val="24"/>
        </w:rPr>
        <w:t>, Italy</w:t>
      </w:r>
    </w:p>
    <w:p w14:paraId="24D7B7D2" w14:textId="77777777" w:rsidR="004273B2" w:rsidRPr="003C037A" w:rsidRDefault="004273B2" w:rsidP="004273B2">
      <w:pPr>
        <w:spacing w:after="0" w:line="240" w:lineRule="auto"/>
        <w:rPr>
          <w:rFonts w:ascii="Times New Roman" w:hAnsi="Times New Roman" w:cs="Times New Roman"/>
          <w:sz w:val="24"/>
          <w:szCs w:val="24"/>
        </w:rPr>
      </w:pPr>
      <w:r w:rsidRPr="003C037A">
        <w:rPr>
          <w:rFonts w:ascii="Times New Roman" w:hAnsi="Times New Roman" w:cs="Times New Roman"/>
          <w:sz w:val="24"/>
          <w:szCs w:val="24"/>
          <w:vertAlign w:val="superscript"/>
        </w:rPr>
        <w:t>3</w:t>
      </w:r>
      <w:r w:rsidRPr="003C037A">
        <w:rPr>
          <w:rFonts w:ascii="Times New Roman" w:hAnsi="Times New Roman" w:cs="Times New Roman"/>
          <w:sz w:val="24"/>
          <w:szCs w:val="24"/>
        </w:rPr>
        <w:t xml:space="preserve"> Atmospheric Chemistry Observations and Modeling Laboratory, National Center for Atmospheric Research, Boulder, Colorado, USA</w:t>
      </w:r>
    </w:p>
    <w:p w14:paraId="52A52B72" w14:textId="796EB5DA" w:rsidR="004273B2" w:rsidRPr="003C037A" w:rsidRDefault="00DD1397" w:rsidP="004273B2">
      <w:pPr>
        <w:spacing w:after="0" w:line="240" w:lineRule="auto"/>
        <w:rPr>
          <w:rFonts w:ascii="Times New Roman" w:hAnsi="Times New Roman" w:cs="Times New Roman"/>
          <w:sz w:val="24"/>
          <w:szCs w:val="24"/>
        </w:rPr>
      </w:pPr>
      <w:r w:rsidRPr="003C037A">
        <w:rPr>
          <w:rFonts w:ascii="Times New Roman" w:hAnsi="Times New Roman" w:cs="Times New Roman"/>
          <w:sz w:val="24"/>
          <w:szCs w:val="24"/>
          <w:vertAlign w:val="superscript"/>
        </w:rPr>
        <w:t>4</w:t>
      </w:r>
      <w:r w:rsidR="004273B2" w:rsidRPr="003C037A">
        <w:rPr>
          <w:rFonts w:ascii="Times New Roman" w:hAnsi="Times New Roman" w:cs="Times New Roman"/>
          <w:sz w:val="24"/>
          <w:szCs w:val="24"/>
        </w:rPr>
        <w:t xml:space="preserve"> Norwegian Meteorological Institute, Oslo, Norway</w:t>
      </w:r>
    </w:p>
    <w:p w14:paraId="3DAB73A1" w14:textId="1E7AF7B3" w:rsidR="004273B2" w:rsidRPr="003C037A" w:rsidRDefault="00DD1397" w:rsidP="004273B2">
      <w:pPr>
        <w:spacing w:after="0" w:line="240" w:lineRule="auto"/>
        <w:rPr>
          <w:rFonts w:ascii="Times New Roman" w:hAnsi="Times New Roman" w:cs="Times New Roman"/>
          <w:sz w:val="24"/>
          <w:szCs w:val="24"/>
        </w:rPr>
      </w:pPr>
      <w:r w:rsidRPr="003C037A">
        <w:rPr>
          <w:rFonts w:ascii="Times New Roman" w:hAnsi="Times New Roman" w:cs="Times New Roman"/>
          <w:sz w:val="24"/>
          <w:szCs w:val="24"/>
          <w:vertAlign w:val="superscript"/>
        </w:rPr>
        <w:t>5</w:t>
      </w:r>
      <w:r w:rsidR="004273B2" w:rsidRPr="003C037A">
        <w:rPr>
          <w:rFonts w:ascii="Times New Roman" w:hAnsi="Times New Roman" w:cs="Times New Roman"/>
          <w:sz w:val="24"/>
          <w:szCs w:val="24"/>
        </w:rPr>
        <w:t xml:space="preserve"> Research Institute for Applied Mechanics, Kyushu University, Fukuoka, Japan</w:t>
      </w:r>
    </w:p>
    <w:p w14:paraId="6E7D5A60" w14:textId="65CC3121" w:rsidR="00D55273" w:rsidRPr="003C037A" w:rsidRDefault="00D55273" w:rsidP="004273B2">
      <w:pPr>
        <w:spacing w:after="0" w:line="240" w:lineRule="auto"/>
        <w:rPr>
          <w:rFonts w:ascii="Times New Roman" w:hAnsi="Times New Roman" w:cs="Times New Roman"/>
          <w:sz w:val="24"/>
          <w:szCs w:val="24"/>
        </w:rPr>
      </w:pPr>
      <w:r w:rsidRPr="003C037A">
        <w:rPr>
          <w:rFonts w:ascii="Times New Roman" w:hAnsi="Times New Roman" w:cs="Times New Roman"/>
          <w:sz w:val="24"/>
          <w:szCs w:val="24"/>
          <w:vertAlign w:val="superscript"/>
        </w:rPr>
        <w:t>6</w:t>
      </w:r>
      <w:r w:rsidRPr="003C037A">
        <w:rPr>
          <w:rFonts w:ascii="Times New Roman" w:hAnsi="Times New Roman" w:cs="Times New Roman"/>
          <w:sz w:val="24"/>
          <w:szCs w:val="24"/>
        </w:rPr>
        <w:t xml:space="preserve"> National Aeronautics and Space Administration Goddard Space Flight Center, Greenbelt, MD, USA</w:t>
      </w:r>
    </w:p>
    <w:p w14:paraId="757FC0BA" w14:textId="7FCC16FC" w:rsidR="004273B2" w:rsidRPr="003C037A" w:rsidRDefault="00D55273" w:rsidP="004273B2">
      <w:pPr>
        <w:spacing w:after="0" w:line="240" w:lineRule="auto"/>
        <w:rPr>
          <w:rFonts w:ascii="Times New Roman" w:hAnsi="Times New Roman" w:cs="Times New Roman"/>
          <w:sz w:val="24"/>
          <w:szCs w:val="24"/>
        </w:rPr>
      </w:pPr>
      <w:r w:rsidRPr="003C037A">
        <w:rPr>
          <w:rFonts w:ascii="Times New Roman" w:hAnsi="Times New Roman" w:cs="Times New Roman"/>
          <w:sz w:val="24"/>
          <w:szCs w:val="24"/>
          <w:vertAlign w:val="superscript"/>
        </w:rPr>
        <w:t>7</w:t>
      </w:r>
      <w:r w:rsidR="004273B2" w:rsidRPr="003C037A">
        <w:rPr>
          <w:rFonts w:ascii="Times New Roman" w:hAnsi="Times New Roman" w:cs="Times New Roman"/>
          <w:sz w:val="24"/>
          <w:szCs w:val="24"/>
        </w:rPr>
        <w:t xml:space="preserve"> US Environmental Protection Agency, Washington, DC, USA</w:t>
      </w:r>
    </w:p>
    <w:p w14:paraId="41118639" w14:textId="77777777" w:rsidR="004273B2" w:rsidRPr="003C037A" w:rsidRDefault="004273B2" w:rsidP="004273B2">
      <w:pPr>
        <w:spacing w:after="0" w:line="240" w:lineRule="auto"/>
        <w:rPr>
          <w:rFonts w:ascii="Times New Roman" w:hAnsi="Times New Roman" w:cs="Times New Roman"/>
          <w:sz w:val="24"/>
          <w:szCs w:val="24"/>
        </w:rPr>
      </w:pPr>
    </w:p>
    <w:p w14:paraId="58570CDA" w14:textId="77777777" w:rsidR="004273B2" w:rsidRPr="003C037A" w:rsidRDefault="004273B2" w:rsidP="004273B2">
      <w:pPr>
        <w:spacing w:after="0" w:line="240" w:lineRule="auto"/>
        <w:rPr>
          <w:rFonts w:ascii="Times New Roman" w:hAnsi="Times New Roman" w:cs="Times New Roman"/>
          <w:sz w:val="24"/>
          <w:szCs w:val="24"/>
        </w:rPr>
      </w:pPr>
      <w:r w:rsidRPr="003C037A">
        <w:rPr>
          <w:rFonts w:ascii="Times New Roman" w:hAnsi="Times New Roman" w:cs="Times New Roman"/>
          <w:i/>
          <w:sz w:val="24"/>
          <w:szCs w:val="24"/>
        </w:rPr>
        <w:t>Correspondence to:</w:t>
      </w:r>
      <w:r w:rsidRPr="003C037A">
        <w:rPr>
          <w:rFonts w:ascii="Times New Roman" w:hAnsi="Times New Roman" w:cs="Times New Roman"/>
          <w:sz w:val="24"/>
          <w:szCs w:val="24"/>
        </w:rPr>
        <w:t xml:space="preserve"> Joshua S. Fu (jsfu@utk.edu)</w:t>
      </w:r>
    </w:p>
    <w:p w14:paraId="007AFDC0" w14:textId="77777777" w:rsidR="004273B2" w:rsidRPr="003C037A" w:rsidRDefault="004273B2" w:rsidP="004273B2">
      <w:pPr>
        <w:rPr>
          <w:rFonts w:ascii="Times New Roman" w:hAnsi="Times New Roman" w:cs="Times New Roman"/>
          <w:b/>
          <w:sz w:val="28"/>
          <w:szCs w:val="24"/>
        </w:rPr>
      </w:pPr>
    </w:p>
    <w:p w14:paraId="0313E9E8" w14:textId="33E9CBBE" w:rsidR="00947836" w:rsidRPr="003C037A" w:rsidRDefault="0A0B0651" w:rsidP="00D5775E">
      <w:pPr>
        <w:spacing w:after="0" w:line="360" w:lineRule="auto"/>
        <w:jc w:val="both"/>
        <w:rPr>
          <w:rFonts w:ascii="Times New Roman" w:hAnsi="Times New Roman" w:cs="Times New Roman"/>
          <w:sz w:val="24"/>
          <w:szCs w:val="24"/>
          <w:lang w:val="en-GB" w:eastAsia="en-US"/>
        </w:rPr>
      </w:pPr>
      <w:r w:rsidRPr="003C037A">
        <w:rPr>
          <w:rFonts w:ascii="Times New Roman" w:hAnsi="Times New Roman" w:cs="Times New Roman"/>
          <w:b/>
          <w:bCs/>
          <w:sz w:val="24"/>
          <w:szCs w:val="24"/>
          <w:lang w:val="en-GB" w:eastAsia="en-US"/>
        </w:rPr>
        <w:t>Abstract.</w:t>
      </w:r>
      <w:r w:rsidRPr="003C037A">
        <w:rPr>
          <w:rFonts w:ascii="Times New Roman" w:hAnsi="Times New Roman" w:cs="Times New Roman"/>
          <w:sz w:val="24"/>
          <w:szCs w:val="24"/>
          <w:lang w:val="en-GB" w:eastAsia="en-US"/>
        </w:rPr>
        <w:t xml:space="preserve"> With </w:t>
      </w:r>
      <w:r w:rsidR="00AF21F0">
        <w:rPr>
          <w:rFonts w:ascii="Times New Roman" w:hAnsi="Times New Roman" w:cs="Times New Roman"/>
          <w:sz w:val="24"/>
          <w:szCs w:val="24"/>
          <w:lang w:val="en-GB" w:eastAsia="en-US"/>
        </w:rPr>
        <w:t xml:space="preserve">the </w:t>
      </w:r>
      <w:r w:rsidR="00947836" w:rsidRPr="003C037A">
        <w:rPr>
          <w:rFonts w:ascii="Times New Roman" w:hAnsi="Times New Roman" w:cs="Times New Roman"/>
          <w:sz w:val="24"/>
          <w:szCs w:val="24"/>
          <w:lang w:val="en-GB" w:eastAsia="en-US"/>
        </w:rPr>
        <w:t>rising</w:t>
      </w:r>
      <w:r w:rsidRPr="003C037A">
        <w:rPr>
          <w:rFonts w:ascii="Times New Roman" w:hAnsi="Times New Roman" w:cs="Times New Roman"/>
          <w:sz w:val="24"/>
          <w:szCs w:val="24"/>
          <w:lang w:val="en-GB" w:eastAsia="en-US"/>
        </w:rPr>
        <w:t xml:space="preserve"> </w:t>
      </w:r>
      <w:r w:rsidR="00AF21F0">
        <w:rPr>
          <w:rFonts w:ascii="Times New Roman" w:hAnsi="Times New Roman" w:cs="Times New Roman"/>
          <w:sz w:val="24"/>
          <w:szCs w:val="24"/>
          <w:lang w:val="en-GB" w:eastAsia="en-US"/>
        </w:rPr>
        <w:t xml:space="preserve">anthropogenic </w:t>
      </w:r>
      <w:r w:rsidRPr="003C037A">
        <w:rPr>
          <w:rFonts w:ascii="Times New Roman" w:hAnsi="Times New Roman" w:cs="Times New Roman"/>
          <w:sz w:val="24"/>
          <w:szCs w:val="24"/>
          <w:lang w:val="en-GB" w:eastAsia="en-US"/>
        </w:rPr>
        <w:t>emission</w:t>
      </w:r>
      <w:r w:rsidR="00947836" w:rsidRPr="003C037A">
        <w:rPr>
          <w:rFonts w:ascii="Times New Roman" w:hAnsi="Times New Roman" w:cs="Times New Roman"/>
          <w:sz w:val="24"/>
          <w:szCs w:val="24"/>
          <w:lang w:val="en-GB" w:eastAsia="en-US"/>
        </w:rPr>
        <w:t>s</w:t>
      </w:r>
      <w:r w:rsidR="00AF21F0">
        <w:rPr>
          <w:rFonts w:ascii="Times New Roman" w:hAnsi="Times New Roman" w:cs="Times New Roman"/>
          <w:sz w:val="24"/>
          <w:szCs w:val="24"/>
          <w:lang w:val="en-GB" w:eastAsia="en-US"/>
        </w:rPr>
        <w:t xml:space="preserve"> from</w:t>
      </w:r>
      <w:r w:rsidR="00947836" w:rsidRPr="003C037A">
        <w:rPr>
          <w:rFonts w:ascii="Times New Roman" w:hAnsi="Times New Roman" w:cs="Times New Roman"/>
          <w:sz w:val="24"/>
          <w:szCs w:val="24"/>
          <w:lang w:val="en-GB" w:eastAsia="en-US"/>
        </w:rPr>
        <w:t xml:space="preserve"> human activities, </w:t>
      </w:r>
      <w:r w:rsidR="00AF21F0">
        <w:rPr>
          <w:rFonts w:ascii="Times New Roman" w:hAnsi="Times New Roman" w:cs="Times New Roman"/>
          <w:sz w:val="24"/>
          <w:szCs w:val="24"/>
          <w:lang w:val="en-GB" w:eastAsia="en-US"/>
        </w:rPr>
        <w:t>elevated</w:t>
      </w:r>
      <w:r w:rsidR="00BA0E8B" w:rsidRPr="003C037A">
        <w:rPr>
          <w:rFonts w:ascii="Times New Roman" w:hAnsi="Times New Roman" w:cs="Times New Roman"/>
          <w:sz w:val="24"/>
          <w:szCs w:val="24"/>
          <w:lang w:val="en-GB" w:eastAsia="en-US"/>
        </w:rPr>
        <w:t xml:space="preserve"> concentration</w:t>
      </w:r>
      <w:r w:rsidR="001A0A46" w:rsidRPr="003C037A">
        <w:rPr>
          <w:rFonts w:ascii="Times New Roman" w:hAnsi="Times New Roman" w:cs="Times New Roman"/>
          <w:sz w:val="24"/>
          <w:szCs w:val="24"/>
          <w:lang w:val="en-GB" w:eastAsia="en-US"/>
        </w:rPr>
        <w:t>s</w:t>
      </w:r>
      <w:r w:rsidR="00BA0E8B" w:rsidRPr="003C037A">
        <w:rPr>
          <w:rFonts w:ascii="Times New Roman" w:hAnsi="Times New Roman" w:cs="Times New Roman"/>
          <w:sz w:val="24"/>
          <w:szCs w:val="24"/>
          <w:lang w:val="en-GB" w:eastAsia="en-US"/>
        </w:rPr>
        <w:t xml:space="preserve"> of</w:t>
      </w:r>
      <w:r w:rsidRPr="003C037A">
        <w:rPr>
          <w:rFonts w:ascii="Times New Roman" w:hAnsi="Times New Roman" w:cs="Times New Roman"/>
          <w:sz w:val="24"/>
          <w:szCs w:val="24"/>
          <w:lang w:val="en-GB" w:eastAsia="en-US"/>
        </w:rPr>
        <w:t xml:space="preserve"> </w:t>
      </w:r>
      <w:r w:rsidR="00BA0E8B" w:rsidRPr="003C037A">
        <w:rPr>
          <w:rFonts w:ascii="Times New Roman" w:hAnsi="Times New Roman" w:cs="Times New Roman"/>
          <w:sz w:val="24"/>
          <w:szCs w:val="24"/>
          <w:lang w:val="en-GB" w:eastAsia="en-US"/>
        </w:rPr>
        <w:t xml:space="preserve">air pollutants </w:t>
      </w:r>
      <w:r w:rsidR="001A0A46" w:rsidRPr="003C037A">
        <w:rPr>
          <w:rFonts w:ascii="Times New Roman" w:hAnsi="Times New Roman" w:cs="Times New Roman"/>
          <w:sz w:val="24"/>
          <w:szCs w:val="24"/>
          <w:lang w:val="en-GB" w:eastAsia="en-US"/>
        </w:rPr>
        <w:t xml:space="preserve">have </w:t>
      </w:r>
      <w:r w:rsidRPr="003C037A">
        <w:rPr>
          <w:rFonts w:ascii="Times New Roman" w:hAnsi="Times New Roman" w:cs="Times New Roman"/>
          <w:sz w:val="24"/>
          <w:szCs w:val="24"/>
          <w:lang w:val="en-GB" w:eastAsia="en-US"/>
        </w:rPr>
        <w:t xml:space="preserve">been detected in </w:t>
      </w:r>
      <w:r w:rsidR="00AF21F0">
        <w:rPr>
          <w:rFonts w:ascii="Times New Roman" w:hAnsi="Times New Roman" w:cs="Times New Roman"/>
          <w:sz w:val="24"/>
          <w:szCs w:val="24"/>
          <w:lang w:val="en-GB" w:eastAsia="en-US"/>
        </w:rPr>
        <w:t xml:space="preserve">the </w:t>
      </w:r>
      <w:r w:rsidRPr="003C037A">
        <w:rPr>
          <w:rFonts w:ascii="Times New Roman" w:hAnsi="Times New Roman" w:cs="Times New Roman"/>
          <w:sz w:val="24"/>
          <w:szCs w:val="24"/>
          <w:lang w:val="en-GB" w:eastAsia="en-US"/>
        </w:rPr>
        <w:t>hemispheric a</w:t>
      </w:r>
      <w:r w:rsidR="00947836" w:rsidRPr="003C037A">
        <w:rPr>
          <w:rFonts w:ascii="Times New Roman" w:hAnsi="Times New Roman" w:cs="Times New Roman"/>
          <w:sz w:val="24"/>
          <w:szCs w:val="24"/>
          <w:lang w:val="en-GB" w:eastAsia="en-US"/>
        </w:rPr>
        <w:t xml:space="preserve">ir flows in recent years, </w:t>
      </w:r>
      <w:r w:rsidR="001A0A46" w:rsidRPr="003C037A">
        <w:rPr>
          <w:rFonts w:ascii="Times New Roman" w:hAnsi="Times New Roman" w:cs="Times New Roman"/>
          <w:sz w:val="24"/>
          <w:szCs w:val="24"/>
          <w:lang w:val="en-GB" w:eastAsia="en-US"/>
        </w:rPr>
        <w:t xml:space="preserve">aggravating </w:t>
      </w:r>
      <w:r w:rsidRPr="003C037A">
        <w:rPr>
          <w:rFonts w:ascii="Times New Roman" w:hAnsi="Times New Roman" w:cs="Times New Roman"/>
          <w:sz w:val="24"/>
          <w:szCs w:val="24"/>
          <w:lang w:val="en-GB" w:eastAsia="en-US"/>
        </w:rPr>
        <w:t xml:space="preserve">the regional air pollution </w:t>
      </w:r>
      <w:r w:rsidR="001A0A46" w:rsidRPr="003C037A">
        <w:rPr>
          <w:rFonts w:ascii="Times New Roman" w:hAnsi="Times New Roman" w:cs="Times New Roman"/>
          <w:sz w:val="24"/>
          <w:szCs w:val="24"/>
          <w:lang w:val="en-GB" w:eastAsia="en-US"/>
        </w:rPr>
        <w:t>and</w:t>
      </w:r>
      <w:r w:rsidR="00BA0E8B" w:rsidRPr="003C037A">
        <w:rPr>
          <w:rFonts w:ascii="Times New Roman" w:hAnsi="Times New Roman" w:cs="Times New Roman"/>
          <w:sz w:val="24"/>
          <w:szCs w:val="24"/>
          <w:lang w:val="en-GB" w:eastAsia="en-US"/>
        </w:rPr>
        <w:t xml:space="preserve"> </w:t>
      </w:r>
      <w:r w:rsidRPr="003C037A">
        <w:rPr>
          <w:rFonts w:ascii="Times New Roman" w:hAnsi="Times New Roman" w:cs="Times New Roman"/>
          <w:sz w:val="24"/>
          <w:szCs w:val="24"/>
          <w:lang w:val="en-GB" w:eastAsia="en-US"/>
        </w:rPr>
        <w:t xml:space="preserve">deposition </w:t>
      </w:r>
      <w:r w:rsidR="00AB22D2">
        <w:rPr>
          <w:rFonts w:ascii="Times New Roman" w:hAnsi="Times New Roman" w:cs="Times New Roman"/>
          <w:sz w:val="24"/>
          <w:szCs w:val="24"/>
          <w:lang w:val="en-GB" w:eastAsia="en-US"/>
        </w:rPr>
        <w:t>issues</w:t>
      </w:r>
      <w:r w:rsidRPr="003C037A">
        <w:rPr>
          <w:rFonts w:ascii="Times New Roman" w:hAnsi="Times New Roman" w:cs="Times New Roman"/>
          <w:sz w:val="24"/>
          <w:szCs w:val="24"/>
          <w:lang w:val="en-GB" w:eastAsia="en-US"/>
        </w:rPr>
        <w:t xml:space="preserve">. However, </w:t>
      </w:r>
      <w:r w:rsidR="00275646" w:rsidRPr="006B20A2">
        <w:rPr>
          <w:rFonts w:ascii="Times New Roman" w:hAnsi="Times New Roman" w:cs="Times New Roman"/>
          <w:color w:val="0000FF"/>
          <w:sz w:val="24"/>
          <w:szCs w:val="24"/>
          <w:lang w:val="en-GB" w:eastAsia="en-US"/>
        </w:rPr>
        <w:t>regional</w:t>
      </w:r>
      <w:r w:rsidR="00275646">
        <w:rPr>
          <w:rFonts w:ascii="Times New Roman" w:hAnsi="Times New Roman" w:cs="Times New Roman"/>
          <w:sz w:val="24"/>
          <w:szCs w:val="24"/>
          <w:lang w:val="en-GB" w:eastAsia="en-US"/>
        </w:rPr>
        <w:t xml:space="preserve"> </w:t>
      </w:r>
      <w:r w:rsidR="001A0A46" w:rsidRPr="003C037A">
        <w:rPr>
          <w:rFonts w:ascii="Times New Roman" w:hAnsi="Times New Roman" w:cs="Times New Roman"/>
          <w:sz w:val="24"/>
          <w:szCs w:val="24"/>
          <w:lang w:val="en-GB" w:eastAsia="en-US"/>
        </w:rPr>
        <w:t xml:space="preserve">contributions of hemispheric air pollution to deposition </w:t>
      </w:r>
      <w:r w:rsidR="004A6971" w:rsidRPr="003C037A">
        <w:rPr>
          <w:rFonts w:ascii="Times New Roman" w:hAnsi="Times New Roman" w:cs="Times New Roman"/>
          <w:sz w:val="24"/>
          <w:szCs w:val="24"/>
          <w:lang w:val="en-GB" w:eastAsia="en-US"/>
        </w:rPr>
        <w:t xml:space="preserve">at global scale </w:t>
      </w:r>
      <w:r w:rsidRPr="003C037A">
        <w:rPr>
          <w:rFonts w:ascii="Times New Roman" w:hAnsi="Times New Roman" w:cs="Times New Roman"/>
          <w:sz w:val="24"/>
          <w:szCs w:val="24"/>
          <w:lang w:val="en-GB" w:eastAsia="en-US"/>
        </w:rPr>
        <w:t>h</w:t>
      </w:r>
      <w:r w:rsidR="004A6971" w:rsidRPr="003C037A">
        <w:rPr>
          <w:rFonts w:ascii="Times New Roman" w:hAnsi="Times New Roman" w:cs="Times New Roman"/>
          <w:sz w:val="24"/>
          <w:szCs w:val="24"/>
          <w:lang w:val="en-GB" w:eastAsia="en-US"/>
        </w:rPr>
        <w:t>ave</w:t>
      </w:r>
      <w:r w:rsidRPr="003C037A">
        <w:rPr>
          <w:rFonts w:ascii="Times New Roman" w:hAnsi="Times New Roman" w:cs="Times New Roman"/>
          <w:sz w:val="24"/>
          <w:szCs w:val="24"/>
          <w:lang w:val="en-GB" w:eastAsia="en-US"/>
        </w:rPr>
        <w:t xml:space="preserve"> been given little attention in the literature. In this light, we </w:t>
      </w:r>
      <w:r w:rsidR="00E31368" w:rsidRPr="003C037A">
        <w:rPr>
          <w:rFonts w:ascii="Times New Roman" w:hAnsi="Times New Roman" w:cs="Times New Roman"/>
          <w:sz w:val="24"/>
          <w:szCs w:val="24"/>
          <w:lang w:val="en-GB" w:eastAsia="en-US"/>
        </w:rPr>
        <w:t>assess</w:t>
      </w:r>
      <w:r w:rsidRPr="003C037A">
        <w:rPr>
          <w:rFonts w:ascii="Times New Roman" w:hAnsi="Times New Roman" w:cs="Times New Roman"/>
          <w:sz w:val="24"/>
          <w:szCs w:val="24"/>
          <w:lang w:val="en-GB" w:eastAsia="en-US"/>
        </w:rPr>
        <w:t xml:space="preserve"> the imp</w:t>
      </w:r>
      <w:r w:rsidR="009600E1" w:rsidRPr="003C037A">
        <w:rPr>
          <w:rFonts w:ascii="Times New Roman" w:hAnsi="Times New Roman" w:cs="Times New Roman"/>
          <w:sz w:val="24"/>
          <w:szCs w:val="24"/>
          <w:lang w:val="en-GB" w:eastAsia="en-US"/>
        </w:rPr>
        <w:t xml:space="preserve">act of hemispheric transport on </w:t>
      </w:r>
      <w:proofErr w:type="spellStart"/>
      <w:r w:rsidR="009600E1" w:rsidRPr="003C037A">
        <w:rPr>
          <w:rFonts w:ascii="Times New Roman" w:hAnsi="Times New Roman" w:cs="Times New Roman"/>
          <w:sz w:val="24"/>
          <w:szCs w:val="24"/>
          <w:lang w:val="en-GB" w:eastAsia="en-US"/>
        </w:rPr>
        <w:t>sulfur</w:t>
      </w:r>
      <w:proofErr w:type="spellEnd"/>
      <w:r w:rsidRPr="003C037A">
        <w:rPr>
          <w:rFonts w:ascii="Times New Roman" w:hAnsi="Times New Roman" w:cs="Times New Roman"/>
          <w:sz w:val="24"/>
          <w:szCs w:val="24"/>
          <w:lang w:val="en-GB" w:eastAsia="en-US"/>
        </w:rPr>
        <w:t xml:space="preserve"> (S) and nitrogen (N) deposition for 6 </w:t>
      </w:r>
      <w:r w:rsidR="001A0A46" w:rsidRPr="003C037A">
        <w:rPr>
          <w:rFonts w:ascii="Times New Roman" w:hAnsi="Times New Roman" w:cs="Times New Roman"/>
          <w:sz w:val="24"/>
          <w:szCs w:val="24"/>
          <w:lang w:val="en-GB" w:eastAsia="en-US"/>
        </w:rPr>
        <w:t xml:space="preserve">world </w:t>
      </w:r>
      <w:r w:rsidRPr="003C037A">
        <w:rPr>
          <w:rFonts w:ascii="Times New Roman" w:hAnsi="Times New Roman" w:cs="Times New Roman"/>
          <w:sz w:val="24"/>
          <w:szCs w:val="24"/>
          <w:lang w:val="en-GB" w:eastAsia="en-US"/>
        </w:rPr>
        <w:t>regions: North America</w:t>
      </w:r>
      <w:r w:rsidR="00A247B4">
        <w:rPr>
          <w:rFonts w:ascii="Times New Roman" w:hAnsi="Times New Roman" w:cs="Times New Roman"/>
          <w:sz w:val="24"/>
          <w:szCs w:val="24"/>
          <w:lang w:val="en-GB" w:eastAsia="en-US"/>
        </w:rPr>
        <w:t xml:space="preserve"> </w:t>
      </w:r>
      <w:r w:rsidR="00A247B4" w:rsidRPr="006B20A2">
        <w:rPr>
          <w:rFonts w:ascii="Times New Roman" w:hAnsi="Times New Roman" w:cs="Times New Roman"/>
          <w:color w:val="0000FF"/>
          <w:sz w:val="24"/>
          <w:szCs w:val="24"/>
          <w:lang w:val="en-GB" w:eastAsia="en-US"/>
        </w:rPr>
        <w:t>(NA)</w:t>
      </w:r>
      <w:r w:rsidRPr="003C037A">
        <w:rPr>
          <w:rFonts w:ascii="Times New Roman" w:hAnsi="Times New Roman" w:cs="Times New Roman"/>
          <w:sz w:val="24"/>
          <w:szCs w:val="24"/>
          <w:lang w:val="en-GB" w:eastAsia="en-US"/>
        </w:rPr>
        <w:t>, Europe</w:t>
      </w:r>
      <w:r w:rsidR="00A247B4">
        <w:rPr>
          <w:rFonts w:ascii="Times New Roman" w:hAnsi="Times New Roman" w:cs="Times New Roman"/>
          <w:sz w:val="24"/>
          <w:szCs w:val="24"/>
          <w:lang w:val="en-GB" w:eastAsia="en-US"/>
        </w:rPr>
        <w:t xml:space="preserve"> </w:t>
      </w:r>
      <w:r w:rsidR="00A247B4" w:rsidRPr="006B20A2">
        <w:rPr>
          <w:rFonts w:ascii="Times New Roman" w:hAnsi="Times New Roman" w:cs="Times New Roman"/>
          <w:color w:val="0000FF"/>
          <w:sz w:val="24"/>
          <w:szCs w:val="24"/>
          <w:lang w:val="en-GB" w:eastAsia="en-US"/>
        </w:rPr>
        <w:t>(EU)</w:t>
      </w:r>
      <w:r w:rsidRPr="003C037A">
        <w:rPr>
          <w:rFonts w:ascii="Times New Roman" w:hAnsi="Times New Roman" w:cs="Times New Roman"/>
          <w:sz w:val="24"/>
          <w:szCs w:val="24"/>
          <w:lang w:val="en-GB" w:eastAsia="en-US"/>
        </w:rPr>
        <w:t>, South Asia</w:t>
      </w:r>
      <w:r w:rsidR="00A247B4">
        <w:rPr>
          <w:rFonts w:ascii="Times New Roman" w:hAnsi="Times New Roman" w:cs="Times New Roman"/>
          <w:sz w:val="24"/>
          <w:szCs w:val="24"/>
          <w:lang w:val="en-GB" w:eastAsia="en-US"/>
        </w:rPr>
        <w:t xml:space="preserve"> </w:t>
      </w:r>
      <w:r w:rsidR="00A247B4" w:rsidRPr="006B20A2">
        <w:rPr>
          <w:rFonts w:ascii="Times New Roman" w:hAnsi="Times New Roman" w:cs="Times New Roman"/>
          <w:color w:val="0000FF"/>
          <w:sz w:val="24"/>
          <w:szCs w:val="24"/>
          <w:lang w:val="en-GB" w:eastAsia="en-US"/>
        </w:rPr>
        <w:t>(SA)</w:t>
      </w:r>
      <w:r w:rsidRPr="003C037A">
        <w:rPr>
          <w:rFonts w:ascii="Times New Roman" w:hAnsi="Times New Roman" w:cs="Times New Roman"/>
          <w:sz w:val="24"/>
          <w:szCs w:val="24"/>
          <w:lang w:val="en-GB" w:eastAsia="en-US"/>
        </w:rPr>
        <w:t>, East Asia</w:t>
      </w:r>
      <w:r w:rsidR="00A247B4">
        <w:rPr>
          <w:rFonts w:ascii="Times New Roman" w:hAnsi="Times New Roman" w:cs="Times New Roman"/>
          <w:sz w:val="24"/>
          <w:szCs w:val="24"/>
          <w:lang w:val="en-GB" w:eastAsia="en-US"/>
        </w:rPr>
        <w:t xml:space="preserve"> </w:t>
      </w:r>
      <w:r w:rsidR="00A247B4" w:rsidRPr="006B20A2">
        <w:rPr>
          <w:rFonts w:ascii="Times New Roman" w:hAnsi="Times New Roman" w:cs="Times New Roman"/>
          <w:color w:val="0000FF"/>
          <w:sz w:val="24"/>
          <w:szCs w:val="24"/>
          <w:lang w:val="en-GB" w:eastAsia="en-US"/>
        </w:rPr>
        <w:t>(EA)</w:t>
      </w:r>
      <w:r w:rsidRPr="003C037A">
        <w:rPr>
          <w:rFonts w:ascii="Times New Roman" w:hAnsi="Times New Roman" w:cs="Times New Roman"/>
          <w:sz w:val="24"/>
          <w:szCs w:val="24"/>
          <w:lang w:val="en-GB" w:eastAsia="en-US"/>
        </w:rPr>
        <w:t>, Middle East</w:t>
      </w:r>
      <w:r w:rsidR="00A247B4">
        <w:rPr>
          <w:rFonts w:ascii="Times New Roman" w:hAnsi="Times New Roman" w:cs="Times New Roman"/>
          <w:sz w:val="24"/>
          <w:szCs w:val="24"/>
          <w:lang w:val="en-GB" w:eastAsia="en-US"/>
        </w:rPr>
        <w:t xml:space="preserve"> </w:t>
      </w:r>
      <w:r w:rsidR="00A247B4" w:rsidRPr="006B20A2">
        <w:rPr>
          <w:rFonts w:ascii="Times New Roman" w:hAnsi="Times New Roman" w:cs="Times New Roman"/>
          <w:color w:val="0000FF"/>
          <w:sz w:val="24"/>
          <w:szCs w:val="24"/>
          <w:lang w:val="en-GB" w:eastAsia="en-US"/>
        </w:rPr>
        <w:t>(ME)</w:t>
      </w:r>
      <w:r w:rsidRPr="003C037A">
        <w:rPr>
          <w:rFonts w:ascii="Times New Roman" w:hAnsi="Times New Roman" w:cs="Times New Roman"/>
          <w:sz w:val="24"/>
          <w:szCs w:val="24"/>
          <w:lang w:val="en-GB" w:eastAsia="en-US"/>
        </w:rPr>
        <w:t xml:space="preserve"> and Russia</w:t>
      </w:r>
      <w:r w:rsidR="00A247B4">
        <w:rPr>
          <w:rFonts w:ascii="Times New Roman" w:hAnsi="Times New Roman" w:cs="Times New Roman"/>
          <w:sz w:val="24"/>
          <w:szCs w:val="24"/>
          <w:lang w:val="en-GB" w:eastAsia="en-US"/>
        </w:rPr>
        <w:t xml:space="preserve"> </w:t>
      </w:r>
      <w:r w:rsidR="00A247B4" w:rsidRPr="006B20A2">
        <w:rPr>
          <w:rFonts w:ascii="Times New Roman" w:hAnsi="Times New Roman" w:cs="Times New Roman"/>
          <w:color w:val="0000FF"/>
          <w:sz w:val="24"/>
          <w:szCs w:val="24"/>
          <w:lang w:val="en-GB" w:eastAsia="en-US"/>
        </w:rPr>
        <w:t>(RU)</w:t>
      </w:r>
      <w:r w:rsidR="00E31368" w:rsidRPr="003C037A">
        <w:rPr>
          <w:rFonts w:ascii="Times New Roman" w:hAnsi="Times New Roman" w:cs="Times New Roman"/>
          <w:sz w:val="24"/>
          <w:szCs w:val="24"/>
          <w:lang w:val="en-GB" w:eastAsia="en-US"/>
        </w:rPr>
        <w:t xml:space="preserve"> in 2010</w:t>
      </w:r>
      <w:r w:rsidRPr="003C037A">
        <w:rPr>
          <w:rFonts w:ascii="Times New Roman" w:hAnsi="Times New Roman" w:cs="Times New Roman"/>
          <w:sz w:val="24"/>
          <w:szCs w:val="24"/>
          <w:lang w:val="en-GB" w:eastAsia="en-US"/>
        </w:rPr>
        <w:t xml:space="preserve">, by using </w:t>
      </w:r>
      <w:r w:rsidR="00947836" w:rsidRPr="003C037A">
        <w:rPr>
          <w:rFonts w:ascii="Times New Roman" w:hAnsi="Times New Roman" w:cs="Times New Roman"/>
          <w:sz w:val="24"/>
          <w:szCs w:val="24"/>
          <w:lang w:val="en-GB" w:eastAsia="en-US"/>
        </w:rPr>
        <w:t xml:space="preserve">the </w:t>
      </w:r>
      <w:r w:rsidRPr="003C037A">
        <w:rPr>
          <w:rFonts w:ascii="Times New Roman" w:hAnsi="Times New Roman" w:cs="Times New Roman"/>
          <w:sz w:val="24"/>
          <w:szCs w:val="24"/>
          <w:lang w:val="en-GB" w:eastAsia="en-US"/>
        </w:rPr>
        <w:t>multi-model ensemble results from the 2</w:t>
      </w:r>
      <w:r w:rsidRPr="003C037A">
        <w:rPr>
          <w:rFonts w:ascii="Times New Roman" w:hAnsi="Times New Roman" w:cs="Times New Roman"/>
          <w:sz w:val="24"/>
          <w:szCs w:val="24"/>
          <w:vertAlign w:val="superscript"/>
          <w:lang w:val="en-GB" w:eastAsia="en-US"/>
        </w:rPr>
        <w:t>nd</w:t>
      </w:r>
      <w:r w:rsidRPr="003C037A">
        <w:rPr>
          <w:rFonts w:ascii="Times New Roman" w:hAnsi="Times New Roman" w:cs="Times New Roman"/>
          <w:sz w:val="24"/>
          <w:szCs w:val="24"/>
          <w:lang w:val="en-GB" w:eastAsia="en-US"/>
        </w:rPr>
        <w:t xml:space="preserve"> phase of </w:t>
      </w:r>
      <w:r w:rsidRPr="003C037A">
        <w:rPr>
          <w:rFonts w:ascii="Times New Roman" w:hAnsi="Times New Roman" w:cs="Times New Roman"/>
          <w:sz w:val="24"/>
          <w:szCs w:val="24"/>
        </w:rPr>
        <w:t xml:space="preserve">Task Force Hemispheric Transport of Air Pollution (HTAP II) </w:t>
      </w:r>
      <w:r w:rsidR="00AB22D2">
        <w:rPr>
          <w:rFonts w:ascii="Times New Roman" w:hAnsi="Times New Roman" w:cs="Times New Roman"/>
          <w:sz w:val="24"/>
          <w:szCs w:val="24"/>
        </w:rPr>
        <w:t xml:space="preserve">with </w:t>
      </w:r>
      <w:r w:rsidRPr="003C037A">
        <w:rPr>
          <w:rFonts w:ascii="Times New Roman" w:hAnsi="Times New Roman" w:cs="Times New Roman"/>
          <w:sz w:val="24"/>
          <w:szCs w:val="24"/>
        </w:rPr>
        <w:t>20% emission perturbation experiments.</w:t>
      </w:r>
      <w:r w:rsidRPr="003C037A">
        <w:rPr>
          <w:rFonts w:ascii="Times New Roman" w:hAnsi="Times New Roman" w:cs="Times New Roman"/>
          <w:sz w:val="24"/>
          <w:szCs w:val="24"/>
          <w:lang w:val="en-GB" w:eastAsia="en-US"/>
        </w:rPr>
        <w:t xml:space="preserve"> </w:t>
      </w:r>
      <w:r w:rsidR="00503B81" w:rsidRPr="003C037A">
        <w:rPr>
          <w:rFonts w:ascii="Times New Roman" w:hAnsi="Times New Roman" w:cs="Times New Roman"/>
          <w:sz w:val="24"/>
          <w:szCs w:val="24"/>
          <w:lang w:eastAsia="en-US"/>
        </w:rPr>
        <w:t>A</w:t>
      </w:r>
      <w:r w:rsidRPr="003C037A">
        <w:rPr>
          <w:rFonts w:ascii="Times New Roman" w:hAnsi="Times New Roman" w:cs="Times New Roman"/>
          <w:sz w:val="24"/>
          <w:szCs w:val="24"/>
          <w:lang w:val="en-GB" w:eastAsia="en-US"/>
        </w:rPr>
        <w:t>bout 2</w:t>
      </w:r>
      <w:r w:rsidR="00423728" w:rsidRPr="003C037A">
        <w:rPr>
          <w:rFonts w:ascii="Times New Roman" w:hAnsi="Times New Roman" w:cs="Times New Roman"/>
          <w:sz w:val="24"/>
          <w:szCs w:val="24"/>
          <w:lang w:val="en-GB" w:eastAsia="en-US"/>
        </w:rPr>
        <w:t xml:space="preserve">7-58%, 26-46% and 12-23% of local </w:t>
      </w:r>
      <w:r w:rsidRPr="003C037A">
        <w:rPr>
          <w:rFonts w:ascii="Times New Roman" w:hAnsi="Times New Roman" w:cs="Times New Roman"/>
          <w:sz w:val="24"/>
          <w:szCs w:val="24"/>
          <w:lang w:val="en-GB" w:eastAsia="en-US"/>
        </w:rPr>
        <w:t>S, NO</w:t>
      </w:r>
      <w:r w:rsidRPr="003C037A">
        <w:rPr>
          <w:rFonts w:ascii="Times New Roman" w:hAnsi="Times New Roman" w:cs="Times New Roman"/>
          <w:sz w:val="24"/>
          <w:szCs w:val="24"/>
          <w:vertAlign w:val="subscript"/>
          <w:lang w:val="en-GB" w:eastAsia="en-US"/>
        </w:rPr>
        <w:t>x</w:t>
      </w:r>
      <w:r w:rsidRPr="003C037A">
        <w:rPr>
          <w:rFonts w:ascii="Times New Roman" w:hAnsi="Times New Roman" w:cs="Times New Roman"/>
          <w:sz w:val="24"/>
          <w:szCs w:val="24"/>
          <w:lang w:val="en-GB" w:eastAsia="en-US"/>
        </w:rPr>
        <w:t xml:space="preserve"> and NH</w:t>
      </w:r>
      <w:r w:rsidRPr="003C037A">
        <w:rPr>
          <w:rFonts w:ascii="Times New Roman" w:hAnsi="Times New Roman" w:cs="Times New Roman"/>
          <w:sz w:val="24"/>
          <w:szCs w:val="24"/>
          <w:vertAlign w:val="subscript"/>
          <w:lang w:val="en-GB" w:eastAsia="en-US"/>
        </w:rPr>
        <w:t xml:space="preserve">3 </w:t>
      </w:r>
      <w:r w:rsidRPr="003C037A">
        <w:rPr>
          <w:rFonts w:ascii="Times New Roman" w:hAnsi="Times New Roman" w:cs="Times New Roman"/>
          <w:sz w:val="24"/>
          <w:szCs w:val="24"/>
          <w:lang w:val="en-GB" w:eastAsia="en-US"/>
        </w:rPr>
        <w:t>emissions</w:t>
      </w:r>
      <w:r w:rsidR="001A0A46" w:rsidRPr="003C037A">
        <w:rPr>
          <w:rFonts w:ascii="Times New Roman" w:hAnsi="Times New Roman" w:cs="Times New Roman"/>
          <w:sz w:val="24"/>
          <w:szCs w:val="24"/>
          <w:lang w:val="en-GB" w:eastAsia="en-US"/>
        </w:rPr>
        <w:t xml:space="preserve"> </w:t>
      </w:r>
      <w:r w:rsidRPr="003C037A">
        <w:rPr>
          <w:rFonts w:ascii="Times New Roman" w:hAnsi="Times New Roman" w:cs="Times New Roman"/>
          <w:sz w:val="24"/>
          <w:szCs w:val="24"/>
          <w:lang w:val="en-GB" w:eastAsia="en-US"/>
        </w:rPr>
        <w:t xml:space="preserve">are </w:t>
      </w:r>
      <w:r w:rsidR="00796EB5" w:rsidRPr="003C037A">
        <w:rPr>
          <w:rFonts w:ascii="Times New Roman" w:hAnsi="Times New Roman" w:cs="Times New Roman"/>
          <w:sz w:val="24"/>
          <w:szCs w:val="24"/>
          <w:lang w:val="en-GB" w:eastAsia="en-US"/>
        </w:rPr>
        <w:t xml:space="preserve">transported </w:t>
      </w:r>
      <w:r w:rsidR="001A0A46" w:rsidRPr="003C037A">
        <w:rPr>
          <w:rFonts w:ascii="Times New Roman" w:hAnsi="Times New Roman" w:cs="Times New Roman"/>
          <w:sz w:val="24"/>
          <w:szCs w:val="24"/>
          <w:lang w:val="en-GB" w:eastAsia="en-US"/>
        </w:rPr>
        <w:t xml:space="preserve">and removed by deposition outside of the source regions </w:t>
      </w:r>
      <w:r w:rsidR="00947836" w:rsidRPr="003C037A">
        <w:rPr>
          <w:rFonts w:ascii="Times New Roman" w:hAnsi="Times New Roman" w:cs="Times New Roman"/>
          <w:sz w:val="24"/>
          <w:szCs w:val="24"/>
          <w:lang w:val="en-GB" w:eastAsia="en-US"/>
        </w:rPr>
        <w:t>annually</w:t>
      </w:r>
      <w:r w:rsidR="00522632" w:rsidRPr="003C037A">
        <w:rPr>
          <w:rFonts w:ascii="Times New Roman" w:hAnsi="Times New Roman" w:cs="Times New Roman"/>
          <w:sz w:val="24"/>
          <w:szCs w:val="24"/>
          <w:lang w:val="en-GB" w:eastAsia="en-US"/>
        </w:rPr>
        <w:t xml:space="preserve">, with </w:t>
      </w:r>
      <w:r w:rsidR="00275646" w:rsidRPr="006B20A2">
        <w:rPr>
          <w:rFonts w:ascii="Times New Roman" w:hAnsi="Times New Roman" w:cs="Times New Roman"/>
          <w:color w:val="0000FF"/>
          <w:sz w:val="24"/>
          <w:szCs w:val="24"/>
          <w:lang w:val="en-GB" w:eastAsia="en-US"/>
        </w:rPr>
        <w:t xml:space="preserve">seasonal variation of </w:t>
      </w:r>
      <w:r w:rsidR="00522632" w:rsidRPr="003C037A">
        <w:rPr>
          <w:rFonts w:ascii="Times New Roman" w:hAnsi="Times New Roman" w:cs="Times New Roman"/>
          <w:sz w:val="24"/>
          <w:szCs w:val="24"/>
          <w:lang w:val="en-GB" w:eastAsia="en-US"/>
        </w:rPr>
        <w:t xml:space="preserve">5% </w:t>
      </w:r>
      <w:r w:rsidR="00275646" w:rsidRPr="006B20A2">
        <w:rPr>
          <w:rFonts w:ascii="Times New Roman" w:hAnsi="Times New Roman" w:cs="Times New Roman"/>
          <w:color w:val="0000FF"/>
          <w:sz w:val="24"/>
          <w:szCs w:val="24"/>
          <w:lang w:val="en-GB" w:eastAsia="en-US"/>
        </w:rPr>
        <w:t>more</w:t>
      </w:r>
      <w:r w:rsidR="00522632" w:rsidRPr="006B20A2">
        <w:rPr>
          <w:rFonts w:ascii="Times New Roman" w:hAnsi="Times New Roman" w:cs="Times New Roman"/>
          <w:color w:val="0000FF"/>
          <w:sz w:val="24"/>
          <w:szCs w:val="24"/>
          <w:lang w:val="en-GB" w:eastAsia="en-US"/>
        </w:rPr>
        <w:t xml:space="preserve"> </w:t>
      </w:r>
      <w:r w:rsidR="00522632" w:rsidRPr="003C037A">
        <w:rPr>
          <w:rFonts w:ascii="Times New Roman" w:hAnsi="Times New Roman" w:cs="Times New Roman"/>
          <w:sz w:val="24"/>
          <w:szCs w:val="24"/>
          <w:lang w:val="en-GB" w:eastAsia="en-US"/>
        </w:rPr>
        <w:t xml:space="preserve">in winter and 5% </w:t>
      </w:r>
      <w:r w:rsidR="00275646" w:rsidRPr="006B20A2">
        <w:rPr>
          <w:rFonts w:ascii="Times New Roman" w:hAnsi="Times New Roman" w:cs="Times New Roman"/>
          <w:color w:val="0000FF"/>
          <w:sz w:val="24"/>
          <w:szCs w:val="24"/>
          <w:lang w:val="en-GB" w:eastAsia="en-US"/>
        </w:rPr>
        <w:t xml:space="preserve">less </w:t>
      </w:r>
      <w:r w:rsidR="00522632" w:rsidRPr="003C037A">
        <w:rPr>
          <w:rFonts w:ascii="Times New Roman" w:hAnsi="Times New Roman" w:cs="Times New Roman"/>
          <w:sz w:val="24"/>
          <w:szCs w:val="24"/>
          <w:lang w:val="en-GB" w:eastAsia="en-US"/>
        </w:rPr>
        <w:t>in summer</w:t>
      </w:r>
      <w:r w:rsidR="00583F27" w:rsidRPr="003C037A">
        <w:rPr>
          <w:rFonts w:ascii="Times New Roman" w:hAnsi="Times New Roman" w:cs="Times New Roman"/>
          <w:sz w:val="24"/>
          <w:szCs w:val="24"/>
          <w:lang w:val="en-GB" w:eastAsia="en-US"/>
        </w:rPr>
        <w:t>.</w:t>
      </w:r>
      <w:r w:rsidRPr="003C037A">
        <w:rPr>
          <w:rFonts w:ascii="Times New Roman" w:hAnsi="Times New Roman" w:cs="Times New Roman"/>
          <w:sz w:val="24"/>
          <w:szCs w:val="24"/>
          <w:lang w:val="en-GB" w:eastAsia="en-US"/>
        </w:rPr>
        <w:t xml:space="preserve"> </w:t>
      </w:r>
      <w:r w:rsidR="008B4D26">
        <w:rPr>
          <w:rFonts w:ascii="Times New Roman" w:hAnsi="Times New Roman" w:cs="Times New Roman"/>
          <w:sz w:val="24"/>
          <w:szCs w:val="24"/>
          <w:lang w:val="en-GB" w:eastAsia="en-US"/>
        </w:rPr>
        <w:t xml:space="preserve">The </w:t>
      </w:r>
      <w:r w:rsidR="008B4D26" w:rsidRPr="003C037A">
        <w:rPr>
          <w:rFonts w:ascii="Times New Roman" w:hAnsi="Times New Roman" w:cs="Times New Roman"/>
          <w:sz w:val="24"/>
          <w:szCs w:val="24"/>
          <w:lang w:val="en-GB" w:eastAsia="en-US"/>
        </w:rPr>
        <w:t>20% emission reduction in source regions could affect 1-10% of deposition on foreign continental regions and 1-</w:t>
      </w:r>
      <w:r w:rsidR="008B4D26" w:rsidRPr="005D06DC">
        <w:rPr>
          <w:rFonts w:ascii="Times New Roman" w:hAnsi="Times New Roman" w:cs="Times New Roman"/>
          <w:color w:val="0000FF"/>
          <w:sz w:val="24"/>
          <w:szCs w:val="24"/>
          <w:lang w:val="en-GB" w:eastAsia="en-US"/>
        </w:rPr>
        <w:t>14</w:t>
      </w:r>
      <w:r w:rsidR="008B4D26" w:rsidRPr="003C037A">
        <w:rPr>
          <w:rFonts w:ascii="Times New Roman" w:hAnsi="Times New Roman" w:cs="Times New Roman"/>
          <w:sz w:val="24"/>
          <w:szCs w:val="24"/>
          <w:lang w:val="en-GB" w:eastAsia="en-US"/>
        </w:rPr>
        <w:t xml:space="preserve">% on foreign coastal regions and </w:t>
      </w:r>
      <w:r w:rsidR="008B4D26">
        <w:rPr>
          <w:rFonts w:ascii="Times New Roman" w:hAnsi="Times New Roman" w:cs="Times New Roman"/>
          <w:sz w:val="24"/>
          <w:szCs w:val="24"/>
          <w:lang w:val="en-GB" w:eastAsia="en-US"/>
        </w:rPr>
        <w:t>the o</w:t>
      </w:r>
      <w:r w:rsidR="008B4D26" w:rsidRPr="003C037A">
        <w:rPr>
          <w:rFonts w:ascii="Times New Roman" w:hAnsi="Times New Roman" w:cs="Times New Roman"/>
          <w:sz w:val="24"/>
          <w:szCs w:val="24"/>
          <w:lang w:val="en-GB" w:eastAsia="en-US"/>
        </w:rPr>
        <w:t>pen o</w:t>
      </w:r>
      <w:r w:rsidR="008B4D26">
        <w:rPr>
          <w:rFonts w:ascii="Times New Roman" w:hAnsi="Times New Roman" w:cs="Times New Roman"/>
          <w:sz w:val="24"/>
          <w:szCs w:val="24"/>
          <w:lang w:val="en-GB" w:eastAsia="en-US"/>
        </w:rPr>
        <w:t>cean.</w:t>
      </w:r>
      <w:r w:rsidR="008B4D26">
        <w:rPr>
          <w:rFonts w:ascii="Times New Roman" w:hAnsi="Times New Roman" w:cs="Times New Roman"/>
          <w:sz w:val="24"/>
          <w:szCs w:val="24"/>
          <w:lang w:val="en-GB" w:eastAsia="en-US"/>
        </w:rPr>
        <w:t xml:space="preserve"> </w:t>
      </w:r>
      <w:r w:rsidRPr="003C037A">
        <w:rPr>
          <w:rFonts w:ascii="Times New Roman" w:hAnsi="Times New Roman" w:cs="Times New Roman"/>
          <w:sz w:val="24"/>
          <w:szCs w:val="24"/>
          <w:lang w:val="en-GB" w:eastAsia="en-US"/>
        </w:rPr>
        <w:t xml:space="preserve">Significant influences are found from </w:t>
      </w:r>
      <w:r w:rsidR="00A247B4" w:rsidRPr="006B20A2">
        <w:rPr>
          <w:rFonts w:ascii="Times New Roman" w:hAnsi="Times New Roman" w:cs="Times New Roman"/>
          <w:color w:val="0000FF"/>
          <w:sz w:val="24"/>
          <w:szCs w:val="24"/>
          <w:lang w:val="en-GB" w:eastAsia="en-US"/>
        </w:rPr>
        <w:t>NA</w:t>
      </w:r>
      <w:r w:rsidRPr="003C037A">
        <w:rPr>
          <w:rFonts w:ascii="Times New Roman" w:hAnsi="Times New Roman" w:cs="Times New Roman"/>
          <w:sz w:val="24"/>
          <w:szCs w:val="24"/>
          <w:lang w:val="en-GB" w:eastAsia="en-US"/>
        </w:rPr>
        <w:t xml:space="preserve"> to the North Atlantic Ocean (</w:t>
      </w:r>
      <w:r w:rsidR="005D784E" w:rsidRPr="006B20A2">
        <w:rPr>
          <w:rFonts w:ascii="Times New Roman" w:hAnsi="Times New Roman" w:cs="Times New Roman"/>
          <w:color w:val="0000FF"/>
          <w:sz w:val="24"/>
          <w:szCs w:val="24"/>
          <w:lang w:val="en-GB" w:eastAsia="en-US"/>
        </w:rPr>
        <w:t>2-14</w:t>
      </w:r>
      <w:r w:rsidRPr="003C037A">
        <w:rPr>
          <w:rFonts w:ascii="Times New Roman" w:hAnsi="Times New Roman" w:cs="Times New Roman"/>
          <w:sz w:val="24"/>
          <w:szCs w:val="24"/>
          <w:lang w:val="en-GB" w:eastAsia="en-US"/>
        </w:rPr>
        <w:t>%)</w:t>
      </w:r>
      <w:r w:rsidR="00AB22D2">
        <w:rPr>
          <w:rFonts w:ascii="Times New Roman" w:hAnsi="Times New Roman" w:cs="Times New Roman"/>
          <w:sz w:val="24"/>
          <w:szCs w:val="24"/>
          <w:lang w:val="en-GB" w:eastAsia="en-US"/>
        </w:rPr>
        <w:t>,</w:t>
      </w:r>
      <w:r w:rsidR="005D784E">
        <w:rPr>
          <w:rFonts w:ascii="Times New Roman" w:hAnsi="Times New Roman" w:cs="Times New Roman"/>
          <w:sz w:val="24"/>
          <w:szCs w:val="24"/>
          <w:lang w:val="en-GB" w:eastAsia="en-US"/>
        </w:rPr>
        <w:t xml:space="preserve"> </w:t>
      </w:r>
      <w:r w:rsidRPr="003C037A">
        <w:rPr>
          <w:rFonts w:ascii="Times New Roman" w:hAnsi="Times New Roman" w:cs="Times New Roman"/>
          <w:sz w:val="24"/>
          <w:szCs w:val="24"/>
          <w:lang w:val="en-GB" w:eastAsia="en-US"/>
        </w:rPr>
        <w:t xml:space="preserve">and from </w:t>
      </w:r>
      <w:r w:rsidR="00A247B4" w:rsidRPr="006B20A2">
        <w:rPr>
          <w:rFonts w:ascii="Times New Roman" w:hAnsi="Times New Roman" w:cs="Times New Roman"/>
          <w:color w:val="0000FF"/>
          <w:sz w:val="24"/>
          <w:szCs w:val="24"/>
          <w:lang w:val="en-GB" w:eastAsia="en-US"/>
        </w:rPr>
        <w:t>EA</w:t>
      </w:r>
      <w:r w:rsidRPr="003C037A">
        <w:rPr>
          <w:rFonts w:ascii="Times New Roman" w:hAnsi="Times New Roman" w:cs="Times New Roman"/>
          <w:sz w:val="24"/>
          <w:szCs w:val="24"/>
          <w:lang w:val="en-GB" w:eastAsia="en-US"/>
        </w:rPr>
        <w:t xml:space="preserve"> to</w:t>
      </w:r>
      <w:r w:rsidR="00F04A72" w:rsidRPr="003C037A">
        <w:rPr>
          <w:rFonts w:ascii="Times New Roman" w:hAnsi="Times New Roman" w:cs="Times New Roman"/>
          <w:sz w:val="24"/>
          <w:szCs w:val="24"/>
          <w:lang w:val="en-GB" w:eastAsia="en-US"/>
        </w:rPr>
        <w:t xml:space="preserve"> the</w:t>
      </w:r>
      <w:r w:rsidRPr="003C037A">
        <w:rPr>
          <w:rFonts w:ascii="Times New Roman" w:hAnsi="Times New Roman" w:cs="Times New Roman"/>
          <w:sz w:val="24"/>
          <w:szCs w:val="24"/>
          <w:lang w:val="en-GB" w:eastAsia="en-US"/>
        </w:rPr>
        <w:t xml:space="preserve"> North Pacific Ocean (</w:t>
      </w:r>
      <w:r w:rsidR="008B4D26">
        <w:rPr>
          <w:rFonts w:ascii="Times New Roman" w:hAnsi="Times New Roman" w:cs="Times New Roman"/>
          <w:color w:val="0000FF"/>
          <w:sz w:val="24"/>
          <w:szCs w:val="24"/>
          <w:lang w:val="en-GB" w:eastAsia="en-US"/>
        </w:rPr>
        <w:t>4-10</w:t>
      </w:r>
      <w:r w:rsidRPr="003C037A">
        <w:rPr>
          <w:rFonts w:ascii="Times New Roman" w:hAnsi="Times New Roman" w:cs="Times New Roman"/>
          <w:sz w:val="24"/>
          <w:szCs w:val="24"/>
          <w:lang w:val="en-GB" w:eastAsia="en-US"/>
        </w:rPr>
        <w:t xml:space="preserve">%) and western </w:t>
      </w:r>
      <w:r w:rsidR="00A247B4" w:rsidRPr="00B427FB">
        <w:rPr>
          <w:rFonts w:ascii="Times New Roman" w:hAnsi="Times New Roman" w:cs="Times New Roman"/>
          <w:color w:val="0000FF"/>
          <w:sz w:val="24"/>
          <w:szCs w:val="24"/>
          <w:lang w:val="en-GB" w:eastAsia="en-US"/>
        </w:rPr>
        <w:t>NA</w:t>
      </w:r>
      <w:r w:rsidRPr="003C037A">
        <w:rPr>
          <w:rFonts w:ascii="Times New Roman" w:hAnsi="Times New Roman" w:cs="Times New Roman"/>
          <w:sz w:val="24"/>
          <w:szCs w:val="24"/>
          <w:lang w:val="en-GB" w:eastAsia="en-US"/>
        </w:rPr>
        <w:t xml:space="preserve"> (</w:t>
      </w:r>
      <w:r w:rsidR="005D784E" w:rsidRPr="00B427FB">
        <w:rPr>
          <w:rFonts w:ascii="Times New Roman" w:hAnsi="Times New Roman" w:cs="Times New Roman"/>
          <w:color w:val="0000FF"/>
          <w:sz w:val="24"/>
          <w:szCs w:val="24"/>
          <w:lang w:val="en-GB" w:eastAsia="en-US"/>
        </w:rPr>
        <w:t>4-6</w:t>
      </w:r>
      <w:r w:rsidRPr="003C037A">
        <w:rPr>
          <w:rFonts w:ascii="Times New Roman" w:hAnsi="Times New Roman" w:cs="Times New Roman"/>
          <w:sz w:val="24"/>
          <w:szCs w:val="24"/>
          <w:lang w:val="en-GB" w:eastAsia="en-US"/>
        </w:rPr>
        <w:t>%)</w:t>
      </w:r>
      <w:r w:rsidR="008A0260">
        <w:rPr>
          <w:rFonts w:ascii="Times New Roman" w:hAnsi="Times New Roman" w:cs="Times New Roman"/>
          <w:sz w:val="24"/>
          <w:szCs w:val="24"/>
          <w:lang w:val="en-GB" w:eastAsia="en-US"/>
        </w:rPr>
        <w:t xml:space="preserve"> </w:t>
      </w:r>
      <w:r w:rsidR="008A0260" w:rsidRPr="00B427FB">
        <w:rPr>
          <w:rFonts w:ascii="Times New Roman" w:hAnsi="Times New Roman" w:cs="Times New Roman"/>
          <w:color w:val="0000FF"/>
          <w:sz w:val="24"/>
          <w:szCs w:val="24"/>
          <w:lang w:val="en-GB" w:eastAsia="en-US"/>
        </w:rPr>
        <w:t>with 20% emission reduction in source regions</w:t>
      </w:r>
      <w:r w:rsidRPr="003C037A">
        <w:rPr>
          <w:rFonts w:ascii="Times New Roman" w:hAnsi="Times New Roman" w:cs="Times New Roman"/>
          <w:sz w:val="24"/>
          <w:szCs w:val="24"/>
          <w:lang w:val="en-GB" w:eastAsia="en-US"/>
        </w:rPr>
        <w:t>. The impact on deposition</w:t>
      </w:r>
      <w:r w:rsidR="00BA0E8B" w:rsidRPr="003C037A">
        <w:rPr>
          <w:rFonts w:ascii="Times New Roman" w:hAnsi="Times New Roman" w:cs="Times New Roman"/>
          <w:sz w:val="24"/>
          <w:szCs w:val="24"/>
          <w:lang w:val="en-GB" w:eastAsia="en-US"/>
        </w:rPr>
        <w:t xml:space="preserve"> caused by</w:t>
      </w:r>
      <w:r w:rsidR="001E6429">
        <w:rPr>
          <w:rFonts w:ascii="Times New Roman" w:hAnsi="Times New Roman" w:cs="Times New Roman"/>
          <w:sz w:val="24"/>
          <w:szCs w:val="24"/>
          <w:lang w:val="en-GB" w:eastAsia="en-US"/>
        </w:rPr>
        <w:t xml:space="preserve"> short-distance</w:t>
      </w:r>
      <w:r w:rsidR="00BA0E8B" w:rsidRPr="003C037A">
        <w:rPr>
          <w:rFonts w:ascii="Times New Roman" w:hAnsi="Times New Roman" w:cs="Times New Roman"/>
          <w:sz w:val="24"/>
          <w:szCs w:val="24"/>
          <w:lang w:val="en-GB" w:eastAsia="en-US"/>
        </w:rPr>
        <w:t xml:space="preserve"> </w:t>
      </w:r>
      <w:r w:rsidR="00BA0E8B" w:rsidRPr="003C037A">
        <w:rPr>
          <w:rFonts w:ascii="Times New Roman" w:hAnsi="Times New Roman" w:cs="Times New Roman"/>
          <w:sz w:val="24"/>
          <w:szCs w:val="24"/>
          <w:lang w:val="en-GB" w:eastAsia="en-US"/>
        </w:rPr>
        <w:lastRenderedPageBreak/>
        <w:t>transport</w:t>
      </w:r>
      <w:r w:rsidRPr="003C037A">
        <w:rPr>
          <w:rFonts w:ascii="Times New Roman" w:hAnsi="Times New Roman" w:cs="Times New Roman"/>
          <w:sz w:val="24"/>
          <w:szCs w:val="24"/>
          <w:lang w:val="en-GB" w:eastAsia="en-US"/>
        </w:rPr>
        <w:t xml:space="preserve"> between </w:t>
      </w:r>
      <w:r w:rsidR="007C6C3D" w:rsidRPr="003C037A">
        <w:rPr>
          <w:rFonts w:ascii="Times New Roman" w:hAnsi="Times New Roman" w:cs="Times New Roman"/>
          <w:sz w:val="24"/>
          <w:szCs w:val="24"/>
          <w:lang w:val="en-GB" w:eastAsia="en-US"/>
        </w:rPr>
        <w:t>neighbouring</w:t>
      </w:r>
      <w:r w:rsidRPr="003C037A">
        <w:rPr>
          <w:rFonts w:ascii="Times New Roman" w:hAnsi="Times New Roman" w:cs="Times New Roman"/>
          <w:sz w:val="24"/>
          <w:szCs w:val="24"/>
          <w:lang w:val="en-GB" w:eastAsia="en-US"/>
        </w:rPr>
        <w:t xml:space="preserve"> regions (i.e. </w:t>
      </w:r>
      <w:r w:rsidR="001E6429" w:rsidRPr="001E6429">
        <w:rPr>
          <w:rFonts w:ascii="Times New Roman" w:hAnsi="Times New Roman" w:cs="Times New Roman"/>
          <w:color w:val="0000FF"/>
          <w:sz w:val="24"/>
          <w:szCs w:val="24"/>
          <w:lang w:val="en-GB" w:eastAsia="en-US"/>
        </w:rPr>
        <w:t>EU</w:t>
      </w:r>
      <w:r w:rsidR="001E6429">
        <w:rPr>
          <w:rFonts w:ascii="Times New Roman" w:hAnsi="Times New Roman" w:cs="Times New Roman"/>
          <w:sz w:val="24"/>
          <w:szCs w:val="24"/>
          <w:lang w:val="en-GB" w:eastAsia="en-US"/>
        </w:rPr>
        <w:t xml:space="preserve"> and </w:t>
      </w:r>
      <w:r w:rsidR="001E6429" w:rsidRPr="001E6429">
        <w:rPr>
          <w:rFonts w:ascii="Times New Roman" w:hAnsi="Times New Roman" w:cs="Times New Roman"/>
          <w:color w:val="0000FF"/>
          <w:sz w:val="24"/>
          <w:szCs w:val="24"/>
          <w:lang w:val="en-GB" w:eastAsia="en-US"/>
        </w:rPr>
        <w:t>RU</w:t>
      </w:r>
      <w:r w:rsidRPr="003C037A">
        <w:rPr>
          <w:rFonts w:ascii="Times New Roman" w:hAnsi="Times New Roman" w:cs="Times New Roman"/>
          <w:sz w:val="24"/>
          <w:szCs w:val="24"/>
          <w:lang w:val="en-GB" w:eastAsia="en-US"/>
        </w:rPr>
        <w:t xml:space="preserve">) occurs throughout the whole year (slightly stronger in winter), while </w:t>
      </w:r>
      <w:r w:rsidR="009F081B">
        <w:rPr>
          <w:rFonts w:ascii="Times New Roman" w:hAnsi="Times New Roman" w:cs="Times New Roman"/>
          <w:sz w:val="24"/>
          <w:szCs w:val="24"/>
          <w:lang w:val="en-GB" w:eastAsia="en-US"/>
        </w:rPr>
        <w:t>the long-range</w:t>
      </w:r>
      <w:r w:rsidR="00BA0E8B" w:rsidRPr="003C037A">
        <w:rPr>
          <w:rFonts w:ascii="Times New Roman" w:hAnsi="Times New Roman" w:cs="Times New Roman"/>
          <w:sz w:val="24"/>
          <w:szCs w:val="24"/>
          <w:lang w:val="en-GB" w:eastAsia="en-US"/>
        </w:rPr>
        <w:t xml:space="preserve"> </w:t>
      </w:r>
      <w:r w:rsidR="009F081B">
        <w:rPr>
          <w:rFonts w:ascii="Times New Roman" w:hAnsi="Times New Roman" w:cs="Times New Roman"/>
          <w:sz w:val="24"/>
          <w:szCs w:val="24"/>
          <w:lang w:val="en-GB" w:eastAsia="en-US"/>
        </w:rPr>
        <w:t>transport</w:t>
      </w:r>
      <w:r w:rsidRPr="003C037A">
        <w:rPr>
          <w:rFonts w:ascii="Times New Roman" w:hAnsi="Times New Roman" w:cs="Times New Roman"/>
          <w:sz w:val="24"/>
          <w:szCs w:val="24"/>
          <w:lang w:val="en-GB" w:eastAsia="en-US"/>
        </w:rPr>
        <w:t xml:space="preserve"> (i.e. from </w:t>
      </w:r>
      <w:r w:rsidR="00A247B4" w:rsidRPr="00B427FB">
        <w:rPr>
          <w:rFonts w:ascii="Times New Roman" w:hAnsi="Times New Roman" w:cs="Times New Roman"/>
          <w:color w:val="0000FF"/>
          <w:sz w:val="24"/>
          <w:szCs w:val="24"/>
          <w:lang w:val="en-GB" w:eastAsia="en-US"/>
        </w:rPr>
        <w:t>EA</w:t>
      </w:r>
      <w:r w:rsidRPr="003C037A">
        <w:rPr>
          <w:rFonts w:ascii="Times New Roman" w:hAnsi="Times New Roman" w:cs="Times New Roman"/>
          <w:sz w:val="24"/>
          <w:szCs w:val="24"/>
          <w:lang w:val="en-GB" w:eastAsia="en-US"/>
        </w:rPr>
        <w:t xml:space="preserve"> to </w:t>
      </w:r>
      <w:r w:rsidR="00A247B4" w:rsidRPr="00B427FB">
        <w:rPr>
          <w:rFonts w:ascii="Times New Roman" w:hAnsi="Times New Roman" w:cs="Times New Roman"/>
          <w:color w:val="0000FF"/>
          <w:sz w:val="24"/>
          <w:szCs w:val="24"/>
          <w:lang w:val="en-GB" w:eastAsia="en-US"/>
        </w:rPr>
        <w:t>NA</w:t>
      </w:r>
      <w:r w:rsidRPr="003C037A">
        <w:rPr>
          <w:rFonts w:ascii="Times New Roman" w:hAnsi="Times New Roman" w:cs="Times New Roman"/>
          <w:sz w:val="24"/>
          <w:szCs w:val="24"/>
          <w:lang w:val="en-GB" w:eastAsia="en-US"/>
        </w:rPr>
        <w:t>) mainly takes place in spring and fall, which is consiste</w:t>
      </w:r>
      <w:r w:rsidR="00956507" w:rsidRPr="003C037A">
        <w:rPr>
          <w:rFonts w:ascii="Times New Roman" w:hAnsi="Times New Roman" w:cs="Times New Roman"/>
          <w:sz w:val="24"/>
          <w:szCs w:val="24"/>
          <w:lang w:val="en-GB" w:eastAsia="en-US"/>
        </w:rPr>
        <w:t xml:space="preserve">nt with the seasonality found for </w:t>
      </w:r>
      <w:r w:rsidRPr="003C037A">
        <w:rPr>
          <w:rFonts w:ascii="Times New Roman" w:hAnsi="Times New Roman" w:cs="Times New Roman"/>
          <w:sz w:val="24"/>
          <w:szCs w:val="24"/>
          <w:lang w:val="en-GB" w:eastAsia="en-US"/>
        </w:rPr>
        <w:t>hemisp</w:t>
      </w:r>
      <w:r w:rsidR="0092776D" w:rsidRPr="003C037A">
        <w:rPr>
          <w:rFonts w:ascii="Times New Roman" w:hAnsi="Times New Roman" w:cs="Times New Roman"/>
          <w:sz w:val="24"/>
          <w:szCs w:val="24"/>
          <w:lang w:val="en-GB" w:eastAsia="en-US"/>
        </w:rPr>
        <w:t>heric transport of air pollutants</w:t>
      </w:r>
      <w:r w:rsidR="00BA0E8B" w:rsidRPr="003C037A">
        <w:rPr>
          <w:rFonts w:ascii="Times New Roman" w:hAnsi="Times New Roman" w:cs="Times New Roman"/>
          <w:sz w:val="24"/>
          <w:szCs w:val="24"/>
          <w:lang w:val="en-GB" w:eastAsia="en-US"/>
        </w:rPr>
        <w:t>. D</w:t>
      </w:r>
      <w:r w:rsidRPr="003C037A">
        <w:rPr>
          <w:rFonts w:ascii="Times New Roman" w:hAnsi="Times New Roman" w:cs="Times New Roman"/>
          <w:sz w:val="24"/>
          <w:szCs w:val="24"/>
          <w:lang w:val="en-GB" w:eastAsia="en-US"/>
        </w:rPr>
        <w:t>eposition in emissi</w:t>
      </w:r>
      <w:r w:rsidR="0092776D" w:rsidRPr="003C037A">
        <w:rPr>
          <w:rFonts w:ascii="Times New Roman" w:hAnsi="Times New Roman" w:cs="Times New Roman"/>
          <w:sz w:val="24"/>
          <w:szCs w:val="24"/>
          <w:lang w:val="en-GB" w:eastAsia="en-US"/>
        </w:rPr>
        <w:t xml:space="preserve">on </w:t>
      </w:r>
      <w:r w:rsidR="009F081B">
        <w:rPr>
          <w:rFonts w:ascii="Times New Roman" w:hAnsi="Times New Roman" w:cs="Times New Roman"/>
          <w:sz w:val="24"/>
          <w:szCs w:val="24"/>
          <w:lang w:val="en-GB" w:eastAsia="en-US"/>
        </w:rPr>
        <w:t>intensive</w:t>
      </w:r>
      <w:r w:rsidR="006F278E" w:rsidRPr="003C037A">
        <w:rPr>
          <w:rFonts w:ascii="Times New Roman" w:hAnsi="Times New Roman" w:cs="Times New Roman"/>
          <w:sz w:val="24"/>
          <w:szCs w:val="24"/>
          <w:lang w:val="en-GB" w:eastAsia="en-US"/>
        </w:rPr>
        <w:t xml:space="preserve"> </w:t>
      </w:r>
      <w:r w:rsidR="0092776D" w:rsidRPr="003C037A">
        <w:rPr>
          <w:rFonts w:ascii="Times New Roman" w:hAnsi="Times New Roman" w:cs="Times New Roman"/>
          <w:sz w:val="24"/>
          <w:szCs w:val="24"/>
          <w:lang w:val="en-GB" w:eastAsia="en-US"/>
        </w:rPr>
        <w:t xml:space="preserve">regions such as </w:t>
      </w:r>
      <w:r w:rsidR="00A247B4" w:rsidRPr="00B427FB">
        <w:rPr>
          <w:rFonts w:ascii="Times New Roman" w:hAnsi="Times New Roman" w:cs="Times New Roman"/>
          <w:color w:val="0000FF"/>
          <w:sz w:val="24"/>
          <w:szCs w:val="24"/>
          <w:lang w:val="en-GB" w:eastAsia="en-US"/>
        </w:rPr>
        <w:t>EA</w:t>
      </w:r>
      <w:r w:rsidR="0092776D" w:rsidRPr="00B427FB">
        <w:rPr>
          <w:rFonts w:ascii="Times New Roman" w:hAnsi="Times New Roman" w:cs="Times New Roman"/>
          <w:color w:val="0000FF"/>
          <w:sz w:val="24"/>
          <w:szCs w:val="24"/>
          <w:lang w:val="en-GB" w:eastAsia="en-US"/>
        </w:rPr>
        <w:t xml:space="preserve"> </w:t>
      </w:r>
      <w:r w:rsidR="0092776D" w:rsidRPr="003C037A">
        <w:rPr>
          <w:rFonts w:ascii="Times New Roman" w:hAnsi="Times New Roman" w:cs="Times New Roman"/>
          <w:sz w:val="24"/>
          <w:szCs w:val="24"/>
          <w:lang w:val="en-GB" w:eastAsia="en-US"/>
        </w:rPr>
        <w:t>is</w:t>
      </w:r>
      <w:r w:rsidRPr="003C037A">
        <w:rPr>
          <w:rFonts w:ascii="Times New Roman" w:hAnsi="Times New Roman" w:cs="Times New Roman"/>
          <w:sz w:val="24"/>
          <w:szCs w:val="24"/>
          <w:lang w:val="en-GB" w:eastAsia="en-US"/>
        </w:rPr>
        <w:t xml:space="preserve"> dominated (~80%) by </w:t>
      </w:r>
      <w:r w:rsidR="00D00CD6" w:rsidRPr="003C037A">
        <w:rPr>
          <w:rFonts w:ascii="Times New Roman" w:hAnsi="Times New Roman" w:cs="Times New Roman"/>
          <w:sz w:val="24"/>
          <w:szCs w:val="24"/>
          <w:lang w:val="en-GB" w:eastAsia="en-US"/>
        </w:rPr>
        <w:t>own region</w:t>
      </w:r>
      <w:r w:rsidRPr="003C037A">
        <w:rPr>
          <w:rFonts w:ascii="Times New Roman" w:hAnsi="Times New Roman" w:cs="Times New Roman"/>
          <w:sz w:val="24"/>
          <w:szCs w:val="24"/>
          <w:lang w:val="en-GB" w:eastAsia="en-US"/>
        </w:rPr>
        <w:t xml:space="preserve"> emission, while deposition in low emission </w:t>
      </w:r>
      <w:r w:rsidR="00C0432C">
        <w:rPr>
          <w:rFonts w:ascii="Times New Roman" w:hAnsi="Times New Roman" w:cs="Times New Roman"/>
          <w:sz w:val="24"/>
          <w:szCs w:val="24"/>
          <w:lang w:val="en-GB" w:eastAsia="en-US"/>
        </w:rPr>
        <w:t xml:space="preserve">intensity </w:t>
      </w:r>
      <w:r w:rsidRPr="003C037A">
        <w:rPr>
          <w:rFonts w:ascii="Times New Roman" w:hAnsi="Times New Roman" w:cs="Times New Roman"/>
          <w:sz w:val="24"/>
          <w:szCs w:val="24"/>
          <w:lang w:val="en-GB" w:eastAsia="en-US"/>
        </w:rPr>
        <w:t xml:space="preserve">regions such as </w:t>
      </w:r>
      <w:r w:rsidR="00C0432C">
        <w:rPr>
          <w:rFonts w:ascii="Times New Roman" w:hAnsi="Times New Roman" w:cs="Times New Roman"/>
          <w:color w:val="0000FF"/>
          <w:sz w:val="24"/>
          <w:szCs w:val="24"/>
          <w:lang w:val="en-GB" w:eastAsia="en-US"/>
        </w:rPr>
        <w:t>RU</w:t>
      </w:r>
      <w:r w:rsidRPr="003C037A">
        <w:rPr>
          <w:rFonts w:ascii="Times New Roman" w:hAnsi="Times New Roman" w:cs="Times New Roman"/>
          <w:sz w:val="24"/>
          <w:szCs w:val="24"/>
          <w:lang w:val="en-GB" w:eastAsia="en-US"/>
        </w:rPr>
        <w:t xml:space="preserve"> </w:t>
      </w:r>
      <w:r w:rsidR="0092776D" w:rsidRPr="003C037A">
        <w:rPr>
          <w:rFonts w:ascii="Times New Roman" w:hAnsi="Times New Roman" w:cs="Times New Roman"/>
          <w:sz w:val="24"/>
          <w:szCs w:val="24"/>
          <w:lang w:val="en-GB" w:eastAsia="en-US"/>
        </w:rPr>
        <w:t>is</w:t>
      </w:r>
      <w:r w:rsidRPr="003C037A">
        <w:rPr>
          <w:rFonts w:ascii="Times New Roman" w:hAnsi="Times New Roman" w:cs="Times New Roman"/>
          <w:sz w:val="24"/>
          <w:szCs w:val="24"/>
          <w:lang w:val="en-GB" w:eastAsia="en-US"/>
        </w:rPr>
        <w:t xml:space="preserve"> </w:t>
      </w:r>
      <w:r w:rsidR="00972BEE" w:rsidRPr="003C037A">
        <w:rPr>
          <w:rFonts w:ascii="Times New Roman" w:hAnsi="Times New Roman" w:cs="Times New Roman"/>
          <w:sz w:val="24"/>
          <w:szCs w:val="24"/>
          <w:lang w:val="en-GB" w:eastAsia="en-US"/>
        </w:rPr>
        <w:t xml:space="preserve">almost </w:t>
      </w:r>
      <w:r w:rsidRPr="003C037A">
        <w:rPr>
          <w:rFonts w:ascii="Times New Roman" w:hAnsi="Times New Roman" w:cs="Times New Roman"/>
          <w:sz w:val="24"/>
          <w:szCs w:val="24"/>
          <w:lang w:val="en-GB" w:eastAsia="en-US"/>
        </w:rPr>
        <w:t xml:space="preserve">equally </w:t>
      </w:r>
      <w:r w:rsidR="00972BEE" w:rsidRPr="003C037A">
        <w:rPr>
          <w:rFonts w:ascii="Times New Roman" w:hAnsi="Times New Roman" w:cs="Times New Roman"/>
          <w:sz w:val="24"/>
          <w:szCs w:val="24"/>
          <w:lang w:val="en-GB" w:eastAsia="en-US"/>
        </w:rPr>
        <w:t>affected</w:t>
      </w:r>
      <w:r w:rsidRPr="003C037A">
        <w:rPr>
          <w:rFonts w:ascii="Times New Roman" w:hAnsi="Times New Roman" w:cs="Times New Roman"/>
          <w:sz w:val="24"/>
          <w:szCs w:val="24"/>
          <w:lang w:val="en-GB" w:eastAsia="en-US"/>
        </w:rPr>
        <w:t xml:space="preserve"> </w:t>
      </w:r>
      <w:r w:rsidR="00972BEE" w:rsidRPr="003C037A">
        <w:rPr>
          <w:rFonts w:ascii="Times New Roman" w:hAnsi="Times New Roman" w:cs="Times New Roman"/>
          <w:sz w:val="24"/>
          <w:szCs w:val="24"/>
          <w:lang w:val="en-GB" w:eastAsia="en-US"/>
        </w:rPr>
        <w:t xml:space="preserve">by </w:t>
      </w:r>
      <w:r w:rsidR="00E33F42" w:rsidRPr="00B427FB">
        <w:rPr>
          <w:rFonts w:ascii="Times New Roman" w:hAnsi="Times New Roman" w:cs="Times New Roman"/>
          <w:color w:val="0000FF"/>
          <w:sz w:val="24"/>
          <w:szCs w:val="24"/>
          <w:lang w:val="en-GB" w:eastAsia="en-US"/>
        </w:rPr>
        <w:t>foreign emission (40-60%) and own region emission.</w:t>
      </w:r>
      <w:r w:rsidR="00E33F42">
        <w:rPr>
          <w:rFonts w:ascii="Times New Roman" w:hAnsi="Times New Roman" w:cs="Times New Roman"/>
          <w:sz w:val="24"/>
          <w:szCs w:val="24"/>
          <w:lang w:val="en-GB" w:eastAsia="en-US"/>
        </w:rPr>
        <w:t xml:space="preserve"> </w:t>
      </w:r>
      <w:r w:rsidRPr="003C037A">
        <w:rPr>
          <w:rFonts w:ascii="Times New Roman" w:hAnsi="Times New Roman" w:cs="Times New Roman"/>
          <w:sz w:val="24"/>
          <w:szCs w:val="24"/>
          <w:lang w:val="en-GB" w:eastAsia="en-US"/>
        </w:rPr>
        <w:t>We also find that deposition on</w:t>
      </w:r>
      <w:r w:rsidR="00C826BA" w:rsidRPr="003C037A">
        <w:rPr>
          <w:rFonts w:ascii="Times New Roman" w:hAnsi="Times New Roman" w:cs="Times New Roman"/>
          <w:sz w:val="24"/>
          <w:szCs w:val="24"/>
          <w:lang w:val="en-GB" w:eastAsia="en-US"/>
        </w:rPr>
        <w:t xml:space="preserve"> the</w:t>
      </w:r>
      <w:r w:rsidRPr="003C037A">
        <w:rPr>
          <w:rFonts w:ascii="Times New Roman" w:hAnsi="Times New Roman" w:cs="Times New Roman"/>
          <w:sz w:val="24"/>
          <w:szCs w:val="24"/>
          <w:lang w:val="en-GB" w:eastAsia="en-US"/>
        </w:rPr>
        <w:t xml:space="preserve"> coastal regions or </w:t>
      </w:r>
      <w:r w:rsidR="00715A78">
        <w:rPr>
          <w:rFonts w:ascii="Times New Roman" w:hAnsi="Times New Roman" w:cs="Times New Roman"/>
          <w:sz w:val="24"/>
          <w:szCs w:val="24"/>
          <w:lang w:val="en-GB" w:eastAsia="en-US"/>
        </w:rPr>
        <w:t>the near-</w:t>
      </w:r>
      <w:r w:rsidRPr="003C037A">
        <w:rPr>
          <w:rFonts w:ascii="Times New Roman" w:hAnsi="Times New Roman" w:cs="Times New Roman"/>
          <w:sz w:val="24"/>
          <w:szCs w:val="24"/>
          <w:lang w:val="en-GB" w:eastAsia="en-US"/>
        </w:rPr>
        <w:t xml:space="preserve">coastal </w:t>
      </w:r>
      <w:r w:rsidR="00522632" w:rsidRPr="003C037A">
        <w:rPr>
          <w:rFonts w:ascii="Times New Roman" w:hAnsi="Times New Roman" w:cs="Times New Roman"/>
          <w:sz w:val="24"/>
          <w:szCs w:val="24"/>
          <w:lang w:val="en-GB" w:eastAsia="en-US"/>
        </w:rPr>
        <w:t>o</w:t>
      </w:r>
      <w:r w:rsidRPr="003C037A">
        <w:rPr>
          <w:rFonts w:ascii="Times New Roman" w:hAnsi="Times New Roman" w:cs="Times New Roman"/>
          <w:sz w:val="24"/>
          <w:szCs w:val="24"/>
          <w:lang w:val="en-GB" w:eastAsia="en-US"/>
        </w:rPr>
        <w:t xml:space="preserve">pen </w:t>
      </w:r>
      <w:r w:rsidR="00522632" w:rsidRPr="003C037A">
        <w:rPr>
          <w:rFonts w:ascii="Times New Roman" w:hAnsi="Times New Roman" w:cs="Times New Roman"/>
          <w:sz w:val="24"/>
          <w:szCs w:val="24"/>
          <w:lang w:val="en-GB" w:eastAsia="en-US"/>
        </w:rPr>
        <w:t>o</w:t>
      </w:r>
      <w:r w:rsidRPr="003C037A">
        <w:rPr>
          <w:rFonts w:ascii="Times New Roman" w:hAnsi="Times New Roman" w:cs="Times New Roman"/>
          <w:sz w:val="24"/>
          <w:szCs w:val="24"/>
          <w:lang w:val="en-GB" w:eastAsia="en-US"/>
        </w:rPr>
        <w:t xml:space="preserve">cean is </w:t>
      </w:r>
      <w:r w:rsidR="00F76453" w:rsidRPr="003C037A">
        <w:rPr>
          <w:rFonts w:ascii="Times New Roman" w:hAnsi="Times New Roman" w:cs="Times New Roman"/>
          <w:sz w:val="24"/>
          <w:szCs w:val="24"/>
          <w:lang w:val="en-GB" w:eastAsia="en-US"/>
        </w:rPr>
        <w:t>twice</w:t>
      </w:r>
      <w:r w:rsidRPr="003C037A">
        <w:rPr>
          <w:rFonts w:ascii="Times New Roman" w:hAnsi="Times New Roman" w:cs="Times New Roman"/>
          <w:sz w:val="24"/>
          <w:szCs w:val="24"/>
          <w:lang w:val="en-GB" w:eastAsia="en-US"/>
        </w:rPr>
        <w:t xml:space="preserve"> more </w:t>
      </w:r>
      <w:r w:rsidR="005D514D" w:rsidRPr="003C037A">
        <w:rPr>
          <w:rFonts w:ascii="Times New Roman" w:hAnsi="Times New Roman" w:cs="Times New Roman"/>
          <w:sz w:val="24"/>
          <w:szCs w:val="24"/>
          <w:lang w:val="en-GB" w:eastAsia="en-US"/>
        </w:rPr>
        <w:t xml:space="preserve">sensitive to </w:t>
      </w:r>
      <w:r w:rsidR="00A84B7D" w:rsidRPr="003C037A">
        <w:rPr>
          <w:rFonts w:ascii="Times New Roman" w:hAnsi="Times New Roman" w:cs="Times New Roman"/>
          <w:sz w:val="24"/>
          <w:szCs w:val="24"/>
          <w:lang w:val="en-GB" w:eastAsia="en-US"/>
        </w:rPr>
        <w:t>hemispheric</w:t>
      </w:r>
      <w:r w:rsidRPr="003C037A">
        <w:rPr>
          <w:rFonts w:ascii="Times New Roman" w:hAnsi="Times New Roman" w:cs="Times New Roman"/>
          <w:sz w:val="24"/>
          <w:szCs w:val="24"/>
          <w:lang w:val="en-GB" w:eastAsia="en-US"/>
        </w:rPr>
        <w:t xml:space="preserve"> transport than non-coastal </w:t>
      </w:r>
      <w:r w:rsidR="000B5D59" w:rsidRPr="003C037A">
        <w:rPr>
          <w:rFonts w:ascii="Times New Roman" w:hAnsi="Times New Roman" w:cs="Times New Roman"/>
          <w:sz w:val="24"/>
          <w:szCs w:val="24"/>
          <w:lang w:val="en-GB" w:eastAsia="en-US"/>
        </w:rPr>
        <w:t xml:space="preserve">continental </w:t>
      </w:r>
      <w:r w:rsidRPr="003C037A">
        <w:rPr>
          <w:rFonts w:ascii="Times New Roman" w:hAnsi="Times New Roman" w:cs="Times New Roman"/>
          <w:sz w:val="24"/>
          <w:szCs w:val="24"/>
          <w:lang w:val="en-GB" w:eastAsia="en-US"/>
        </w:rPr>
        <w:t xml:space="preserve">regions, especially for regions (i.e. west coast of </w:t>
      </w:r>
      <w:r w:rsidR="00A247B4" w:rsidRPr="00B427FB">
        <w:rPr>
          <w:rFonts w:ascii="Times New Roman" w:hAnsi="Times New Roman" w:cs="Times New Roman"/>
          <w:color w:val="0000FF"/>
          <w:sz w:val="24"/>
          <w:szCs w:val="24"/>
          <w:lang w:val="en-GB" w:eastAsia="en-US"/>
        </w:rPr>
        <w:t>NA</w:t>
      </w:r>
      <w:r w:rsidRPr="003C037A">
        <w:rPr>
          <w:rFonts w:ascii="Times New Roman" w:hAnsi="Times New Roman" w:cs="Times New Roman"/>
          <w:sz w:val="24"/>
          <w:szCs w:val="24"/>
          <w:lang w:val="en-GB" w:eastAsia="en-US"/>
        </w:rPr>
        <w:t xml:space="preserve">) in the downwind </w:t>
      </w:r>
      <w:r w:rsidR="00C826BA" w:rsidRPr="003C037A">
        <w:rPr>
          <w:rFonts w:ascii="Times New Roman" w:hAnsi="Times New Roman" w:cs="Times New Roman"/>
          <w:sz w:val="24"/>
          <w:szCs w:val="24"/>
          <w:lang w:val="en-GB" w:eastAsia="en-US"/>
        </w:rPr>
        <w:t>location</w:t>
      </w:r>
      <w:r w:rsidR="002A0E9E">
        <w:rPr>
          <w:rFonts w:ascii="Times New Roman" w:hAnsi="Times New Roman" w:cs="Times New Roman"/>
          <w:sz w:val="24"/>
          <w:szCs w:val="24"/>
          <w:lang w:val="en-GB" w:eastAsia="en-US"/>
        </w:rPr>
        <w:t xml:space="preserve"> of </w:t>
      </w:r>
      <w:r w:rsidRPr="003C037A">
        <w:rPr>
          <w:rFonts w:ascii="Times New Roman" w:hAnsi="Times New Roman" w:cs="Times New Roman"/>
          <w:sz w:val="24"/>
          <w:szCs w:val="24"/>
          <w:lang w:val="en-GB" w:eastAsia="en-US"/>
        </w:rPr>
        <w:t>emission source r</w:t>
      </w:r>
      <w:r w:rsidR="00453A86" w:rsidRPr="003C037A">
        <w:rPr>
          <w:rFonts w:ascii="Times New Roman" w:hAnsi="Times New Roman" w:cs="Times New Roman"/>
          <w:sz w:val="24"/>
          <w:szCs w:val="24"/>
          <w:lang w:val="en-GB" w:eastAsia="en-US"/>
        </w:rPr>
        <w:t>egions. This study</w:t>
      </w:r>
      <w:r w:rsidR="00744F2A" w:rsidRPr="003C037A">
        <w:rPr>
          <w:rFonts w:ascii="Times New Roman" w:hAnsi="Times New Roman" w:cs="Times New Roman"/>
          <w:sz w:val="24"/>
          <w:szCs w:val="24"/>
          <w:lang w:val="en-GB" w:eastAsia="en-US"/>
        </w:rPr>
        <w:t xml:space="preserve"> </w:t>
      </w:r>
      <w:r w:rsidR="00453A86" w:rsidRPr="003C037A">
        <w:rPr>
          <w:rFonts w:ascii="Times New Roman" w:hAnsi="Times New Roman" w:cs="Times New Roman"/>
          <w:sz w:val="24"/>
          <w:szCs w:val="24"/>
          <w:lang w:val="en-GB" w:eastAsia="en-US"/>
        </w:rPr>
        <w:t>highlights</w:t>
      </w:r>
      <w:r w:rsidR="00BA0E8B" w:rsidRPr="003C037A">
        <w:rPr>
          <w:rFonts w:ascii="Times New Roman" w:hAnsi="Times New Roman" w:cs="Times New Roman"/>
          <w:sz w:val="24"/>
          <w:szCs w:val="24"/>
          <w:lang w:val="en-GB" w:eastAsia="en-US"/>
        </w:rPr>
        <w:t xml:space="preserve"> </w:t>
      </w:r>
      <w:r w:rsidR="00453A86" w:rsidRPr="003C037A">
        <w:rPr>
          <w:rFonts w:ascii="Times New Roman" w:hAnsi="Times New Roman" w:cs="Times New Roman"/>
          <w:sz w:val="24"/>
          <w:szCs w:val="24"/>
          <w:lang w:val="en-GB" w:eastAsia="en-US"/>
        </w:rPr>
        <w:t xml:space="preserve">the </w:t>
      </w:r>
      <w:r w:rsidR="00BA0E8B" w:rsidRPr="003C037A">
        <w:rPr>
          <w:rFonts w:ascii="Times New Roman" w:hAnsi="Times New Roman" w:cs="Times New Roman"/>
          <w:sz w:val="24"/>
          <w:szCs w:val="24"/>
          <w:lang w:val="en-GB" w:eastAsia="en-US"/>
        </w:rPr>
        <w:t>significant</w:t>
      </w:r>
      <w:r w:rsidRPr="003C037A">
        <w:rPr>
          <w:rFonts w:ascii="Times New Roman" w:hAnsi="Times New Roman" w:cs="Times New Roman"/>
          <w:sz w:val="24"/>
          <w:szCs w:val="24"/>
          <w:lang w:val="en-GB" w:eastAsia="en-US"/>
        </w:rPr>
        <w:t xml:space="preserve"> impact of hemispheric transport on </w:t>
      </w:r>
      <w:r w:rsidR="002A0E9E">
        <w:rPr>
          <w:rFonts w:ascii="Times New Roman" w:hAnsi="Times New Roman" w:cs="Times New Roman"/>
          <w:sz w:val="24"/>
          <w:szCs w:val="24"/>
          <w:lang w:val="en-GB" w:eastAsia="en-US"/>
        </w:rPr>
        <w:t>the deposition of</w:t>
      </w:r>
      <w:r w:rsidRPr="003C037A">
        <w:rPr>
          <w:rFonts w:ascii="Times New Roman" w:hAnsi="Times New Roman" w:cs="Times New Roman"/>
          <w:sz w:val="24"/>
          <w:szCs w:val="24"/>
          <w:lang w:val="en-GB" w:eastAsia="en-US"/>
        </w:rPr>
        <w:t xml:space="preserve"> coastal regions, </w:t>
      </w:r>
      <w:r w:rsidR="00B427FB">
        <w:rPr>
          <w:rFonts w:ascii="Times New Roman" w:hAnsi="Times New Roman" w:cs="Times New Roman"/>
          <w:sz w:val="24"/>
          <w:szCs w:val="24"/>
          <w:lang w:val="en-GB" w:eastAsia="en-US"/>
        </w:rPr>
        <w:t xml:space="preserve">the </w:t>
      </w:r>
      <w:r w:rsidR="00503B81" w:rsidRPr="003C037A">
        <w:rPr>
          <w:rFonts w:ascii="Times New Roman" w:hAnsi="Times New Roman" w:cs="Times New Roman"/>
          <w:sz w:val="24"/>
          <w:szCs w:val="24"/>
          <w:lang w:val="en-GB" w:eastAsia="en-US"/>
        </w:rPr>
        <w:t>o</w:t>
      </w:r>
      <w:r w:rsidRPr="003C037A">
        <w:rPr>
          <w:rFonts w:ascii="Times New Roman" w:hAnsi="Times New Roman" w:cs="Times New Roman"/>
          <w:sz w:val="24"/>
          <w:szCs w:val="24"/>
          <w:lang w:val="en-GB" w:eastAsia="en-US"/>
        </w:rPr>
        <w:t xml:space="preserve">pen </w:t>
      </w:r>
      <w:r w:rsidR="00503B81" w:rsidRPr="003C037A">
        <w:rPr>
          <w:rFonts w:ascii="Times New Roman" w:hAnsi="Times New Roman" w:cs="Times New Roman"/>
          <w:sz w:val="24"/>
          <w:szCs w:val="24"/>
          <w:lang w:val="en-GB" w:eastAsia="en-US"/>
        </w:rPr>
        <w:t>o</w:t>
      </w:r>
      <w:r w:rsidRPr="003C037A">
        <w:rPr>
          <w:rFonts w:ascii="Times New Roman" w:hAnsi="Times New Roman" w:cs="Times New Roman"/>
          <w:sz w:val="24"/>
          <w:szCs w:val="24"/>
          <w:lang w:val="en-GB" w:eastAsia="en-US"/>
        </w:rPr>
        <w:t xml:space="preserve">cean and low emission </w:t>
      </w:r>
      <w:r w:rsidR="002A0E9E">
        <w:rPr>
          <w:rFonts w:ascii="Times New Roman" w:hAnsi="Times New Roman" w:cs="Times New Roman"/>
          <w:sz w:val="24"/>
          <w:szCs w:val="24"/>
          <w:lang w:val="en-GB" w:eastAsia="en-US"/>
        </w:rPr>
        <w:t xml:space="preserve">intensity </w:t>
      </w:r>
      <w:r w:rsidRPr="003C037A">
        <w:rPr>
          <w:rFonts w:ascii="Times New Roman" w:hAnsi="Times New Roman" w:cs="Times New Roman"/>
          <w:sz w:val="24"/>
          <w:szCs w:val="24"/>
          <w:lang w:val="en-GB" w:eastAsia="en-US"/>
        </w:rPr>
        <w:t>regions.</w:t>
      </w:r>
      <w:r w:rsidR="00977CF4" w:rsidRPr="003C037A">
        <w:rPr>
          <w:rFonts w:ascii="Times New Roman" w:hAnsi="Times New Roman" w:cs="Times New Roman"/>
          <w:sz w:val="24"/>
          <w:szCs w:val="24"/>
          <w:lang w:val="en-GB" w:eastAsia="en-US"/>
        </w:rPr>
        <w:t xml:space="preserve"> </w:t>
      </w:r>
      <w:r w:rsidR="00947836" w:rsidRPr="003C037A">
        <w:rPr>
          <w:rFonts w:ascii="Times New Roman" w:hAnsi="Times New Roman" w:cs="Times New Roman"/>
          <w:sz w:val="24"/>
          <w:szCs w:val="24"/>
          <w:lang w:val="en-GB" w:eastAsia="en-US"/>
        </w:rPr>
        <w:t xml:space="preserve">Further research is </w:t>
      </w:r>
      <w:r w:rsidR="00873F17" w:rsidRPr="003C037A">
        <w:rPr>
          <w:rFonts w:ascii="Times New Roman" w:hAnsi="Times New Roman" w:cs="Times New Roman"/>
          <w:sz w:val="24"/>
          <w:szCs w:val="24"/>
          <w:lang w:val="en-GB" w:eastAsia="en-US"/>
        </w:rPr>
        <w:t xml:space="preserve">proposed </w:t>
      </w:r>
      <w:r w:rsidR="00947836" w:rsidRPr="003C037A">
        <w:rPr>
          <w:rFonts w:ascii="Times New Roman" w:hAnsi="Times New Roman" w:cs="Times New Roman"/>
          <w:sz w:val="24"/>
          <w:szCs w:val="24"/>
          <w:lang w:val="en-GB" w:eastAsia="en-US"/>
        </w:rPr>
        <w:t>for</w:t>
      </w:r>
      <w:r w:rsidRPr="003C037A">
        <w:rPr>
          <w:rFonts w:ascii="Times New Roman" w:hAnsi="Times New Roman" w:cs="Times New Roman"/>
          <w:sz w:val="24"/>
          <w:szCs w:val="24"/>
          <w:lang w:val="en-GB" w:eastAsia="en-US"/>
        </w:rPr>
        <w:t xml:space="preserve"> </w:t>
      </w:r>
      <w:r w:rsidR="00503B81" w:rsidRPr="003C037A">
        <w:rPr>
          <w:rFonts w:ascii="Times New Roman" w:hAnsi="Times New Roman" w:cs="Times New Roman"/>
          <w:sz w:val="24"/>
          <w:szCs w:val="24"/>
          <w:lang w:val="en-GB" w:eastAsia="en-US"/>
        </w:rPr>
        <w:t>improving</w:t>
      </w:r>
      <w:r w:rsidRPr="003C037A">
        <w:rPr>
          <w:rFonts w:ascii="Times New Roman" w:hAnsi="Times New Roman" w:cs="Times New Roman"/>
          <w:sz w:val="24"/>
          <w:szCs w:val="24"/>
          <w:lang w:val="en-GB" w:eastAsia="en-US"/>
        </w:rPr>
        <w:t xml:space="preserve"> ecosystem and human health, with regard</w:t>
      </w:r>
      <w:r w:rsidR="00972C89" w:rsidRPr="003C037A">
        <w:rPr>
          <w:rFonts w:ascii="Times New Roman" w:hAnsi="Times New Roman" w:cs="Times New Roman"/>
          <w:sz w:val="24"/>
          <w:szCs w:val="24"/>
          <w:lang w:val="en-GB" w:eastAsia="en-US"/>
        </w:rPr>
        <w:t>s</w:t>
      </w:r>
      <w:r w:rsidRPr="003C037A">
        <w:rPr>
          <w:rFonts w:ascii="Times New Roman" w:hAnsi="Times New Roman" w:cs="Times New Roman"/>
          <w:sz w:val="24"/>
          <w:szCs w:val="24"/>
          <w:lang w:val="en-GB" w:eastAsia="en-US"/>
        </w:rPr>
        <w:t xml:space="preserve"> to the </w:t>
      </w:r>
      <w:r w:rsidR="00B90679" w:rsidRPr="003C037A">
        <w:rPr>
          <w:rFonts w:ascii="Times New Roman" w:hAnsi="Times New Roman" w:cs="Times New Roman"/>
          <w:sz w:val="24"/>
          <w:szCs w:val="24"/>
          <w:lang w:val="en-GB" w:eastAsia="en-US"/>
        </w:rPr>
        <w:t>enhanced</w:t>
      </w:r>
      <w:r w:rsidR="000B5D59" w:rsidRPr="003C037A">
        <w:rPr>
          <w:rFonts w:ascii="Times New Roman" w:hAnsi="Times New Roman" w:cs="Times New Roman"/>
          <w:sz w:val="24"/>
          <w:szCs w:val="24"/>
          <w:lang w:val="en-GB" w:eastAsia="en-US"/>
        </w:rPr>
        <w:t xml:space="preserve"> hemispheric transport</w:t>
      </w:r>
      <w:r w:rsidRPr="003C037A">
        <w:rPr>
          <w:rFonts w:ascii="Times New Roman" w:hAnsi="Times New Roman" w:cs="Times New Roman"/>
          <w:sz w:val="24"/>
          <w:szCs w:val="24"/>
          <w:lang w:val="en-GB" w:eastAsia="en-US"/>
        </w:rPr>
        <w:t>.</w:t>
      </w:r>
    </w:p>
    <w:p w14:paraId="42EEF673" w14:textId="0670B234" w:rsidR="00AC0E6B" w:rsidRPr="003C037A" w:rsidRDefault="6CBE3911" w:rsidP="6CBE3911">
      <w:pPr>
        <w:pStyle w:val="Heading1"/>
        <w:spacing w:beforeLines="100" w:afterLines="100" w:after="240" w:line="288" w:lineRule="auto"/>
        <w:jc w:val="both"/>
        <w:rPr>
          <w:rFonts w:ascii="Times New Roman" w:hAnsi="Times New Roman" w:cs="Times New Roman"/>
          <w:b/>
          <w:bCs/>
          <w:color w:val="auto"/>
          <w:sz w:val="24"/>
          <w:szCs w:val="24"/>
          <w:lang w:val="en-GB" w:eastAsia="en-US"/>
        </w:rPr>
      </w:pPr>
      <w:r w:rsidRPr="003C037A">
        <w:rPr>
          <w:rFonts w:ascii="Times New Roman" w:hAnsi="Times New Roman" w:cs="Times New Roman"/>
          <w:b/>
          <w:bCs/>
          <w:color w:val="auto"/>
          <w:sz w:val="24"/>
          <w:szCs w:val="24"/>
          <w:lang w:val="en-GB" w:eastAsia="en-US"/>
        </w:rPr>
        <w:t>1 Introduction</w:t>
      </w:r>
    </w:p>
    <w:p w14:paraId="096F7262" w14:textId="19067ACB" w:rsidR="000F67D5" w:rsidRPr="00EB3F9B" w:rsidRDefault="00BB7963" w:rsidP="6CBE3911">
      <w:pPr>
        <w:spacing w:after="0" w:line="360" w:lineRule="auto"/>
        <w:jc w:val="both"/>
        <w:rPr>
          <w:sz w:val="24"/>
          <w:szCs w:val="24"/>
        </w:rPr>
      </w:pPr>
      <w:r w:rsidRPr="003C037A">
        <w:rPr>
          <w:rFonts w:ascii="Times New Roman" w:hAnsi="Times New Roman" w:cs="Times New Roman"/>
          <w:sz w:val="24"/>
          <w:szCs w:val="24"/>
        </w:rPr>
        <w:t>The</w:t>
      </w:r>
      <w:r w:rsidR="00B679ED" w:rsidRPr="003C037A">
        <w:rPr>
          <w:rFonts w:ascii="Times New Roman" w:hAnsi="Times New Roman" w:cs="Times New Roman"/>
          <w:sz w:val="24"/>
          <w:szCs w:val="24"/>
        </w:rPr>
        <w:t xml:space="preserve"> </w:t>
      </w:r>
      <w:r w:rsidR="006F5104" w:rsidRPr="003C037A">
        <w:rPr>
          <w:rFonts w:ascii="Times New Roman" w:hAnsi="Times New Roman" w:cs="Times New Roman"/>
          <w:sz w:val="24"/>
          <w:szCs w:val="24"/>
        </w:rPr>
        <w:t xml:space="preserve">increasing </w:t>
      </w:r>
      <w:r w:rsidR="00B679ED" w:rsidRPr="003C037A">
        <w:rPr>
          <w:rFonts w:ascii="Times New Roman" w:hAnsi="Times New Roman" w:cs="Times New Roman"/>
          <w:sz w:val="24"/>
          <w:szCs w:val="24"/>
        </w:rPr>
        <w:t>consumption of energy</w:t>
      </w:r>
      <w:r w:rsidR="006F5104" w:rsidRPr="003C037A">
        <w:rPr>
          <w:rFonts w:ascii="Times New Roman" w:hAnsi="Times New Roman" w:cs="Times New Roman"/>
          <w:sz w:val="24"/>
          <w:szCs w:val="24"/>
        </w:rPr>
        <w:t xml:space="preserve"> by human activities</w:t>
      </w:r>
      <w:r w:rsidRPr="003C037A">
        <w:rPr>
          <w:rFonts w:ascii="Times New Roman" w:hAnsi="Times New Roman" w:cs="Times New Roman"/>
          <w:sz w:val="24"/>
          <w:szCs w:val="24"/>
        </w:rPr>
        <w:t xml:space="preserve"> has largely increased the deposition</w:t>
      </w:r>
      <w:r w:rsidR="00626168" w:rsidRPr="003C037A">
        <w:rPr>
          <w:rFonts w:ascii="Times New Roman" w:hAnsi="Times New Roman" w:cs="Times New Roman"/>
          <w:sz w:val="24"/>
          <w:szCs w:val="24"/>
        </w:rPr>
        <w:t xml:space="preserve"> </w:t>
      </w:r>
      <w:r w:rsidR="00AB25A8" w:rsidRPr="003C037A">
        <w:rPr>
          <w:rFonts w:ascii="Times New Roman" w:hAnsi="Times New Roman" w:cs="Times New Roman"/>
          <w:sz w:val="24"/>
          <w:szCs w:val="24"/>
        </w:rPr>
        <w:t xml:space="preserve">of </w:t>
      </w:r>
      <w:r w:rsidR="00AB25A8">
        <w:rPr>
          <w:rFonts w:ascii="Times New Roman" w:hAnsi="Times New Roman" w:cs="Times New Roman"/>
          <w:sz w:val="24"/>
          <w:szCs w:val="24"/>
        </w:rPr>
        <w:t>nitrogen</w:t>
      </w:r>
      <w:r w:rsidR="00626168" w:rsidRPr="003C037A">
        <w:rPr>
          <w:rFonts w:ascii="Times New Roman" w:hAnsi="Times New Roman" w:cs="Times New Roman"/>
          <w:sz w:val="24"/>
          <w:szCs w:val="24"/>
        </w:rPr>
        <w:t xml:space="preserve"> (N)</w:t>
      </w:r>
      <w:r w:rsidRPr="003C037A">
        <w:rPr>
          <w:rFonts w:ascii="Times New Roman" w:hAnsi="Times New Roman" w:cs="Times New Roman"/>
          <w:sz w:val="24"/>
          <w:szCs w:val="24"/>
        </w:rPr>
        <w:t xml:space="preserve"> over</w:t>
      </w:r>
      <w:r w:rsidR="00626168" w:rsidRPr="003C037A">
        <w:rPr>
          <w:rFonts w:ascii="Times New Roman" w:hAnsi="Times New Roman" w:cs="Times New Roman"/>
          <w:sz w:val="24"/>
          <w:szCs w:val="24"/>
        </w:rPr>
        <w:t xml:space="preserve"> the</w:t>
      </w:r>
      <w:r w:rsidR="6CBE3911" w:rsidRPr="003C037A">
        <w:rPr>
          <w:rFonts w:ascii="Times New Roman" w:hAnsi="Times New Roman" w:cs="Times New Roman"/>
          <w:sz w:val="24"/>
          <w:szCs w:val="24"/>
        </w:rPr>
        <w:t xml:space="preserve"> t</w:t>
      </w:r>
      <w:r w:rsidRPr="003C037A">
        <w:rPr>
          <w:rFonts w:ascii="Times New Roman" w:hAnsi="Times New Roman" w:cs="Times New Roman"/>
          <w:sz w:val="24"/>
          <w:szCs w:val="24"/>
        </w:rPr>
        <w:t>errestrial and marine ecosystem</w:t>
      </w:r>
      <w:r w:rsidR="0040010D" w:rsidRPr="003C037A">
        <w:rPr>
          <w:rFonts w:ascii="Times New Roman" w:hAnsi="Times New Roman" w:cs="Times New Roman"/>
          <w:sz w:val="24"/>
          <w:szCs w:val="24"/>
        </w:rPr>
        <w:t xml:space="preserve"> </w:t>
      </w:r>
      <w:r w:rsidR="00AC3DC6" w:rsidRPr="00133047">
        <w:rPr>
          <w:rFonts w:ascii="Times New Roman" w:hAnsi="Times New Roman" w:cs="Times New Roman"/>
          <w:sz w:val="24"/>
          <w:szCs w:val="24"/>
        </w:rPr>
        <w:fldChar w:fldCharType="begin">
          <w:fldData xml:space="preserve">PEVuZE5vdGU+PENpdGU+PEF1dGhvcj5LaW08L0F1dGhvcj48WWVhcj4yMDExPC9ZZWFyPjxSZWNO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</w:fldData>
        </w:fldChar>
      </w:r>
      <w:r w:rsidR="00C96201" w:rsidRPr="00133047">
        <w:rPr>
          <w:rFonts w:ascii="Times New Roman" w:hAnsi="Times New Roman" w:cs="Times New Roman"/>
          <w:sz w:val="24"/>
          <w:szCs w:val="24"/>
        </w:rPr>
        <w:instrText xml:space="preserve"> ADDIN EN.CITE </w:instrText>
      </w:r>
      <w:r w:rsidR="00C96201" w:rsidRPr="00133047">
        <w:rPr>
          <w:rFonts w:ascii="Times New Roman" w:hAnsi="Times New Roman" w:cs="Times New Roman"/>
          <w:sz w:val="24"/>
          <w:szCs w:val="24"/>
        </w:rPr>
        <w:fldChar w:fldCharType="begin">
          <w:fldData xml:space="preserve">PEVuZE5vdGU+PENpdGU+PEF1dGhvcj5LaW08L0F1dGhvcj48WWVhcj4yMDExPC9ZZWFyPjxSZWNO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</w:fldData>
        </w:fldChar>
      </w:r>
      <w:r w:rsidR="00C96201" w:rsidRPr="00133047">
        <w:rPr>
          <w:rFonts w:ascii="Times New Roman" w:hAnsi="Times New Roman" w:cs="Times New Roman"/>
          <w:sz w:val="24"/>
          <w:szCs w:val="24"/>
        </w:rPr>
        <w:instrText xml:space="preserve"> ADDIN EN.CITE.DATA </w:instrText>
      </w:r>
      <w:r w:rsidR="00C96201" w:rsidRPr="00133047">
        <w:rPr>
          <w:rFonts w:ascii="Times New Roman" w:hAnsi="Times New Roman" w:cs="Times New Roman"/>
          <w:sz w:val="24"/>
          <w:szCs w:val="24"/>
        </w:rPr>
      </w:r>
      <w:r w:rsidR="00C96201" w:rsidRPr="00133047">
        <w:rPr>
          <w:rFonts w:ascii="Times New Roman" w:hAnsi="Times New Roman" w:cs="Times New Roman"/>
          <w:sz w:val="24"/>
          <w:szCs w:val="24"/>
        </w:rPr>
        <w:fldChar w:fldCharType="end"/>
      </w:r>
      <w:r w:rsidR="00AC3DC6" w:rsidRPr="00133047">
        <w:rPr>
          <w:rFonts w:ascii="Times New Roman" w:hAnsi="Times New Roman" w:cs="Times New Roman"/>
          <w:sz w:val="24"/>
          <w:szCs w:val="24"/>
        </w:rPr>
      </w:r>
      <w:r w:rsidR="00AC3DC6" w:rsidRPr="00133047">
        <w:rPr>
          <w:rFonts w:ascii="Times New Roman" w:hAnsi="Times New Roman" w:cs="Times New Roman"/>
          <w:sz w:val="24"/>
          <w:szCs w:val="24"/>
        </w:rPr>
        <w:fldChar w:fldCharType="separate"/>
      </w:r>
      <w:r w:rsidR="00C96201" w:rsidRPr="00133047">
        <w:rPr>
          <w:rFonts w:ascii="Times New Roman" w:hAnsi="Times New Roman" w:cs="Times New Roman"/>
          <w:noProof/>
          <w:sz w:val="24"/>
          <w:szCs w:val="24"/>
        </w:rPr>
        <w:t>(Kim et al., 2011;</w:t>
      </w:r>
      <w:r w:rsidR="005924D1" w:rsidRPr="00133047">
        <w:rPr>
          <w:rFonts w:ascii="Times New Roman" w:hAnsi="Times New Roman" w:cs="Times New Roman"/>
          <w:noProof/>
          <w:sz w:val="24"/>
          <w:szCs w:val="24"/>
        </w:rPr>
        <w:t xml:space="preserve"> </w:t>
      </w:r>
      <w:r w:rsidR="00C96201" w:rsidRPr="00133047">
        <w:rPr>
          <w:rFonts w:ascii="Times New Roman" w:hAnsi="Times New Roman" w:cs="Times New Roman"/>
          <w:noProof/>
          <w:sz w:val="24"/>
          <w:szCs w:val="24"/>
        </w:rPr>
        <w:t>Galloway et al., 2008;</w:t>
      </w:r>
      <w:r w:rsidR="005924D1" w:rsidRPr="00133047">
        <w:rPr>
          <w:rFonts w:ascii="Times New Roman" w:hAnsi="Times New Roman" w:cs="Times New Roman"/>
          <w:noProof/>
          <w:sz w:val="24"/>
          <w:szCs w:val="24"/>
        </w:rPr>
        <w:t xml:space="preserve"> </w:t>
      </w:r>
      <w:r w:rsidR="00C96201" w:rsidRPr="00133047">
        <w:rPr>
          <w:rFonts w:ascii="Times New Roman" w:hAnsi="Times New Roman" w:cs="Times New Roman"/>
          <w:noProof/>
          <w:sz w:val="24"/>
          <w:szCs w:val="24"/>
        </w:rPr>
        <w:t>Duce et al., 2008)</w:t>
      </w:r>
      <w:r w:rsidR="00AC3DC6" w:rsidRPr="00133047">
        <w:rPr>
          <w:rFonts w:ascii="Times New Roman" w:hAnsi="Times New Roman" w:cs="Times New Roman"/>
          <w:sz w:val="24"/>
          <w:szCs w:val="24"/>
        </w:rPr>
        <w:fldChar w:fldCharType="end"/>
      </w:r>
      <w:r w:rsidR="006B20A2">
        <w:rPr>
          <w:rFonts w:ascii="Times New Roman" w:hAnsi="Times New Roman" w:cs="Times New Roman"/>
          <w:sz w:val="24"/>
          <w:szCs w:val="24"/>
        </w:rPr>
        <w:t xml:space="preserve">. </w:t>
      </w:r>
      <w:r w:rsidR="00FE24F7" w:rsidRPr="006B20A2">
        <w:rPr>
          <w:rFonts w:ascii="Times New Roman" w:hAnsi="Times New Roman" w:cs="Times New Roman"/>
          <w:color w:val="0000FF"/>
          <w:sz w:val="24"/>
          <w:szCs w:val="24"/>
        </w:rPr>
        <w:t xml:space="preserve">The </w:t>
      </w:r>
      <w:r w:rsidR="00BF63C1">
        <w:rPr>
          <w:rFonts w:ascii="Times New Roman" w:hAnsi="Times New Roman" w:cs="Times New Roman"/>
          <w:color w:val="0000FF"/>
          <w:sz w:val="24"/>
          <w:szCs w:val="24"/>
        </w:rPr>
        <w:t>impact</w:t>
      </w:r>
      <w:r w:rsidR="00FE24F7" w:rsidRPr="006B20A2">
        <w:rPr>
          <w:rFonts w:ascii="Times New Roman" w:hAnsi="Times New Roman" w:cs="Times New Roman"/>
          <w:color w:val="0000FF"/>
          <w:sz w:val="24"/>
          <w:szCs w:val="24"/>
        </w:rPr>
        <w:t xml:space="preserve"> is estimated to continue increasing in the near future </w:t>
      </w:r>
      <w:r w:rsidR="00FE24F7" w:rsidRPr="006B20A2">
        <w:rPr>
          <w:rFonts w:ascii="Times New Roman" w:hAnsi="Times New Roman" w:cs="Times New Roman"/>
          <w:color w:val="0000FF"/>
          <w:sz w:val="24"/>
          <w:szCs w:val="24"/>
        </w:rPr>
        <w:fldChar w:fldCharType="begin">
          <w:fldData xml:space="preserve">PEVuZE5vdGU+PENpdGU+PEF1dGhvcj5CbGVla2VyPC9BdXRob3I+PFllYXI+MjAxMTwvWWVhcj48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</w:fldData>
        </w:fldChar>
      </w:r>
      <w:r w:rsidR="00FE24F7" w:rsidRPr="006B20A2">
        <w:rPr>
          <w:rFonts w:ascii="Times New Roman" w:hAnsi="Times New Roman" w:cs="Times New Roman"/>
          <w:color w:val="0000FF"/>
          <w:sz w:val="24"/>
          <w:szCs w:val="24"/>
        </w:rPr>
        <w:instrText xml:space="preserve"> ADDIN EN.CITE </w:instrText>
      </w:r>
      <w:r w:rsidR="00FE24F7" w:rsidRPr="006B20A2">
        <w:rPr>
          <w:rFonts w:ascii="Times New Roman" w:hAnsi="Times New Roman" w:cs="Times New Roman"/>
          <w:color w:val="0000FF"/>
          <w:sz w:val="24"/>
          <w:szCs w:val="24"/>
        </w:rPr>
        <w:fldChar w:fldCharType="begin">
          <w:fldData xml:space="preserve">PEVuZE5vdGU+PENpdGU+PEF1dGhvcj5CbGVla2VyPC9BdXRob3I+PFllYXI+MjAxMTwvWWVhcj48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</w:fldData>
        </w:fldChar>
      </w:r>
      <w:r w:rsidR="00FE24F7" w:rsidRPr="006B20A2">
        <w:rPr>
          <w:rFonts w:ascii="Times New Roman" w:hAnsi="Times New Roman" w:cs="Times New Roman"/>
          <w:color w:val="0000FF"/>
          <w:sz w:val="24"/>
          <w:szCs w:val="24"/>
        </w:rPr>
        <w:instrText xml:space="preserve"> ADDIN EN.CITE.DATA </w:instrText>
      </w:r>
      <w:r w:rsidR="00FE24F7" w:rsidRPr="006B20A2">
        <w:rPr>
          <w:rFonts w:ascii="Times New Roman" w:hAnsi="Times New Roman" w:cs="Times New Roman"/>
          <w:color w:val="0000FF"/>
          <w:sz w:val="24"/>
          <w:szCs w:val="24"/>
        </w:rPr>
      </w:r>
      <w:r w:rsidR="00FE24F7" w:rsidRPr="006B20A2">
        <w:rPr>
          <w:rFonts w:ascii="Times New Roman" w:hAnsi="Times New Roman" w:cs="Times New Roman"/>
          <w:color w:val="0000FF"/>
          <w:sz w:val="24"/>
          <w:szCs w:val="24"/>
        </w:rPr>
        <w:fldChar w:fldCharType="end"/>
      </w:r>
      <w:r w:rsidR="00FE24F7" w:rsidRPr="006B20A2">
        <w:rPr>
          <w:rFonts w:ascii="Times New Roman" w:hAnsi="Times New Roman" w:cs="Times New Roman"/>
          <w:color w:val="0000FF"/>
          <w:sz w:val="24"/>
          <w:szCs w:val="24"/>
        </w:rPr>
      </w:r>
      <w:r w:rsidR="00FE24F7" w:rsidRPr="006B20A2">
        <w:rPr>
          <w:rFonts w:ascii="Times New Roman" w:hAnsi="Times New Roman" w:cs="Times New Roman"/>
          <w:color w:val="0000FF"/>
          <w:sz w:val="24"/>
          <w:szCs w:val="24"/>
        </w:rPr>
        <w:fldChar w:fldCharType="separate"/>
      </w:r>
      <w:r w:rsidR="00FE24F7" w:rsidRPr="006B20A2">
        <w:rPr>
          <w:rFonts w:ascii="Times New Roman" w:hAnsi="Times New Roman" w:cs="Times New Roman"/>
          <w:noProof/>
          <w:color w:val="0000FF"/>
          <w:sz w:val="24"/>
          <w:szCs w:val="24"/>
        </w:rPr>
        <w:t>(Bleeker et al., 2011; Lamarque et al., 2013; Kanakidou et al., 2016; Paulot et al., 2013; Lamarque et al., 2005; Bian et al., 2017)</w:t>
      </w:r>
      <w:r w:rsidR="00FE24F7" w:rsidRPr="006B20A2">
        <w:rPr>
          <w:rFonts w:ascii="Times New Roman" w:hAnsi="Times New Roman" w:cs="Times New Roman"/>
          <w:color w:val="0000FF"/>
          <w:sz w:val="24"/>
          <w:szCs w:val="24"/>
        </w:rPr>
        <w:fldChar w:fldCharType="end"/>
      </w:r>
      <w:r w:rsidR="00FE24F7" w:rsidRPr="006B20A2">
        <w:rPr>
          <w:rFonts w:ascii="Times New Roman" w:hAnsi="Times New Roman" w:cs="Times New Roman"/>
          <w:color w:val="0000FF"/>
          <w:sz w:val="24"/>
          <w:szCs w:val="24"/>
        </w:rPr>
        <w:t>.</w:t>
      </w:r>
      <w:r w:rsidR="00FE24F7">
        <w:rPr>
          <w:rFonts w:ascii="Times New Roman" w:hAnsi="Times New Roman" w:cs="Times New Roman"/>
          <w:color w:val="0000FF"/>
          <w:sz w:val="24"/>
          <w:szCs w:val="24"/>
        </w:rPr>
        <w:t xml:space="preserve"> </w:t>
      </w:r>
      <w:r w:rsidR="00133047" w:rsidRPr="006B20A2">
        <w:rPr>
          <w:rFonts w:ascii="Times New Roman" w:hAnsi="Times New Roman" w:cs="Times New Roman"/>
          <w:color w:val="0000FF"/>
          <w:sz w:val="24"/>
          <w:szCs w:val="24"/>
        </w:rPr>
        <w:t>The NO</w:t>
      </w:r>
      <w:r w:rsidR="00133047" w:rsidRPr="006B20A2">
        <w:rPr>
          <w:rFonts w:ascii="Times New Roman" w:hAnsi="Times New Roman" w:cs="Times New Roman"/>
          <w:color w:val="0000FF"/>
          <w:sz w:val="24"/>
          <w:szCs w:val="24"/>
          <w:vertAlign w:val="subscript"/>
        </w:rPr>
        <w:t>x</w:t>
      </w:r>
      <w:r w:rsidR="00133047" w:rsidRPr="006B20A2">
        <w:rPr>
          <w:rFonts w:ascii="Times New Roman" w:hAnsi="Times New Roman" w:cs="Times New Roman"/>
          <w:color w:val="0000FF"/>
          <w:sz w:val="24"/>
          <w:szCs w:val="24"/>
        </w:rPr>
        <w:t xml:space="preserve"> emission has increased by about 10 Tg(N) from 2001 to 2010, due to large increase in Asia regi</w:t>
      </w:r>
      <w:r w:rsidR="006D7037">
        <w:rPr>
          <w:rFonts w:ascii="Times New Roman" w:hAnsi="Times New Roman" w:cs="Times New Roman"/>
          <w:color w:val="0000FF"/>
          <w:sz w:val="24"/>
          <w:szCs w:val="24"/>
        </w:rPr>
        <w:t xml:space="preserve">ons (Tan et al., 2018), </w:t>
      </w:r>
      <w:r w:rsidR="00E5552A">
        <w:rPr>
          <w:rFonts w:ascii="Times New Roman" w:hAnsi="Times New Roman" w:cs="Times New Roman"/>
          <w:color w:val="0000FF"/>
          <w:sz w:val="24"/>
          <w:szCs w:val="24"/>
        </w:rPr>
        <w:t>but</w:t>
      </w:r>
      <w:r w:rsidR="00133047" w:rsidRPr="006B20A2">
        <w:rPr>
          <w:rFonts w:ascii="Times New Roman" w:hAnsi="Times New Roman" w:cs="Times New Roman"/>
          <w:color w:val="0000FF"/>
          <w:sz w:val="24"/>
          <w:szCs w:val="24"/>
        </w:rPr>
        <w:t xml:space="preserve"> </w:t>
      </w:r>
      <w:r w:rsidR="00E5552A">
        <w:rPr>
          <w:rFonts w:ascii="Times New Roman" w:hAnsi="Times New Roman" w:cs="Times New Roman"/>
          <w:color w:val="0000FF"/>
          <w:sz w:val="24"/>
          <w:szCs w:val="24"/>
        </w:rPr>
        <w:t>the</w:t>
      </w:r>
      <w:r w:rsidR="006D7037">
        <w:rPr>
          <w:rFonts w:ascii="Times New Roman" w:hAnsi="Times New Roman" w:cs="Times New Roman"/>
          <w:color w:val="0000FF"/>
          <w:sz w:val="24"/>
          <w:szCs w:val="24"/>
        </w:rPr>
        <w:t xml:space="preserve"> recent studies</w:t>
      </w:r>
      <w:r w:rsidR="00133047" w:rsidRPr="006B20A2">
        <w:rPr>
          <w:rFonts w:ascii="Times New Roman" w:hAnsi="Times New Roman" w:cs="Times New Roman"/>
          <w:color w:val="0000FF"/>
          <w:sz w:val="24"/>
          <w:szCs w:val="24"/>
        </w:rPr>
        <w:t xml:space="preserve"> </w:t>
      </w:r>
      <w:r w:rsidR="00E31358">
        <w:rPr>
          <w:rFonts w:ascii="Times New Roman" w:hAnsi="Times New Roman" w:cs="Times New Roman"/>
          <w:color w:val="0000FF"/>
          <w:sz w:val="24"/>
          <w:szCs w:val="24"/>
        </w:rPr>
        <w:t>report</w:t>
      </w:r>
      <w:r w:rsidR="00E5552A">
        <w:rPr>
          <w:rFonts w:ascii="Times New Roman" w:hAnsi="Times New Roman" w:cs="Times New Roman"/>
          <w:color w:val="0000FF"/>
          <w:sz w:val="24"/>
          <w:szCs w:val="24"/>
        </w:rPr>
        <w:t xml:space="preserve"> </w:t>
      </w:r>
      <w:r w:rsidR="004236D0">
        <w:rPr>
          <w:rFonts w:ascii="Times New Roman" w:hAnsi="Times New Roman" w:cs="Times New Roman"/>
          <w:color w:val="0000FF"/>
          <w:sz w:val="24"/>
          <w:szCs w:val="24"/>
        </w:rPr>
        <w:t>a</w:t>
      </w:r>
      <w:r w:rsidR="00133047" w:rsidRPr="006B20A2">
        <w:rPr>
          <w:rFonts w:ascii="Times New Roman" w:hAnsi="Times New Roman" w:cs="Times New Roman"/>
          <w:color w:val="0000FF"/>
          <w:sz w:val="24"/>
          <w:szCs w:val="24"/>
        </w:rPr>
        <w:t xml:space="preserve"> turning point for Chinese NO</w:t>
      </w:r>
      <w:r w:rsidR="00133047" w:rsidRPr="006B20A2">
        <w:rPr>
          <w:rFonts w:ascii="Times New Roman" w:hAnsi="Times New Roman" w:cs="Times New Roman"/>
          <w:color w:val="0000FF"/>
          <w:sz w:val="24"/>
          <w:szCs w:val="24"/>
          <w:vertAlign w:val="subscript"/>
        </w:rPr>
        <w:t>x</w:t>
      </w:r>
      <w:r w:rsidR="00133047" w:rsidRPr="006B20A2">
        <w:rPr>
          <w:rFonts w:ascii="Times New Roman" w:hAnsi="Times New Roman" w:cs="Times New Roman"/>
          <w:color w:val="0000FF"/>
          <w:sz w:val="24"/>
          <w:szCs w:val="24"/>
        </w:rPr>
        <w:t xml:space="preserve"> emission in 2011 </w:t>
      </w:r>
      <w:r w:rsidR="00133047" w:rsidRPr="000D4EC8">
        <w:rPr>
          <w:rFonts w:ascii="Times New Roman" w:hAnsi="Times New Roman" w:cs="Times New Roman"/>
          <w:color w:val="0000FF"/>
          <w:sz w:val="24"/>
          <w:szCs w:val="24"/>
        </w:rPr>
        <w:t>(Li et al., 2017</w:t>
      </w:r>
      <w:r w:rsidR="000D4EC8" w:rsidRPr="000D4EC8">
        <w:rPr>
          <w:rFonts w:ascii="Times New Roman" w:hAnsi="Times New Roman" w:cs="Times New Roman"/>
          <w:color w:val="0000FF"/>
          <w:sz w:val="24"/>
          <w:szCs w:val="24"/>
        </w:rPr>
        <w:t>; Liu et al., 2016</w:t>
      </w:r>
      <w:r w:rsidR="00133047" w:rsidRPr="000D4EC8">
        <w:rPr>
          <w:rFonts w:ascii="Times New Roman" w:hAnsi="Times New Roman" w:cs="Times New Roman"/>
          <w:color w:val="0000FF"/>
          <w:sz w:val="24"/>
          <w:szCs w:val="24"/>
        </w:rPr>
        <w:t xml:space="preserve">). </w:t>
      </w:r>
      <w:r w:rsidR="00133047" w:rsidRPr="006B20A2">
        <w:rPr>
          <w:rFonts w:ascii="Times New Roman" w:hAnsi="Times New Roman" w:cs="Times New Roman"/>
          <w:color w:val="0000FF"/>
          <w:sz w:val="24"/>
          <w:szCs w:val="24"/>
        </w:rPr>
        <w:t xml:space="preserve">On the other hand, the global </w:t>
      </w:r>
      <w:r w:rsidR="000C62FE" w:rsidRPr="006B20A2">
        <w:rPr>
          <w:rFonts w:ascii="Times New Roman" w:hAnsi="Times New Roman" w:cs="Times New Roman"/>
          <w:color w:val="0000FF"/>
          <w:sz w:val="24"/>
          <w:szCs w:val="24"/>
        </w:rPr>
        <w:t>sulfur (S)</w:t>
      </w:r>
      <w:r w:rsidR="00133047" w:rsidRPr="006B20A2">
        <w:rPr>
          <w:rFonts w:ascii="Times New Roman" w:hAnsi="Times New Roman" w:cs="Times New Roman"/>
          <w:color w:val="0000FF"/>
          <w:sz w:val="24"/>
          <w:szCs w:val="24"/>
        </w:rPr>
        <w:t xml:space="preserve"> emission has </w:t>
      </w:r>
      <w:r w:rsidR="00A4614C">
        <w:rPr>
          <w:rFonts w:ascii="Times New Roman" w:hAnsi="Times New Roman" w:cs="Times New Roman"/>
          <w:color w:val="0000FF"/>
          <w:sz w:val="24"/>
          <w:szCs w:val="24"/>
        </w:rPr>
        <w:t>declined</w:t>
      </w:r>
      <w:r w:rsidR="00133047" w:rsidRPr="006B20A2">
        <w:rPr>
          <w:rFonts w:ascii="Times New Roman" w:hAnsi="Times New Roman" w:cs="Times New Roman"/>
          <w:color w:val="0000FF"/>
          <w:sz w:val="24"/>
          <w:szCs w:val="24"/>
        </w:rPr>
        <w:t xml:space="preserve"> by about 5 </w:t>
      </w:r>
      <w:proofErr w:type="gramStart"/>
      <w:r w:rsidR="00133047" w:rsidRPr="006B20A2">
        <w:rPr>
          <w:rFonts w:ascii="Times New Roman" w:hAnsi="Times New Roman" w:cs="Times New Roman"/>
          <w:color w:val="0000FF"/>
          <w:sz w:val="24"/>
          <w:szCs w:val="24"/>
        </w:rPr>
        <w:t>Tg(</w:t>
      </w:r>
      <w:proofErr w:type="gramEnd"/>
      <w:r w:rsidR="00133047" w:rsidRPr="006B20A2">
        <w:rPr>
          <w:rFonts w:ascii="Times New Roman" w:hAnsi="Times New Roman" w:cs="Times New Roman"/>
          <w:color w:val="0000FF"/>
          <w:sz w:val="24"/>
          <w:szCs w:val="24"/>
        </w:rPr>
        <w:t>S) from 2000 to 2010 (Tan et al., 2018). The global fossil fuel SO</w:t>
      </w:r>
      <w:r w:rsidR="00133047" w:rsidRPr="006B20A2">
        <w:rPr>
          <w:rFonts w:ascii="Times New Roman" w:hAnsi="Times New Roman" w:cs="Times New Roman"/>
          <w:color w:val="0000FF"/>
          <w:sz w:val="24"/>
          <w:szCs w:val="24"/>
          <w:vertAlign w:val="subscript"/>
        </w:rPr>
        <w:t>2</w:t>
      </w:r>
      <w:r w:rsidR="00A4614C">
        <w:rPr>
          <w:rFonts w:ascii="Times New Roman" w:hAnsi="Times New Roman" w:cs="Times New Roman"/>
          <w:color w:val="0000FF"/>
          <w:sz w:val="24"/>
          <w:szCs w:val="24"/>
        </w:rPr>
        <w:t xml:space="preserve"> emission has a decreasing trend since 1980 owing to the</w:t>
      </w:r>
      <w:r w:rsidR="00133047" w:rsidRPr="006B20A2">
        <w:rPr>
          <w:rFonts w:ascii="Times New Roman" w:hAnsi="Times New Roman" w:cs="Times New Roman"/>
          <w:color w:val="0000FF"/>
          <w:sz w:val="24"/>
          <w:szCs w:val="24"/>
        </w:rPr>
        <w:t xml:space="preserve"> significant </w:t>
      </w:r>
      <w:r w:rsidR="00A4614C">
        <w:rPr>
          <w:rFonts w:ascii="Times New Roman" w:hAnsi="Times New Roman" w:cs="Times New Roman"/>
          <w:color w:val="0000FF"/>
          <w:sz w:val="24"/>
          <w:szCs w:val="24"/>
        </w:rPr>
        <w:t>decline in</w:t>
      </w:r>
      <w:r w:rsidR="00133047" w:rsidRPr="006B20A2">
        <w:rPr>
          <w:rFonts w:ascii="Times New Roman" w:hAnsi="Times New Roman" w:cs="Times New Roman"/>
          <w:color w:val="0000FF"/>
          <w:sz w:val="24"/>
          <w:szCs w:val="24"/>
        </w:rPr>
        <w:t xml:space="preserve"> SO</w:t>
      </w:r>
      <w:r w:rsidR="00133047" w:rsidRPr="006B20A2">
        <w:rPr>
          <w:rFonts w:ascii="Times New Roman" w:hAnsi="Times New Roman" w:cs="Times New Roman"/>
          <w:color w:val="0000FF"/>
          <w:sz w:val="24"/>
          <w:szCs w:val="24"/>
          <w:vertAlign w:val="subscript"/>
        </w:rPr>
        <w:t>2</w:t>
      </w:r>
      <w:r w:rsidR="00A4614C">
        <w:rPr>
          <w:rFonts w:ascii="Times New Roman" w:hAnsi="Times New Roman" w:cs="Times New Roman"/>
          <w:color w:val="0000FF"/>
          <w:sz w:val="24"/>
          <w:szCs w:val="24"/>
        </w:rPr>
        <w:t xml:space="preserve"> emission from</w:t>
      </w:r>
      <w:r w:rsidR="00133047" w:rsidRPr="006B20A2">
        <w:rPr>
          <w:rFonts w:ascii="Times New Roman" w:hAnsi="Times New Roman" w:cs="Times New Roman"/>
          <w:color w:val="0000FF"/>
          <w:sz w:val="24"/>
          <w:szCs w:val="24"/>
        </w:rPr>
        <w:t xml:space="preserve"> Europe</w:t>
      </w:r>
      <w:r w:rsidR="00A4614C">
        <w:rPr>
          <w:rFonts w:ascii="Times New Roman" w:hAnsi="Times New Roman" w:cs="Times New Roman"/>
          <w:color w:val="0000FF"/>
          <w:sz w:val="24"/>
          <w:szCs w:val="24"/>
        </w:rPr>
        <w:t xml:space="preserve"> (EU)</w:t>
      </w:r>
      <w:r w:rsidR="00133047" w:rsidRPr="006B20A2">
        <w:rPr>
          <w:rFonts w:ascii="Times New Roman" w:hAnsi="Times New Roman" w:cs="Times New Roman"/>
          <w:color w:val="0000FF"/>
          <w:sz w:val="24"/>
          <w:szCs w:val="24"/>
        </w:rPr>
        <w:t xml:space="preserve"> and U.S. (Chin et al., 2014). The SO</w:t>
      </w:r>
      <w:r w:rsidR="00133047" w:rsidRPr="006B20A2">
        <w:rPr>
          <w:rFonts w:ascii="Times New Roman" w:hAnsi="Times New Roman" w:cs="Times New Roman"/>
          <w:color w:val="0000FF"/>
          <w:sz w:val="24"/>
          <w:szCs w:val="24"/>
          <w:vertAlign w:val="subscript"/>
        </w:rPr>
        <w:t>2</w:t>
      </w:r>
      <w:r w:rsidR="00A4614C">
        <w:rPr>
          <w:rFonts w:ascii="Times New Roman" w:hAnsi="Times New Roman" w:cs="Times New Roman"/>
          <w:color w:val="0000FF"/>
          <w:sz w:val="24"/>
          <w:szCs w:val="24"/>
        </w:rPr>
        <w:t xml:space="preserve"> emission in China experiences</w:t>
      </w:r>
      <w:r w:rsidR="00133047" w:rsidRPr="006B20A2">
        <w:rPr>
          <w:rFonts w:ascii="Times New Roman" w:hAnsi="Times New Roman" w:cs="Times New Roman"/>
          <w:color w:val="0000FF"/>
          <w:sz w:val="24"/>
          <w:szCs w:val="24"/>
        </w:rPr>
        <w:t xml:space="preserve"> increase</w:t>
      </w:r>
      <w:r w:rsidR="00A4614C">
        <w:rPr>
          <w:rFonts w:ascii="Times New Roman" w:hAnsi="Times New Roman" w:cs="Times New Roman"/>
          <w:color w:val="0000FF"/>
          <w:sz w:val="24"/>
          <w:szCs w:val="24"/>
        </w:rPr>
        <w:t>s from 2000-2005 due to</w:t>
      </w:r>
      <w:r w:rsidR="00133047" w:rsidRPr="006B20A2">
        <w:rPr>
          <w:rFonts w:ascii="Times New Roman" w:hAnsi="Times New Roman" w:cs="Times New Roman"/>
          <w:color w:val="0000FF"/>
          <w:sz w:val="24"/>
          <w:szCs w:val="24"/>
        </w:rPr>
        <w:t xml:space="preserve"> energy consumption and decrease</w:t>
      </w:r>
      <w:r w:rsidR="00A4614C">
        <w:rPr>
          <w:rFonts w:ascii="Times New Roman" w:hAnsi="Times New Roman" w:cs="Times New Roman"/>
          <w:color w:val="0000FF"/>
          <w:sz w:val="24"/>
          <w:szCs w:val="24"/>
        </w:rPr>
        <w:t>s after 2006 thanks</w:t>
      </w:r>
      <w:r w:rsidR="00133047" w:rsidRPr="006B20A2">
        <w:rPr>
          <w:rFonts w:ascii="Times New Roman" w:hAnsi="Times New Roman" w:cs="Times New Roman"/>
          <w:color w:val="0000FF"/>
          <w:sz w:val="24"/>
          <w:szCs w:val="24"/>
        </w:rPr>
        <w:t xml:space="preserve"> to</w:t>
      </w:r>
      <w:r w:rsidR="00A4614C">
        <w:rPr>
          <w:rFonts w:ascii="Times New Roman" w:hAnsi="Times New Roman" w:cs="Times New Roman"/>
          <w:color w:val="0000FF"/>
          <w:sz w:val="24"/>
          <w:szCs w:val="24"/>
        </w:rPr>
        <w:t xml:space="preserve"> the implementation of Flue-Gas D</w:t>
      </w:r>
      <w:r w:rsidR="00133047" w:rsidRPr="006B20A2">
        <w:rPr>
          <w:rFonts w:ascii="Times New Roman" w:hAnsi="Times New Roman" w:cs="Times New Roman"/>
          <w:color w:val="0000FF"/>
          <w:sz w:val="24"/>
          <w:szCs w:val="24"/>
        </w:rPr>
        <w:t xml:space="preserve">esulphurization system. </w:t>
      </w:r>
      <w:r w:rsidR="00A4614C">
        <w:rPr>
          <w:rFonts w:ascii="Times New Roman" w:hAnsi="Times New Roman" w:cs="Times New Roman"/>
          <w:sz w:val="24"/>
          <w:szCs w:val="24"/>
        </w:rPr>
        <w:t>D</w:t>
      </w:r>
      <w:r w:rsidR="006C0FCA" w:rsidRPr="003C037A">
        <w:rPr>
          <w:rFonts w:ascii="Times New Roman" w:hAnsi="Times New Roman" w:cs="Times New Roman"/>
          <w:sz w:val="24"/>
          <w:szCs w:val="24"/>
        </w:rPr>
        <w:t>eposition</w:t>
      </w:r>
      <w:r w:rsidR="002401C8" w:rsidRPr="003C037A">
        <w:rPr>
          <w:rFonts w:ascii="Times New Roman" w:hAnsi="Times New Roman" w:cs="Times New Roman"/>
          <w:sz w:val="24"/>
          <w:szCs w:val="24"/>
        </w:rPr>
        <w:t xml:space="preserve"> supplies </w:t>
      </w:r>
      <w:r w:rsidR="00A4614C">
        <w:rPr>
          <w:rFonts w:ascii="Times New Roman" w:hAnsi="Times New Roman" w:cs="Times New Roman"/>
          <w:sz w:val="24"/>
          <w:szCs w:val="24"/>
        </w:rPr>
        <w:t xml:space="preserve">the </w:t>
      </w:r>
      <w:r w:rsidR="002401C8" w:rsidRPr="003C037A">
        <w:rPr>
          <w:rFonts w:ascii="Times New Roman" w:hAnsi="Times New Roman" w:cs="Times New Roman"/>
          <w:sz w:val="24"/>
          <w:szCs w:val="24"/>
        </w:rPr>
        <w:t>ecosystem with nutrients,</w:t>
      </w:r>
      <w:r w:rsidR="00A4614C">
        <w:rPr>
          <w:rFonts w:ascii="Times New Roman" w:hAnsi="Times New Roman" w:cs="Times New Roman"/>
          <w:sz w:val="24"/>
          <w:szCs w:val="24"/>
        </w:rPr>
        <w:t xml:space="preserve"> but</w:t>
      </w:r>
      <w:r w:rsidR="002401C8" w:rsidRPr="003C037A">
        <w:rPr>
          <w:rFonts w:ascii="Times New Roman" w:hAnsi="Times New Roman" w:cs="Times New Roman"/>
          <w:sz w:val="24"/>
          <w:szCs w:val="24"/>
        </w:rPr>
        <w:t xml:space="preserve"> </w:t>
      </w:r>
      <w:r w:rsidR="00E21696" w:rsidRPr="003C037A">
        <w:rPr>
          <w:rFonts w:ascii="Times New Roman" w:hAnsi="Times New Roman" w:cs="Times New Roman"/>
          <w:sz w:val="24"/>
          <w:szCs w:val="24"/>
        </w:rPr>
        <w:t>too much</w:t>
      </w:r>
      <w:r w:rsidR="00AC3DC6" w:rsidRPr="003C037A">
        <w:rPr>
          <w:rFonts w:ascii="Times New Roman" w:hAnsi="Times New Roman" w:cs="Times New Roman"/>
          <w:sz w:val="24"/>
          <w:szCs w:val="24"/>
        </w:rPr>
        <w:t xml:space="preserve"> deposition </w:t>
      </w:r>
      <w:r w:rsidR="000F67D5" w:rsidRPr="003C037A">
        <w:rPr>
          <w:rFonts w:ascii="Times New Roman" w:hAnsi="Times New Roman" w:cs="Times New Roman"/>
          <w:sz w:val="24"/>
          <w:szCs w:val="24"/>
        </w:rPr>
        <w:t>could</w:t>
      </w:r>
      <w:r w:rsidR="00AC3DC6" w:rsidRPr="003C037A">
        <w:rPr>
          <w:rFonts w:ascii="Times New Roman" w:hAnsi="Times New Roman" w:cs="Times New Roman"/>
          <w:sz w:val="24"/>
          <w:szCs w:val="24"/>
        </w:rPr>
        <w:t xml:space="preserve"> cause</w:t>
      </w:r>
      <w:r w:rsidR="002401C8" w:rsidRPr="003C037A">
        <w:rPr>
          <w:rFonts w:ascii="Times New Roman" w:hAnsi="Times New Roman" w:cs="Times New Roman"/>
          <w:sz w:val="24"/>
          <w:szCs w:val="24"/>
        </w:rPr>
        <w:t xml:space="preserve"> </w:t>
      </w:r>
      <w:r w:rsidR="00777D36" w:rsidRPr="003C037A">
        <w:rPr>
          <w:rFonts w:ascii="Times New Roman" w:hAnsi="Times New Roman" w:cs="Times New Roman"/>
          <w:sz w:val="24"/>
          <w:szCs w:val="24"/>
        </w:rPr>
        <w:t xml:space="preserve">various </w:t>
      </w:r>
      <w:r w:rsidR="002401C8" w:rsidRPr="003C037A">
        <w:rPr>
          <w:rFonts w:ascii="Times New Roman" w:hAnsi="Times New Roman" w:cs="Times New Roman"/>
          <w:sz w:val="24"/>
          <w:szCs w:val="24"/>
        </w:rPr>
        <w:t>adverse impact</w:t>
      </w:r>
      <w:r w:rsidR="000F67D5" w:rsidRPr="003C037A">
        <w:rPr>
          <w:rFonts w:ascii="Times New Roman" w:hAnsi="Times New Roman" w:cs="Times New Roman"/>
          <w:sz w:val="24"/>
          <w:szCs w:val="24"/>
        </w:rPr>
        <w:t xml:space="preserve">s on the </w:t>
      </w:r>
      <w:r w:rsidR="007A1990" w:rsidRPr="003C037A">
        <w:rPr>
          <w:rFonts w:ascii="Times New Roman" w:hAnsi="Times New Roman" w:cs="Times New Roman"/>
          <w:sz w:val="24"/>
          <w:szCs w:val="24"/>
        </w:rPr>
        <w:t>environment</w:t>
      </w:r>
      <w:r w:rsidR="000F67D5" w:rsidRPr="003C037A">
        <w:rPr>
          <w:rFonts w:ascii="Times New Roman" w:hAnsi="Times New Roman" w:cs="Times New Roman"/>
          <w:sz w:val="24"/>
          <w:szCs w:val="24"/>
        </w:rPr>
        <w:t>, including</w:t>
      </w:r>
      <w:r w:rsidR="002401C8" w:rsidRPr="003C037A">
        <w:rPr>
          <w:rFonts w:ascii="Times New Roman" w:hAnsi="Times New Roman" w:cs="Times New Roman"/>
          <w:sz w:val="24"/>
          <w:szCs w:val="24"/>
        </w:rPr>
        <w:t xml:space="preserve"> </w:t>
      </w:r>
      <w:r w:rsidR="00156FBA" w:rsidRPr="003C037A">
        <w:rPr>
          <w:rFonts w:ascii="Times New Roman" w:hAnsi="Times New Roman" w:cs="Times New Roman"/>
          <w:sz w:val="24"/>
          <w:szCs w:val="24"/>
        </w:rPr>
        <w:t xml:space="preserve">acidification and eutrophication of </w:t>
      </w:r>
      <w:r w:rsidR="00E050BB" w:rsidRPr="003C037A">
        <w:rPr>
          <w:rFonts w:ascii="Times New Roman" w:hAnsi="Times New Roman" w:cs="Times New Roman"/>
          <w:sz w:val="24"/>
          <w:szCs w:val="24"/>
        </w:rPr>
        <w:t>the</w:t>
      </w:r>
      <w:r w:rsidR="000F67D5" w:rsidRPr="003C037A">
        <w:rPr>
          <w:rFonts w:ascii="Times New Roman" w:hAnsi="Times New Roman" w:cs="Times New Roman"/>
          <w:sz w:val="24"/>
          <w:szCs w:val="24"/>
        </w:rPr>
        <w:t xml:space="preserve"> </w:t>
      </w:r>
      <w:r w:rsidR="003A3384" w:rsidRPr="003C037A">
        <w:rPr>
          <w:rFonts w:ascii="Times New Roman" w:hAnsi="Times New Roman" w:cs="Times New Roman"/>
          <w:sz w:val="24"/>
          <w:szCs w:val="24"/>
        </w:rPr>
        <w:t>forest and waterbody</w:t>
      </w:r>
      <w:r w:rsidR="00156FBA" w:rsidRPr="003C037A">
        <w:rPr>
          <w:rFonts w:ascii="Times New Roman" w:hAnsi="Times New Roman" w:cs="Times New Roman"/>
          <w:sz w:val="24"/>
          <w:szCs w:val="24"/>
        </w:rPr>
        <w:t xml:space="preserve"> </w:t>
      </w:r>
      <w:r w:rsidR="00156FBA" w:rsidRPr="003C037A">
        <w:fldChar w:fldCharType="begin">
          <w:fldData xml:space="preserve">PEVuZE5vdGU+PENpdGU+PEF1dGhvcj5Cb3V3bWFuPC9BdXRob3I+PFllYXI+MjAwMjwvWWVhcj48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</w:fldData>
        </w:fldChar>
      </w:r>
      <w:r w:rsidR="008248D1" w:rsidRPr="003C037A">
        <w:rPr>
          <w:rFonts w:ascii="Times New Roman" w:hAnsi="Times New Roman" w:cs="Times New Roman"/>
          <w:sz w:val="24"/>
          <w:szCs w:val="24"/>
        </w:rPr>
        <w:instrText xml:space="preserve"> ADDIN EN.CITE </w:instrText>
      </w:r>
      <w:r w:rsidR="008248D1" w:rsidRPr="003C037A">
        <w:rPr>
          <w:rFonts w:ascii="Times New Roman" w:hAnsi="Times New Roman" w:cs="Times New Roman"/>
          <w:sz w:val="24"/>
          <w:szCs w:val="24"/>
        </w:rPr>
        <w:fldChar w:fldCharType="begin">
          <w:fldData xml:space="preserve">PEVuZE5vdGU+PENpdGU+PEF1dGhvcj5Cb3V3bWFuPC9BdXRob3I+PFllYXI+MjAwMjwvWWVhcj48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</w:fldData>
        </w:fldChar>
      </w:r>
      <w:r w:rsidR="008248D1" w:rsidRPr="003C037A">
        <w:rPr>
          <w:rFonts w:ascii="Times New Roman" w:hAnsi="Times New Roman" w:cs="Times New Roman"/>
          <w:sz w:val="24"/>
          <w:szCs w:val="24"/>
        </w:rPr>
        <w:instrText xml:space="preserve"> ADDIN EN.CITE.DATA </w:instrText>
      </w:r>
      <w:r w:rsidR="008248D1" w:rsidRPr="003C037A">
        <w:rPr>
          <w:rFonts w:ascii="Times New Roman" w:hAnsi="Times New Roman" w:cs="Times New Roman"/>
          <w:sz w:val="24"/>
          <w:szCs w:val="24"/>
        </w:rPr>
      </w:r>
      <w:r w:rsidR="008248D1" w:rsidRPr="003C037A">
        <w:rPr>
          <w:rFonts w:ascii="Times New Roman" w:hAnsi="Times New Roman" w:cs="Times New Roman"/>
          <w:sz w:val="24"/>
          <w:szCs w:val="24"/>
        </w:rPr>
        <w:fldChar w:fldCharType="end"/>
      </w:r>
      <w:r w:rsidR="00156FBA" w:rsidRPr="003C037A">
        <w:rPr>
          <w:rFonts w:ascii="Times New Roman" w:hAnsi="Times New Roman" w:cs="Times New Roman"/>
          <w:sz w:val="24"/>
          <w:szCs w:val="24"/>
        </w:rPr>
      </w:r>
      <w:r w:rsidR="00156FBA" w:rsidRPr="003C037A">
        <w:rPr>
          <w:rFonts w:ascii="Times New Roman" w:hAnsi="Times New Roman" w:cs="Times New Roman"/>
          <w:sz w:val="24"/>
          <w:szCs w:val="24"/>
        </w:rPr>
        <w:fldChar w:fldCharType="separate"/>
      </w:r>
      <w:r w:rsidR="008248D1" w:rsidRPr="003C037A">
        <w:rPr>
          <w:rFonts w:ascii="Times New Roman" w:hAnsi="Times New Roman" w:cs="Times New Roman"/>
          <w:noProof/>
          <w:sz w:val="24"/>
          <w:szCs w:val="24"/>
        </w:rPr>
        <w:t>(Bouwman et al., 2002;</w:t>
      </w:r>
      <w:r w:rsidR="005924D1" w:rsidRPr="003C037A">
        <w:rPr>
          <w:rFonts w:ascii="Times New Roman" w:hAnsi="Times New Roman" w:cs="Times New Roman"/>
          <w:noProof/>
          <w:sz w:val="24"/>
          <w:szCs w:val="24"/>
        </w:rPr>
        <w:t xml:space="preserve"> </w:t>
      </w:r>
      <w:r w:rsidR="008248D1" w:rsidRPr="003C037A">
        <w:rPr>
          <w:rFonts w:ascii="Times New Roman" w:hAnsi="Times New Roman" w:cs="Times New Roman"/>
          <w:noProof/>
          <w:sz w:val="24"/>
          <w:szCs w:val="24"/>
        </w:rPr>
        <w:t>Bergstrom and Jansson, 2006;</w:t>
      </w:r>
      <w:r w:rsidR="005924D1" w:rsidRPr="003C037A">
        <w:rPr>
          <w:rFonts w:ascii="Times New Roman" w:hAnsi="Times New Roman" w:cs="Times New Roman"/>
          <w:noProof/>
          <w:sz w:val="24"/>
          <w:szCs w:val="24"/>
        </w:rPr>
        <w:t xml:space="preserve"> </w:t>
      </w:r>
      <w:r w:rsidR="008248D1" w:rsidRPr="003C037A">
        <w:rPr>
          <w:rFonts w:ascii="Times New Roman" w:hAnsi="Times New Roman" w:cs="Times New Roman"/>
          <w:noProof/>
          <w:sz w:val="24"/>
          <w:szCs w:val="24"/>
        </w:rPr>
        <w:t>Dentener et al., 2006;</w:t>
      </w:r>
      <w:r w:rsidR="005924D1" w:rsidRPr="003C037A">
        <w:rPr>
          <w:rFonts w:ascii="Times New Roman" w:hAnsi="Times New Roman" w:cs="Times New Roman"/>
          <w:noProof/>
          <w:sz w:val="24"/>
          <w:szCs w:val="24"/>
        </w:rPr>
        <w:t xml:space="preserve"> </w:t>
      </w:r>
      <w:r w:rsidR="008248D1" w:rsidRPr="003C037A">
        <w:rPr>
          <w:rFonts w:ascii="Times New Roman" w:hAnsi="Times New Roman" w:cs="Times New Roman"/>
          <w:noProof/>
          <w:sz w:val="24"/>
          <w:szCs w:val="24"/>
        </w:rPr>
        <w:t>Phoenix et al., 2006)</w:t>
      </w:r>
      <w:r w:rsidR="00156FBA" w:rsidRPr="003C037A">
        <w:fldChar w:fldCharType="end"/>
      </w:r>
      <w:r w:rsidR="0040010D" w:rsidRPr="003C037A">
        <w:rPr>
          <w:rFonts w:ascii="Times New Roman" w:hAnsi="Times New Roman" w:cs="Times New Roman"/>
          <w:sz w:val="24"/>
          <w:szCs w:val="24"/>
        </w:rPr>
        <w:t>,</w:t>
      </w:r>
      <w:r w:rsidR="00156FBA" w:rsidRPr="003C037A">
        <w:rPr>
          <w:rFonts w:ascii="Times New Roman" w:hAnsi="Times New Roman" w:cs="Times New Roman"/>
          <w:sz w:val="24"/>
          <w:szCs w:val="24"/>
        </w:rPr>
        <w:t xml:space="preserve"> </w:t>
      </w:r>
      <w:r w:rsidR="003A3384" w:rsidRPr="003C037A">
        <w:rPr>
          <w:rFonts w:ascii="Times New Roman" w:hAnsi="Times New Roman" w:cs="Times New Roman"/>
          <w:sz w:val="24"/>
          <w:szCs w:val="24"/>
        </w:rPr>
        <w:t xml:space="preserve">soil acidification that slows down the crop production </w:t>
      </w:r>
      <w:r w:rsidR="003A3384" w:rsidRPr="003C037A">
        <w:fldChar w:fldCharType="begin">
          <w:fldData xml:space="preserve">PEVuZE5vdGU+PENpdGU+PEF1dGhvcj5HdW88L0F1dGhvcj48WWVhcj4yMDEwPC9ZZWFyPjxSZWNO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</w:fldData>
        </w:fldChar>
      </w:r>
      <w:r w:rsidR="003A3384" w:rsidRPr="003C037A">
        <w:rPr>
          <w:rFonts w:ascii="Times New Roman" w:hAnsi="Times New Roman" w:cs="Times New Roman"/>
          <w:sz w:val="24"/>
          <w:szCs w:val="24"/>
        </w:rPr>
        <w:instrText xml:space="preserve"> ADDIN EN.CITE </w:instrText>
      </w:r>
      <w:r w:rsidR="003A3384" w:rsidRPr="003C037A">
        <w:rPr>
          <w:rFonts w:ascii="Times New Roman" w:hAnsi="Times New Roman" w:cs="Times New Roman"/>
          <w:sz w:val="24"/>
          <w:szCs w:val="24"/>
        </w:rPr>
        <w:fldChar w:fldCharType="begin">
          <w:fldData xml:space="preserve">PEVuZE5vdGU+PENpdGU+PEF1dGhvcj5HdW88L0F1dGhvcj48WWVhcj4yMDEwPC9ZZWFyPjxSZWNO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</w:fldData>
        </w:fldChar>
      </w:r>
      <w:r w:rsidR="003A3384" w:rsidRPr="003C037A">
        <w:rPr>
          <w:rFonts w:ascii="Times New Roman" w:hAnsi="Times New Roman" w:cs="Times New Roman"/>
          <w:sz w:val="24"/>
          <w:szCs w:val="24"/>
        </w:rPr>
        <w:instrText xml:space="preserve"> ADDIN EN.CITE.DATA </w:instrText>
      </w:r>
      <w:r w:rsidR="003A3384" w:rsidRPr="003C037A">
        <w:rPr>
          <w:rFonts w:ascii="Times New Roman" w:hAnsi="Times New Roman" w:cs="Times New Roman"/>
          <w:sz w:val="24"/>
          <w:szCs w:val="24"/>
        </w:rPr>
      </w:r>
      <w:r w:rsidR="003A3384" w:rsidRPr="003C037A">
        <w:rPr>
          <w:rFonts w:ascii="Times New Roman" w:hAnsi="Times New Roman" w:cs="Times New Roman"/>
          <w:sz w:val="24"/>
          <w:szCs w:val="24"/>
        </w:rPr>
        <w:fldChar w:fldCharType="end"/>
      </w:r>
      <w:r w:rsidR="003A3384" w:rsidRPr="003C037A">
        <w:rPr>
          <w:rFonts w:ascii="Times New Roman" w:hAnsi="Times New Roman" w:cs="Times New Roman"/>
          <w:sz w:val="24"/>
          <w:szCs w:val="24"/>
        </w:rPr>
      </w:r>
      <w:r w:rsidR="003A3384" w:rsidRPr="003C037A">
        <w:rPr>
          <w:rFonts w:ascii="Times New Roman" w:hAnsi="Times New Roman" w:cs="Times New Roman"/>
          <w:sz w:val="24"/>
          <w:szCs w:val="24"/>
        </w:rPr>
        <w:fldChar w:fldCharType="separate"/>
      </w:r>
      <w:r w:rsidR="003A3384" w:rsidRPr="003C037A">
        <w:rPr>
          <w:rFonts w:ascii="Times New Roman" w:hAnsi="Times New Roman" w:cs="Times New Roman"/>
          <w:noProof/>
          <w:sz w:val="24"/>
          <w:szCs w:val="24"/>
        </w:rPr>
        <w:t>(Guo et al., 2010;</w:t>
      </w:r>
      <w:r w:rsidR="005924D1" w:rsidRPr="003C037A">
        <w:rPr>
          <w:rFonts w:ascii="Times New Roman" w:hAnsi="Times New Roman" w:cs="Times New Roman"/>
          <w:noProof/>
          <w:sz w:val="24"/>
          <w:szCs w:val="24"/>
        </w:rPr>
        <w:t xml:space="preserve"> </w:t>
      </w:r>
      <w:r w:rsidR="003A3384" w:rsidRPr="003C037A">
        <w:rPr>
          <w:rFonts w:ascii="Times New Roman" w:hAnsi="Times New Roman" w:cs="Times New Roman"/>
          <w:noProof/>
          <w:sz w:val="24"/>
          <w:szCs w:val="24"/>
        </w:rPr>
        <w:t>Janssens et al., 2010)</w:t>
      </w:r>
      <w:r w:rsidR="003A3384" w:rsidRPr="003C037A">
        <w:fldChar w:fldCharType="end"/>
      </w:r>
      <w:r w:rsidR="003A3384" w:rsidRPr="003C037A">
        <w:rPr>
          <w:rFonts w:ascii="Times New Roman" w:hAnsi="Times New Roman" w:cs="Times New Roman"/>
          <w:sz w:val="24"/>
          <w:szCs w:val="24"/>
        </w:rPr>
        <w:t xml:space="preserve"> and even </w:t>
      </w:r>
      <w:r w:rsidR="007256EA">
        <w:rPr>
          <w:rFonts w:ascii="Times New Roman" w:hAnsi="Times New Roman" w:cs="Times New Roman"/>
          <w:sz w:val="24"/>
          <w:szCs w:val="24"/>
        </w:rPr>
        <w:t>destro</w:t>
      </w:r>
      <w:r w:rsidR="00AD599B">
        <w:rPr>
          <w:rFonts w:ascii="Times New Roman" w:hAnsi="Times New Roman" w:cs="Times New Roman"/>
          <w:sz w:val="24"/>
          <w:szCs w:val="24"/>
        </w:rPr>
        <w:t>y</w:t>
      </w:r>
      <w:r w:rsidR="007256EA">
        <w:rPr>
          <w:rFonts w:ascii="Times New Roman" w:hAnsi="Times New Roman" w:cs="Times New Roman"/>
          <w:sz w:val="24"/>
          <w:szCs w:val="24"/>
        </w:rPr>
        <w:t>ing</w:t>
      </w:r>
      <w:r w:rsidR="00A4614C">
        <w:rPr>
          <w:rFonts w:ascii="Times New Roman" w:hAnsi="Times New Roman" w:cs="Times New Roman"/>
          <w:sz w:val="24"/>
          <w:szCs w:val="24"/>
        </w:rPr>
        <w:t xml:space="preserve"> the </w:t>
      </w:r>
      <w:r w:rsidR="00E21696" w:rsidRPr="003C037A">
        <w:rPr>
          <w:rFonts w:ascii="Times New Roman" w:hAnsi="Times New Roman" w:cs="Times New Roman"/>
          <w:sz w:val="24"/>
          <w:szCs w:val="24"/>
        </w:rPr>
        <w:lastRenderedPageBreak/>
        <w:t xml:space="preserve">plant biodiversity </w:t>
      </w:r>
      <w:r w:rsidR="0040010D" w:rsidRPr="003C037A">
        <w:fldChar w:fldCharType="begin">
          <w:fldData xml:space="preserve">PEVuZE5vdGU+PENpdGU+PEF1dGhvcj5Cb2JiaW5rPC9BdXRob3I+PFllYXI+MjAxMDwvWWVhcj48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</w:fldData>
        </w:fldChar>
      </w:r>
      <w:r w:rsidR="0040010D" w:rsidRPr="003C037A">
        <w:rPr>
          <w:rFonts w:ascii="Times New Roman" w:hAnsi="Times New Roman" w:cs="Times New Roman"/>
          <w:sz w:val="24"/>
          <w:szCs w:val="24"/>
        </w:rPr>
        <w:instrText xml:space="preserve"> ADDIN EN.CITE </w:instrText>
      </w:r>
      <w:r w:rsidR="0040010D" w:rsidRPr="003C037A">
        <w:rPr>
          <w:rFonts w:ascii="Times New Roman" w:hAnsi="Times New Roman" w:cs="Times New Roman"/>
          <w:sz w:val="24"/>
          <w:szCs w:val="24"/>
        </w:rPr>
        <w:fldChar w:fldCharType="begin">
          <w:fldData xml:space="preserve">PEVuZE5vdGU+PENpdGU+PEF1dGhvcj5Cb2JiaW5rPC9BdXRob3I+PFllYXI+MjAxMDwvWWVhcj48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</w:fldData>
        </w:fldChar>
      </w:r>
      <w:r w:rsidR="0040010D" w:rsidRPr="003C037A">
        <w:rPr>
          <w:rFonts w:ascii="Times New Roman" w:hAnsi="Times New Roman" w:cs="Times New Roman"/>
          <w:sz w:val="24"/>
          <w:szCs w:val="24"/>
        </w:rPr>
        <w:instrText xml:space="preserve"> ADDIN EN.CITE.DATA </w:instrText>
      </w:r>
      <w:r w:rsidR="0040010D" w:rsidRPr="003C037A">
        <w:rPr>
          <w:rFonts w:ascii="Times New Roman" w:hAnsi="Times New Roman" w:cs="Times New Roman"/>
          <w:sz w:val="24"/>
          <w:szCs w:val="24"/>
        </w:rPr>
      </w:r>
      <w:r w:rsidR="0040010D" w:rsidRPr="003C037A">
        <w:rPr>
          <w:rFonts w:ascii="Times New Roman" w:hAnsi="Times New Roman" w:cs="Times New Roman"/>
          <w:sz w:val="24"/>
          <w:szCs w:val="24"/>
        </w:rPr>
        <w:fldChar w:fldCharType="end"/>
      </w:r>
      <w:r w:rsidR="0040010D" w:rsidRPr="003C037A">
        <w:rPr>
          <w:rFonts w:ascii="Times New Roman" w:hAnsi="Times New Roman" w:cs="Times New Roman"/>
          <w:sz w:val="24"/>
          <w:szCs w:val="24"/>
        </w:rPr>
      </w:r>
      <w:r w:rsidR="0040010D" w:rsidRPr="003C037A">
        <w:rPr>
          <w:rFonts w:ascii="Times New Roman" w:hAnsi="Times New Roman" w:cs="Times New Roman"/>
          <w:sz w:val="24"/>
          <w:szCs w:val="24"/>
        </w:rPr>
        <w:fldChar w:fldCharType="separate"/>
      </w:r>
      <w:r w:rsidR="0040010D" w:rsidRPr="003C037A">
        <w:rPr>
          <w:rFonts w:ascii="Times New Roman" w:hAnsi="Times New Roman" w:cs="Times New Roman"/>
          <w:noProof/>
          <w:sz w:val="24"/>
          <w:szCs w:val="24"/>
        </w:rPr>
        <w:t>(Bobbink et al., 2010;</w:t>
      </w:r>
      <w:r w:rsidR="005924D1" w:rsidRPr="003C037A">
        <w:rPr>
          <w:rFonts w:ascii="Times New Roman" w:hAnsi="Times New Roman" w:cs="Times New Roman"/>
          <w:noProof/>
          <w:sz w:val="24"/>
          <w:szCs w:val="24"/>
        </w:rPr>
        <w:t xml:space="preserve"> </w:t>
      </w:r>
      <w:r w:rsidR="0040010D" w:rsidRPr="003C037A">
        <w:rPr>
          <w:rFonts w:ascii="Times New Roman" w:hAnsi="Times New Roman" w:cs="Times New Roman"/>
          <w:noProof/>
          <w:sz w:val="24"/>
          <w:szCs w:val="24"/>
        </w:rPr>
        <w:t>Clark and Tilman, 2008)</w:t>
      </w:r>
      <w:r w:rsidR="0040010D" w:rsidRPr="003C037A">
        <w:fldChar w:fldCharType="end"/>
      </w:r>
      <w:r w:rsidR="00A34297" w:rsidRPr="003C037A">
        <w:rPr>
          <w:rFonts w:ascii="Times New Roman" w:hAnsi="Times New Roman" w:cs="Times New Roman"/>
          <w:sz w:val="24"/>
          <w:szCs w:val="24"/>
        </w:rPr>
        <w:t xml:space="preserve">. </w:t>
      </w:r>
      <w:r w:rsidR="0040010D" w:rsidRPr="003C037A">
        <w:rPr>
          <w:rFonts w:ascii="Times New Roman" w:hAnsi="Times New Roman" w:cs="Times New Roman"/>
          <w:sz w:val="24"/>
          <w:szCs w:val="24"/>
        </w:rPr>
        <w:t xml:space="preserve">The </w:t>
      </w:r>
      <w:r w:rsidR="00FD39D8">
        <w:rPr>
          <w:rFonts w:ascii="Times New Roman" w:hAnsi="Times New Roman" w:cs="Times New Roman"/>
          <w:sz w:val="24"/>
          <w:szCs w:val="24"/>
        </w:rPr>
        <w:t xml:space="preserve">prevention and </w:t>
      </w:r>
      <w:r w:rsidR="0040010D" w:rsidRPr="003C037A">
        <w:rPr>
          <w:rFonts w:ascii="Times New Roman" w:hAnsi="Times New Roman" w:cs="Times New Roman"/>
          <w:sz w:val="24"/>
          <w:szCs w:val="24"/>
        </w:rPr>
        <w:t xml:space="preserve">control of </w:t>
      </w:r>
      <w:r w:rsidR="00FD39D8">
        <w:rPr>
          <w:rFonts w:ascii="Times New Roman" w:hAnsi="Times New Roman" w:cs="Times New Roman"/>
          <w:sz w:val="24"/>
          <w:szCs w:val="24"/>
        </w:rPr>
        <w:t xml:space="preserve">exceeding </w:t>
      </w:r>
      <w:r w:rsidR="001D0A1F">
        <w:rPr>
          <w:rFonts w:ascii="Times New Roman" w:hAnsi="Times New Roman" w:cs="Times New Roman"/>
          <w:sz w:val="24"/>
          <w:szCs w:val="24"/>
        </w:rPr>
        <w:t>deposition have</w:t>
      </w:r>
      <w:r w:rsidR="0040010D" w:rsidRPr="003C037A">
        <w:rPr>
          <w:rFonts w:ascii="Times New Roman" w:hAnsi="Times New Roman" w:cs="Times New Roman"/>
          <w:sz w:val="24"/>
          <w:szCs w:val="24"/>
        </w:rPr>
        <w:t xml:space="preserve"> become a growing </w:t>
      </w:r>
      <w:r w:rsidR="00080EE6" w:rsidRPr="003C037A">
        <w:rPr>
          <w:rFonts w:ascii="Times New Roman" w:hAnsi="Times New Roman" w:cs="Times New Roman"/>
          <w:sz w:val="24"/>
          <w:szCs w:val="24"/>
        </w:rPr>
        <w:t>world</w:t>
      </w:r>
      <w:r w:rsidR="0040010D" w:rsidRPr="003C037A">
        <w:rPr>
          <w:rFonts w:ascii="Times New Roman" w:hAnsi="Times New Roman" w:cs="Times New Roman"/>
          <w:sz w:val="24"/>
          <w:szCs w:val="24"/>
        </w:rPr>
        <w:t xml:space="preserve">wide </w:t>
      </w:r>
      <w:r w:rsidR="004F0BDA" w:rsidRPr="003C037A">
        <w:rPr>
          <w:rFonts w:ascii="Times New Roman" w:hAnsi="Times New Roman" w:cs="Times New Roman"/>
          <w:sz w:val="24"/>
          <w:szCs w:val="24"/>
        </w:rPr>
        <w:t>concern</w:t>
      </w:r>
      <w:r w:rsidR="0040010D" w:rsidRPr="003C037A">
        <w:rPr>
          <w:rFonts w:ascii="Times New Roman" w:hAnsi="Times New Roman" w:cs="Times New Roman"/>
          <w:sz w:val="24"/>
          <w:szCs w:val="24"/>
        </w:rPr>
        <w:t>.</w:t>
      </w:r>
    </w:p>
    <w:p w14:paraId="4FBB026B" w14:textId="12735673" w:rsidR="00C90DF6" w:rsidRPr="00D72291" w:rsidRDefault="002727E7" w:rsidP="00D72291">
      <w:pPr>
        <w:spacing w:after="0" w:line="360" w:lineRule="auto"/>
        <w:ind w:firstLine="720"/>
        <w:jc w:val="both"/>
        <w:rPr>
          <w:rFonts w:ascii="Times New Roman" w:hAnsi="Times New Roman" w:cs="Times New Roman"/>
          <w:noProof/>
          <w:sz w:val="24"/>
          <w:szCs w:val="24"/>
          <w:lang w:val="en-GB" w:eastAsia="en-US"/>
        </w:rPr>
      </w:pPr>
      <w:r w:rsidRPr="003C037A">
        <w:rPr>
          <w:rFonts w:ascii="Times New Roman" w:hAnsi="Times New Roman" w:cs="Times New Roman"/>
          <w:sz w:val="24"/>
          <w:szCs w:val="24"/>
        </w:rPr>
        <w:t xml:space="preserve">Hemispheric transport of air pollutants </w:t>
      </w:r>
      <w:r w:rsidR="00ED712F" w:rsidRPr="003C037A">
        <w:rPr>
          <w:rFonts w:ascii="Times New Roman" w:hAnsi="Times New Roman" w:cs="Times New Roman"/>
          <w:sz w:val="24"/>
          <w:szCs w:val="24"/>
        </w:rPr>
        <w:t xml:space="preserve">is found to </w:t>
      </w:r>
      <w:r w:rsidR="00F20781" w:rsidRPr="003C037A">
        <w:rPr>
          <w:rFonts w:ascii="Times New Roman" w:hAnsi="Times New Roman" w:cs="Times New Roman"/>
          <w:sz w:val="24"/>
          <w:szCs w:val="24"/>
        </w:rPr>
        <w:t>aggravate</w:t>
      </w:r>
      <w:r w:rsidR="00ED712F" w:rsidRPr="003C037A">
        <w:rPr>
          <w:rFonts w:ascii="Times New Roman" w:hAnsi="Times New Roman" w:cs="Times New Roman"/>
          <w:sz w:val="24"/>
          <w:szCs w:val="24"/>
        </w:rPr>
        <w:t xml:space="preserve"> the regional air pollution</w:t>
      </w:r>
      <w:r w:rsidRPr="003C037A">
        <w:rPr>
          <w:rFonts w:ascii="Times New Roman" w:hAnsi="Times New Roman" w:cs="Times New Roman"/>
          <w:sz w:val="24"/>
          <w:szCs w:val="24"/>
        </w:rPr>
        <w:t xml:space="preserve"> </w:t>
      </w:r>
      <w:r w:rsidR="00FD39D8">
        <w:rPr>
          <w:rFonts w:ascii="Times New Roman" w:hAnsi="Times New Roman" w:cs="Times New Roman"/>
          <w:sz w:val="24"/>
          <w:szCs w:val="24"/>
        </w:rPr>
        <w:t xml:space="preserve">issues </w:t>
      </w:r>
      <w:r w:rsidRPr="003C037A">
        <w:fldChar w:fldCharType="begin">
          <w:fldData xml:space="preserve">PEVuZE5vdGU+PENpdGU+PEF1dGhvcj5XaWxkPC9BdXRob3I+PFllYXI+MjAwMTwvWWVhcj48UmVj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</w:fldData>
        </w:fldChar>
      </w:r>
      <w:r w:rsidR="00C90DF6" w:rsidRPr="003C037A">
        <w:rPr>
          <w:rFonts w:ascii="Times New Roman" w:hAnsi="Times New Roman" w:cs="Times New Roman"/>
          <w:sz w:val="24"/>
          <w:szCs w:val="24"/>
        </w:rPr>
        <w:instrText xml:space="preserve"> ADDIN EN.CITE </w:instrText>
      </w:r>
      <w:r w:rsidR="00C90DF6" w:rsidRPr="003C037A">
        <w:rPr>
          <w:rFonts w:ascii="Times New Roman" w:hAnsi="Times New Roman" w:cs="Times New Roman"/>
          <w:sz w:val="24"/>
          <w:szCs w:val="24"/>
        </w:rPr>
        <w:fldChar w:fldCharType="begin">
          <w:fldData xml:space="preserve">PEVuZE5vdGU+PENpdGU+PEF1dGhvcj5XaWxkPC9BdXRob3I+PFllYXI+MjAwMTwvWWVhcj48UmVj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</w:fldData>
        </w:fldChar>
      </w:r>
      <w:r w:rsidR="00C90DF6" w:rsidRPr="003C037A">
        <w:rPr>
          <w:rFonts w:ascii="Times New Roman" w:hAnsi="Times New Roman" w:cs="Times New Roman"/>
          <w:sz w:val="24"/>
          <w:szCs w:val="24"/>
        </w:rPr>
        <w:instrText xml:space="preserve"> ADDIN EN.CITE.DATA </w:instrText>
      </w:r>
      <w:r w:rsidR="00C90DF6" w:rsidRPr="003C037A">
        <w:rPr>
          <w:rFonts w:ascii="Times New Roman" w:hAnsi="Times New Roman" w:cs="Times New Roman"/>
          <w:sz w:val="24"/>
          <w:szCs w:val="24"/>
        </w:rPr>
      </w:r>
      <w:r w:rsidR="00C90DF6" w:rsidRPr="003C037A">
        <w:rPr>
          <w:rFonts w:ascii="Times New Roman" w:hAnsi="Times New Roman" w:cs="Times New Roman"/>
          <w:sz w:val="24"/>
          <w:szCs w:val="24"/>
        </w:rPr>
        <w:fldChar w:fldCharType="end"/>
      </w:r>
      <w:r w:rsidRPr="003C037A">
        <w:rPr>
          <w:rFonts w:ascii="Times New Roman" w:hAnsi="Times New Roman" w:cs="Times New Roman"/>
          <w:sz w:val="24"/>
          <w:szCs w:val="24"/>
        </w:rPr>
      </w:r>
      <w:r w:rsidRPr="003C037A">
        <w:rPr>
          <w:rFonts w:ascii="Times New Roman" w:hAnsi="Times New Roman" w:cs="Times New Roman"/>
          <w:sz w:val="24"/>
          <w:szCs w:val="24"/>
        </w:rPr>
        <w:fldChar w:fldCharType="separate"/>
      </w:r>
      <w:r w:rsidR="00C90DF6" w:rsidRPr="003C037A">
        <w:rPr>
          <w:rFonts w:ascii="Times New Roman" w:hAnsi="Times New Roman" w:cs="Times New Roman"/>
          <w:noProof/>
          <w:sz w:val="24"/>
          <w:szCs w:val="24"/>
        </w:rPr>
        <w:t>(Wild and Akimoto, 2001;</w:t>
      </w:r>
      <w:r w:rsidR="005924D1" w:rsidRPr="003C037A">
        <w:rPr>
          <w:rFonts w:ascii="Times New Roman" w:hAnsi="Times New Roman" w:cs="Times New Roman"/>
          <w:noProof/>
          <w:sz w:val="24"/>
          <w:szCs w:val="24"/>
        </w:rPr>
        <w:t xml:space="preserve"> </w:t>
      </w:r>
      <w:r w:rsidR="00C90DF6" w:rsidRPr="003C037A">
        <w:rPr>
          <w:rFonts w:ascii="Times New Roman" w:hAnsi="Times New Roman" w:cs="Times New Roman"/>
          <w:noProof/>
          <w:sz w:val="24"/>
          <w:szCs w:val="24"/>
        </w:rPr>
        <w:t>Sudo and Akimoto, 2007;</w:t>
      </w:r>
      <w:r w:rsidR="005924D1" w:rsidRPr="003C037A">
        <w:rPr>
          <w:rFonts w:ascii="Times New Roman" w:hAnsi="Times New Roman" w:cs="Times New Roman"/>
          <w:noProof/>
          <w:sz w:val="24"/>
          <w:szCs w:val="24"/>
        </w:rPr>
        <w:t xml:space="preserve"> </w:t>
      </w:r>
      <w:r w:rsidR="00C90DF6" w:rsidRPr="003C037A">
        <w:rPr>
          <w:rFonts w:ascii="Times New Roman" w:hAnsi="Times New Roman" w:cs="Times New Roman"/>
          <w:noProof/>
          <w:sz w:val="24"/>
          <w:szCs w:val="24"/>
        </w:rPr>
        <w:t>Fu et al., 2012;</w:t>
      </w:r>
      <w:r w:rsidR="008E713F" w:rsidRPr="003C037A">
        <w:rPr>
          <w:rFonts w:ascii="Times New Roman" w:hAnsi="Times New Roman" w:cs="Times New Roman"/>
          <w:noProof/>
          <w:sz w:val="24"/>
          <w:szCs w:val="24"/>
        </w:rPr>
        <w:t xml:space="preserve"> </w:t>
      </w:r>
      <w:r w:rsidR="00C90DF6" w:rsidRPr="003C037A">
        <w:rPr>
          <w:rFonts w:ascii="Times New Roman" w:hAnsi="Times New Roman" w:cs="Times New Roman"/>
          <w:noProof/>
          <w:sz w:val="24"/>
          <w:szCs w:val="24"/>
        </w:rPr>
        <w:t>Fiore et al., 2009)</w:t>
      </w:r>
      <w:r w:rsidRPr="003C037A">
        <w:fldChar w:fldCharType="end"/>
      </w:r>
      <w:r w:rsidR="00ED712F" w:rsidRPr="003C037A">
        <w:rPr>
          <w:rFonts w:ascii="Times New Roman" w:hAnsi="Times New Roman" w:cs="Times New Roman"/>
          <w:sz w:val="24"/>
          <w:szCs w:val="24"/>
        </w:rPr>
        <w:t xml:space="preserve"> as well as </w:t>
      </w:r>
      <w:r w:rsidR="004F0BDA" w:rsidRPr="003C037A">
        <w:rPr>
          <w:rFonts w:ascii="Times New Roman" w:hAnsi="Times New Roman" w:cs="Times New Roman"/>
          <w:sz w:val="24"/>
          <w:szCs w:val="24"/>
        </w:rPr>
        <w:t>enlarge</w:t>
      </w:r>
      <w:r w:rsidR="00ED712F" w:rsidRPr="003C037A">
        <w:rPr>
          <w:rFonts w:ascii="Times New Roman" w:hAnsi="Times New Roman" w:cs="Times New Roman"/>
          <w:sz w:val="24"/>
          <w:szCs w:val="24"/>
        </w:rPr>
        <w:t xml:space="preserve"> the local deposition</w:t>
      </w:r>
      <w:r w:rsidR="008550FC" w:rsidRPr="003C037A">
        <w:rPr>
          <w:rFonts w:ascii="Times New Roman" w:hAnsi="Times New Roman" w:cs="Times New Roman"/>
          <w:sz w:val="24"/>
          <w:szCs w:val="24"/>
        </w:rPr>
        <w:t xml:space="preserve"> burden</w:t>
      </w:r>
      <w:r w:rsidR="00ED712F" w:rsidRPr="003C037A">
        <w:rPr>
          <w:rFonts w:ascii="Times New Roman" w:hAnsi="Times New Roman" w:cs="Times New Roman"/>
          <w:sz w:val="24"/>
          <w:szCs w:val="24"/>
        </w:rPr>
        <w:t xml:space="preserve"> </w:t>
      </w:r>
      <w:r w:rsidR="00ED712F" w:rsidRPr="003C037A">
        <w:fldChar w:fldCharType="begin">
          <w:fldData xml:space="preserve">PEVuZE5vdGU+PENpdGU+PEF1dGhvcj5HbG90ZmVsdHk8L0F1dGhvcj48WWVhcj4yMDE0PC9ZZWFy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==
</w:fldData>
        </w:fldChar>
      </w:r>
      <w:r w:rsidR="00ED712F" w:rsidRPr="003C037A">
        <w:rPr>
          <w:rFonts w:ascii="Times New Roman" w:hAnsi="Times New Roman" w:cs="Times New Roman"/>
          <w:sz w:val="24"/>
          <w:szCs w:val="24"/>
        </w:rPr>
        <w:instrText xml:space="preserve"> ADDIN EN.CITE </w:instrText>
      </w:r>
      <w:r w:rsidR="00ED712F" w:rsidRPr="003C037A">
        <w:rPr>
          <w:rFonts w:ascii="Times New Roman" w:hAnsi="Times New Roman" w:cs="Times New Roman"/>
          <w:sz w:val="24"/>
          <w:szCs w:val="24"/>
        </w:rPr>
        <w:fldChar w:fldCharType="begin">
          <w:fldData xml:space="preserve">PEVuZE5vdGU+PENpdGU+PEF1dGhvcj5HbG90ZmVsdHk8L0F1dGhvcj48WWVhcj4yMDE0PC9ZZWFy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==
</w:fldData>
        </w:fldChar>
      </w:r>
      <w:r w:rsidR="00ED712F" w:rsidRPr="003C037A">
        <w:rPr>
          <w:rFonts w:ascii="Times New Roman" w:hAnsi="Times New Roman" w:cs="Times New Roman"/>
          <w:sz w:val="24"/>
          <w:szCs w:val="24"/>
        </w:rPr>
        <w:instrText xml:space="preserve"> ADDIN EN.CITE.DATA </w:instrText>
      </w:r>
      <w:r w:rsidR="00ED712F" w:rsidRPr="003C037A">
        <w:rPr>
          <w:rFonts w:ascii="Times New Roman" w:hAnsi="Times New Roman" w:cs="Times New Roman"/>
          <w:sz w:val="24"/>
          <w:szCs w:val="24"/>
        </w:rPr>
      </w:r>
      <w:r w:rsidR="00ED712F" w:rsidRPr="003C037A">
        <w:rPr>
          <w:rFonts w:ascii="Times New Roman" w:hAnsi="Times New Roman" w:cs="Times New Roman"/>
          <w:sz w:val="24"/>
          <w:szCs w:val="24"/>
        </w:rPr>
        <w:fldChar w:fldCharType="end"/>
      </w:r>
      <w:r w:rsidR="00ED712F" w:rsidRPr="003C037A">
        <w:rPr>
          <w:rFonts w:ascii="Times New Roman" w:hAnsi="Times New Roman" w:cs="Times New Roman"/>
          <w:sz w:val="24"/>
          <w:szCs w:val="24"/>
        </w:rPr>
      </w:r>
      <w:r w:rsidR="00ED712F" w:rsidRPr="003C037A">
        <w:rPr>
          <w:rFonts w:ascii="Times New Roman" w:hAnsi="Times New Roman" w:cs="Times New Roman"/>
          <w:sz w:val="24"/>
          <w:szCs w:val="24"/>
        </w:rPr>
        <w:fldChar w:fldCharType="separate"/>
      </w:r>
      <w:r w:rsidR="00ED712F" w:rsidRPr="003C037A">
        <w:rPr>
          <w:rFonts w:ascii="Times New Roman" w:hAnsi="Times New Roman" w:cs="Times New Roman"/>
          <w:noProof/>
          <w:sz w:val="24"/>
          <w:szCs w:val="24"/>
        </w:rPr>
        <w:t>(Glotfelty et al., 2014;</w:t>
      </w:r>
      <w:r w:rsidR="008E713F" w:rsidRPr="003C037A">
        <w:rPr>
          <w:rFonts w:ascii="Times New Roman" w:hAnsi="Times New Roman" w:cs="Times New Roman"/>
          <w:noProof/>
          <w:sz w:val="24"/>
          <w:szCs w:val="24"/>
        </w:rPr>
        <w:t xml:space="preserve"> </w:t>
      </w:r>
      <w:r w:rsidR="00ED712F" w:rsidRPr="003C037A">
        <w:rPr>
          <w:rFonts w:ascii="Times New Roman" w:hAnsi="Times New Roman" w:cs="Times New Roman"/>
          <w:noProof/>
          <w:sz w:val="24"/>
          <w:szCs w:val="24"/>
        </w:rPr>
        <w:t>Sanderson et al., 2008)</w:t>
      </w:r>
      <w:r w:rsidR="00ED712F" w:rsidRPr="003C037A">
        <w:fldChar w:fldCharType="end"/>
      </w:r>
      <w:r w:rsidR="00ED712F" w:rsidRPr="003C037A">
        <w:rPr>
          <w:rFonts w:ascii="Times New Roman" w:hAnsi="Times New Roman" w:cs="Times New Roman"/>
          <w:sz w:val="24"/>
          <w:szCs w:val="24"/>
        </w:rPr>
        <w:t xml:space="preserve">. </w:t>
      </w:r>
      <w:r w:rsidR="0067679E" w:rsidRPr="006B20A2">
        <w:rPr>
          <w:rFonts w:ascii="Times New Roman" w:hAnsi="Times New Roman" w:cs="Times New Roman"/>
          <w:color w:val="0000FF"/>
          <w:sz w:val="24"/>
          <w:szCs w:val="24"/>
        </w:rPr>
        <w:t xml:space="preserve">The mass of aerosols arriving at </w:t>
      </w:r>
      <w:r w:rsidR="00FD39D8">
        <w:rPr>
          <w:rFonts w:ascii="Times New Roman" w:hAnsi="Times New Roman" w:cs="Times New Roman"/>
          <w:color w:val="0000FF"/>
          <w:sz w:val="24"/>
          <w:szCs w:val="24"/>
        </w:rPr>
        <w:t>the North American coasts</w:t>
      </w:r>
      <w:r w:rsidR="0067679E" w:rsidRPr="006B20A2">
        <w:rPr>
          <w:rFonts w:ascii="Times New Roman" w:hAnsi="Times New Roman" w:cs="Times New Roman"/>
          <w:color w:val="0000FF"/>
          <w:sz w:val="24"/>
          <w:szCs w:val="24"/>
        </w:rPr>
        <w:t xml:space="preserve"> is comparable to that emitted domestically (Yu et al., 2012). </w:t>
      </w:r>
      <w:r w:rsidR="00ED712F" w:rsidRPr="003C037A">
        <w:rPr>
          <w:rFonts w:ascii="Times New Roman" w:hAnsi="Times New Roman" w:cs="Times New Roman"/>
          <w:sz w:val="24"/>
          <w:szCs w:val="24"/>
        </w:rPr>
        <w:t>A</w:t>
      </w:r>
      <w:r w:rsidR="0081720E" w:rsidRPr="003C037A">
        <w:rPr>
          <w:rFonts w:ascii="Times New Roman" w:hAnsi="Times New Roman" w:cs="Times New Roman"/>
          <w:sz w:val="24"/>
          <w:szCs w:val="24"/>
        </w:rPr>
        <w:t>ir pollution</w:t>
      </w:r>
      <w:r w:rsidR="008E177F" w:rsidRPr="003C037A">
        <w:rPr>
          <w:rFonts w:ascii="Times New Roman" w:hAnsi="Times New Roman" w:cs="Times New Roman"/>
          <w:sz w:val="24"/>
          <w:szCs w:val="24"/>
        </w:rPr>
        <w:t xml:space="preserve"> from Asia</w:t>
      </w:r>
      <w:r w:rsidR="0081720E" w:rsidRPr="003C037A">
        <w:rPr>
          <w:rFonts w:ascii="Times New Roman" w:hAnsi="Times New Roman" w:cs="Times New Roman"/>
          <w:sz w:val="24"/>
          <w:szCs w:val="24"/>
        </w:rPr>
        <w:t xml:space="preserve"> </w:t>
      </w:r>
      <w:r w:rsidR="004D1D73" w:rsidRPr="003C037A">
        <w:rPr>
          <w:rFonts w:ascii="Times New Roman" w:hAnsi="Times New Roman" w:cs="Times New Roman"/>
          <w:sz w:val="24"/>
          <w:szCs w:val="24"/>
        </w:rPr>
        <w:t>contributes</w:t>
      </w:r>
      <w:r w:rsidR="009B3AFE" w:rsidRPr="003C037A">
        <w:rPr>
          <w:rFonts w:ascii="Times New Roman" w:hAnsi="Times New Roman" w:cs="Times New Roman"/>
          <w:sz w:val="24"/>
          <w:szCs w:val="24"/>
        </w:rPr>
        <w:t xml:space="preserve"> </w:t>
      </w:r>
      <w:r w:rsidR="004D1D73" w:rsidRPr="003C037A">
        <w:rPr>
          <w:rFonts w:ascii="Times New Roman" w:hAnsi="Times New Roman" w:cs="Times New Roman"/>
          <w:sz w:val="24"/>
          <w:szCs w:val="24"/>
        </w:rPr>
        <w:t xml:space="preserve">to </w:t>
      </w:r>
      <w:r w:rsidR="009B3AFE" w:rsidRPr="003C037A">
        <w:rPr>
          <w:rFonts w:ascii="Times New Roman" w:hAnsi="Times New Roman" w:cs="Times New Roman"/>
          <w:sz w:val="24"/>
          <w:szCs w:val="24"/>
        </w:rPr>
        <w:t xml:space="preserve">the </w:t>
      </w:r>
      <w:r w:rsidR="00873F17" w:rsidRPr="003C037A">
        <w:rPr>
          <w:rFonts w:ascii="Times New Roman" w:hAnsi="Times New Roman" w:cs="Times New Roman"/>
          <w:sz w:val="24"/>
          <w:szCs w:val="24"/>
        </w:rPr>
        <w:t>PM</w:t>
      </w:r>
      <w:r w:rsidR="00873F17" w:rsidRPr="003C037A">
        <w:rPr>
          <w:rFonts w:ascii="Times New Roman" w:hAnsi="Times New Roman" w:cs="Times New Roman"/>
          <w:sz w:val="24"/>
          <w:szCs w:val="24"/>
          <w:vertAlign w:val="subscript"/>
        </w:rPr>
        <w:t xml:space="preserve">2.5 </w:t>
      </w:r>
      <w:r w:rsidR="000C407E">
        <w:rPr>
          <w:rFonts w:ascii="Times New Roman" w:hAnsi="Times New Roman" w:cs="Times New Roman"/>
          <w:sz w:val="24"/>
          <w:szCs w:val="24"/>
        </w:rPr>
        <w:t xml:space="preserve">concentration </w:t>
      </w:r>
      <w:r w:rsidR="009B3AFE" w:rsidRPr="003C037A">
        <w:rPr>
          <w:rFonts w:ascii="Times New Roman" w:hAnsi="Times New Roman" w:cs="Times New Roman"/>
          <w:sz w:val="24"/>
          <w:szCs w:val="24"/>
        </w:rPr>
        <w:t xml:space="preserve">in western </w:t>
      </w:r>
      <w:r w:rsidR="001E145D">
        <w:rPr>
          <w:rFonts w:ascii="Times New Roman" w:hAnsi="Times New Roman" w:cs="Times New Roman"/>
          <w:sz w:val="24"/>
          <w:szCs w:val="24"/>
        </w:rPr>
        <w:t>U.S.</w:t>
      </w:r>
      <w:r w:rsidR="009B3AFE" w:rsidRPr="003C037A">
        <w:rPr>
          <w:rFonts w:ascii="Times New Roman" w:hAnsi="Times New Roman" w:cs="Times New Roman"/>
          <w:sz w:val="24"/>
          <w:szCs w:val="24"/>
        </w:rPr>
        <w:t xml:space="preserve"> by </w:t>
      </w:r>
      <w:r w:rsidR="00904B63" w:rsidRPr="003C037A">
        <w:rPr>
          <w:rFonts w:ascii="Times New Roman" w:hAnsi="Times New Roman" w:cs="Times New Roman"/>
          <w:sz w:val="24"/>
          <w:szCs w:val="24"/>
        </w:rPr>
        <w:t xml:space="preserve">1.5 µg </w:t>
      </w:r>
      <w:r w:rsidR="0081720E" w:rsidRPr="003C037A">
        <w:rPr>
          <w:rFonts w:ascii="Times New Roman" w:hAnsi="Times New Roman" w:cs="Times New Roman"/>
          <w:sz w:val="24"/>
          <w:szCs w:val="24"/>
        </w:rPr>
        <w:t>m</w:t>
      </w:r>
      <w:r w:rsidR="00904B63" w:rsidRPr="003C037A">
        <w:rPr>
          <w:rFonts w:ascii="Times New Roman" w:hAnsi="Times New Roman" w:cs="Times New Roman"/>
          <w:sz w:val="24"/>
          <w:szCs w:val="24"/>
          <w:vertAlign w:val="superscript"/>
        </w:rPr>
        <w:t>-</w:t>
      </w:r>
      <w:r w:rsidR="0081720E" w:rsidRPr="003C037A">
        <w:rPr>
          <w:rFonts w:ascii="Times New Roman" w:hAnsi="Times New Roman" w:cs="Times New Roman"/>
          <w:sz w:val="24"/>
          <w:szCs w:val="24"/>
          <w:vertAlign w:val="superscript"/>
        </w:rPr>
        <w:t>3</w:t>
      </w:r>
      <w:r w:rsidR="009B3AFE" w:rsidRPr="003C037A">
        <w:rPr>
          <w:rFonts w:ascii="Times New Roman" w:hAnsi="Times New Roman" w:cs="Times New Roman"/>
          <w:sz w:val="24"/>
          <w:szCs w:val="24"/>
        </w:rPr>
        <w:t xml:space="preserve"> </w:t>
      </w:r>
      <w:r w:rsidR="0081720E" w:rsidRPr="003C037A">
        <w:fldChar w:fldCharType="begin">
          <w:fldData xml:space="preserve">PEVuZE5vdGU+PENpdGU+PEF1dGhvcj5UYW88L0F1dGhvcj48WWVhcj4yMDE2PC9ZZWFyPjxSZWNO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</w:fldData>
        </w:fldChar>
      </w:r>
      <w:r w:rsidR="0081720E" w:rsidRPr="003C037A">
        <w:rPr>
          <w:rFonts w:ascii="Times New Roman" w:hAnsi="Times New Roman" w:cs="Times New Roman"/>
          <w:sz w:val="24"/>
          <w:szCs w:val="24"/>
        </w:rPr>
        <w:instrText xml:space="preserve"> ADDIN EN.CITE </w:instrText>
      </w:r>
      <w:r w:rsidR="0081720E" w:rsidRPr="003C037A">
        <w:rPr>
          <w:rFonts w:ascii="Times New Roman" w:hAnsi="Times New Roman" w:cs="Times New Roman"/>
          <w:sz w:val="24"/>
          <w:szCs w:val="24"/>
        </w:rPr>
        <w:fldChar w:fldCharType="begin">
          <w:fldData xml:space="preserve">PEVuZE5vdGU+PENpdGU+PEF1dGhvcj5UYW88L0F1dGhvcj48WWVhcj4yMDE2PC9ZZWFyPjxSZWNO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</w:fldData>
        </w:fldChar>
      </w:r>
      <w:r w:rsidR="0081720E" w:rsidRPr="003C037A">
        <w:rPr>
          <w:rFonts w:ascii="Times New Roman" w:hAnsi="Times New Roman" w:cs="Times New Roman"/>
          <w:sz w:val="24"/>
          <w:szCs w:val="24"/>
        </w:rPr>
        <w:instrText xml:space="preserve"> ADDIN EN.CITE.DATA </w:instrText>
      </w:r>
      <w:r w:rsidR="0081720E" w:rsidRPr="003C037A">
        <w:rPr>
          <w:rFonts w:ascii="Times New Roman" w:hAnsi="Times New Roman" w:cs="Times New Roman"/>
          <w:sz w:val="24"/>
          <w:szCs w:val="24"/>
        </w:rPr>
      </w:r>
      <w:r w:rsidR="0081720E" w:rsidRPr="003C037A">
        <w:rPr>
          <w:rFonts w:ascii="Times New Roman" w:hAnsi="Times New Roman" w:cs="Times New Roman"/>
          <w:sz w:val="24"/>
          <w:szCs w:val="24"/>
        </w:rPr>
        <w:fldChar w:fldCharType="end"/>
      </w:r>
      <w:r w:rsidR="0081720E" w:rsidRPr="003C037A">
        <w:rPr>
          <w:rFonts w:ascii="Times New Roman" w:hAnsi="Times New Roman" w:cs="Times New Roman"/>
          <w:sz w:val="24"/>
          <w:szCs w:val="24"/>
        </w:rPr>
      </w:r>
      <w:r w:rsidR="0081720E" w:rsidRPr="003C037A">
        <w:rPr>
          <w:rFonts w:ascii="Times New Roman" w:hAnsi="Times New Roman" w:cs="Times New Roman"/>
          <w:sz w:val="24"/>
          <w:szCs w:val="24"/>
        </w:rPr>
        <w:fldChar w:fldCharType="separate"/>
      </w:r>
      <w:r w:rsidR="0081720E" w:rsidRPr="003C037A">
        <w:rPr>
          <w:rFonts w:ascii="Times New Roman" w:hAnsi="Times New Roman" w:cs="Times New Roman"/>
          <w:noProof/>
          <w:sz w:val="24"/>
          <w:szCs w:val="24"/>
        </w:rPr>
        <w:t>(Tao et al., 2016)</w:t>
      </w:r>
      <w:r w:rsidR="0081720E" w:rsidRPr="003C037A">
        <w:fldChar w:fldCharType="end"/>
      </w:r>
      <w:r w:rsidR="0081720E" w:rsidRPr="003C037A">
        <w:rPr>
          <w:rFonts w:ascii="Times New Roman" w:hAnsi="Times New Roman" w:cs="Times New Roman"/>
          <w:sz w:val="24"/>
          <w:szCs w:val="24"/>
        </w:rPr>
        <w:t xml:space="preserve">, </w:t>
      </w:r>
      <w:r w:rsidR="009B3AFE" w:rsidRPr="003C037A">
        <w:rPr>
          <w:rFonts w:ascii="Times New Roman" w:hAnsi="Times New Roman" w:cs="Times New Roman"/>
          <w:sz w:val="24"/>
          <w:szCs w:val="24"/>
        </w:rPr>
        <w:t>the O</w:t>
      </w:r>
      <w:r w:rsidR="009B3AFE" w:rsidRPr="003C037A">
        <w:rPr>
          <w:rFonts w:ascii="Times New Roman" w:hAnsi="Times New Roman" w:cs="Times New Roman"/>
          <w:sz w:val="24"/>
          <w:szCs w:val="24"/>
          <w:vertAlign w:val="subscript"/>
        </w:rPr>
        <w:t>3</w:t>
      </w:r>
      <w:r w:rsidR="009B3AFE" w:rsidRPr="003C037A">
        <w:rPr>
          <w:rFonts w:ascii="Times New Roman" w:hAnsi="Times New Roman" w:cs="Times New Roman"/>
          <w:sz w:val="24"/>
          <w:szCs w:val="24"/>
        </w:rPr>
        <w:t xml:space="preserve"> concentration </w:t>
      </w:r>
      <w:r w:rsidR="0081720E" w:rsidRPr="003C037A">
        <w:rPr>
          <w:rFonts w:ascii="Times New Roman" w:hAnsi="Times New Roman" w:cs="Times New Roman"/>
          <w:sz w:val="24"/>
          <w:szCs w:val="24"/>
        </w:rPr>
        <w:t>by</w:t>
      </w:r>
      <w:r w:rsidR="009B3AFE" w:rsidRPr="003C037A">
        <w:rPr>
          <w:rFonts w:ascii="Times New Roman" w:hAnsi="Times New Roman" w:cs="Times New Roman"/>
          <w:sz w:val="24"/>
          <w:szCs w:val="24"/>
        </w:rPr>
        <w:t xml:space="preserve"> </w:t>
      </w:r>
      <w:r w:rsidR="008E177F" w:rsidRPr="003C037A">
        <w:rPr>
          <w:rFonts w:ascii="Times New Roman" w:hAnsi="Times New Roman" w:cs="Times New Roman"/>
          <w:sz w:val="24"/>
          <w:szCs w:val="24"/>
        </w:rPr>
        <w:t xml:space="preserve">3-10 ppbv </w:t>
      </w:r>
      <w:r w:rsidR="008E177F" w:rsidRPr="003C037A">
        <w:fldChar w:fldCharType="begin">
          <w:fldData xml:space="preserve">PEVuZE5vdGU+PENpdGU+PEF1dGhvcj5aaGFuZzwvQXV0aG9yPjxZZWFyPjIwMDk8L1llYXI+PFJl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</w:fldData>
        </w:fldChar>
      </w:r>
      <w:r w:rsidR="002E71C9" w:rsidRPr="003C037A">
        <w:rPr>
          <w:rFonts w:ascii="Times New Roman" w:hAnsi="Times New Roman" w:cs="Times New Roman"/>
          <w:sz w:val="24"/>
          <w:szCs w:val="24"/>
        </w:rPr>
        <w:instrText xml:space="preserve"> ADDIN EN.CITE </w:instrText>
      </w:r>
      <w:r w:rsidR="002E71C9" w:rsidRPr="003C037A">
        <w:rPr>
          <w:rFonts w:ascii="Times New Roman" w:hAnsi="Times New Roman" w:cs="Times New Roman"/>
          <w:sz w:val="24"/>
          <w:szCs w:val="24"/>
        </w:rPr>
        <w:fldChar w:fldCharType="begin">
          <w:fldData xml:space="preserve">PEVuZE5vdGU+PENpdGU+PEF1dGhvcj5aaGFuZzwvQXV0aG9yPjxZZWFyPjIwMDk8L1llYXI+PFJl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</w:fldData>
        </w:fldChar>
      </w:r>
      <w:r w:rsidR="002E71C9" w:rsidRPr="003C037A">
        <w:rPr>
          <w:rFonts w:ascii="Times New Roman" w:hAnsi="Times New Roman" w:cs="Times New Roman"/>
          <w:sz w:val="24"/>
          <w:szCs w:val="24"/>
        </w:rPr>
        <w:instrText xml:space="preserve"> ADDIN EN.CITE.DATA </w:instrText>
      </w:r>
      <w:r w:rsidR="002E71C9" w:rsidRPr="003C037A">
        <w:rPr>
          <w:rFonts w:ascii="Times New Roman" w:hAnsi="Times New Roman" w:cs="Times New Roman"/>
          <w:sz w:val="24"/>
          <w:szCs w:val="24"/>
        </w:rPr>
      </w:r>
      <w:r w:rsidR="002E71C9" w:rsidRPr="003C037A">
        <w:rPr>
          <w:rFonts w:ascii="Times New Roman" w:hAnsi="Times New Roman" w:cs="Times New Roman"/>
          <w:sz w:val="24"/>
          <w:szCs w:val="24"/>
        </w:rPr>
        <w:fldChar w:fldCharType="end"/>
      </w:r>
      <w:r w:rsidR="008E177F" w:rsidRPr="003C037A">
        <w:rPr>
          <w:rFonts w:ascii="Times New Roman" w:hAnsi="Times New Roman" w:cs="Times New Roman"/>
          <w:sz w:val="24"/>
          <w:szCs w:val="24"/>
        </w:rPr>
      </w:r>
      <w:r w:rsidR="008E177F" w:rsidRPr="003C037A">
        <w:rPr>
          <w:rFonts w:ascii="Times New Roman" w:hAnsi="Times New Roman" w:cs="Times New Roman"/>
          <w:sz w:val="24"/>
          <w:szCs w:val="24"/>
        </w:rPr>
        <w:fldChar w:fldCharType="separate"/>
      </w:r>
      <w:r w:rsidR="002E71C9" w:rsidRPr="003C037A">
        <w:rPr>
          <w:rFonts w:ascii="Times New Roman" w:hAnsi="Times New Roman" w:cs="Times New Roman"/>
          <w:noProof/>
          <w:sz w:val="24"/>
          <w:szCs w:val="24"/>
        </w:rPr>
        <w:t>(Zhang et al., 2009;</w:t>
      </w:r>
      <w:r w:rsidR="008E713F" w:rsidRPr="003C037A">
        <w:rPr>
          <w:rFonts w:ascii="Times New Roman" w:hAnsi="Times New Roman" w:cs="Times New Roman"/>
          <w:noProof/>
          <w:sz w:val="24"/>
          <w:szCs w:val="24"/>
        </w:rPr>
        <w:t xml:space="preserve"> </w:t>
      </w:r>
      <w:r w:rsidR="002E71C9" w:rsidRPr="003C037A">
        <w:rPr>
          <w:rFonts w:ascii="Times New Roman" w:hAnsi="Times New Roman" w:cs="Times New Roman"/>
          <w:noProof/>
          <w:sz w:val="24"/>
          <w:szCs w:val="24"/>
        </w:rPr>
        <w:t>Zhang et al., 2008;</w:t>
      </w:r>
      <w:r w:rsidR="008E713F" w:rsidRPr="003C037A">
        <w:rPr>
          <w:rFonts w:ascii="Times New Roman" w:hAnsi="Times New Roman" w:cs="Times New Roman"/>
          <w:noProof/>
          <w:sz w:val="24"/>
          <w:szCs w:val="24"/>
        </w:rPr>
        <w:t xml:space="preserve"> </w:t>
      </w:r>
      <w:r w:rsidR="002E71C9" w:rsidRPr="003C037A">
        <w:rPr>
          <w:rFonts w:ascii="Times New Roman" w:hAnsi="Times New Roman" w:cs="Times New Roman"/>
          <w:noProof/>
          <w:sz w:val="24"/>
          <w:szCs w:val="24"/>
        </w:rPr>
        <w:t>Yienger et al., 2000;</w:t>
      </w:r>
      <w:r w:rsidR="008E713F" w:rsidRPr="003C037A">
        <w:rPr>
          <w:rFonts w:ascii="Times New Roman" w:hAnsi="Times New Roman" w:cs="Times New Roman"/>
          <w:noProof/>
          <w:sz w:val="24"/>
          <w:szCs w:val="24"/>
        </w:rPr>
        <w:t xml:space="preserve"> </w:t>
      </w:r>
      <w:r w:rsidR="002E71C9" w:rsidRPr="003C037A">
        <w:rPr>
          <w:rFonts w:ascii="Times New Roman" w:hAnsi="Times New Roman" w:cs="Times New Roman"/>
          <w:noProof/>
          <w:sz w:val="24"/>
          <w:szCs w:val="24"/>
        </w:rPr>
        <w:t>Reidmiller et al., 2009;</w:t>
      </w:r>
      <w:r w:rsidR="008E713F" w:rsidRPr="003C037A">
        <w:rPr>
          <w:rFonts w:ascii="Times New Roman" w:hAnsi="Times New Roman" w:cs="Times New Roman"/>
          <w:noProof/>
          <w:sz w:val="24"/>
          <w:szCs w:val="24"/>
        </w:rPr>
        <w:t xml:space="preserve"> </w:t>
      </w:r>
      <w:r w:rsidR="002E71C9" w:rsidRPr="003C037A">
        <w:rPr>
          <w:rFonts w:ascii="Times New Roman" w:hAnsi="Times New Roman" w:cs="Times New Roman"/>
          <w:noProof/>
          <w:sz w:val="24"/>
          <w:szCs w:val="24"/>
        </w:rPr>
        <w:t>Jacob et al., 1999;</w:t>
      </w:r>
      <w:r w:rsidR="008E713F" w:rsidRPr="003C037A">
        <w:rPr>
          <w:rFonts w:ascii="Times New Roman" w:hAnsi="Times New Roman" w:cs="Times New Roman"/>
          <w:noProof/>
          <w:sz w:val="24"/>
          <w:szCs w:val="24"/>
        </w:rPr>
        <w:t xml:space="preserve"> </w:t>
      </w:r>
      <w:r w:rsidR="002E71C9" w:rsidRPr="003C037A">
        <w:rPr>
          <w:rFonts w:ascii="Times New Roman" w:hAnsi="Times New Roman" w:cs="Times New Roman"/>
          <w:noProof/>
          <w:sz w:val="24"/>
          <w:szCs w:val="24"/>
        </w:rPr>
        <w:t>Brown-Steiner and Hess, 2011)</w:t>
      </w:r>
      <w:r w:rsidR="008E177F" w:rsidRPr="003C037A">
        <w:fldChar w:fldCharType="end"/>
      </w:r>
      <w:r w:rsidR="006E28B4" w:rsidRPr="003C037A">
        <w:rPr>
          <w:rFonts w:ascii="Times New Roman" w:hAnsi="Times New Roman" w:cs="Times New Roman"/>
          <w:sz w:val="24"/>
          <w:szCs w:val="24"/>
        </w:rPr>
        <w:t xml:space="preserve"> and</w:t>
      </w:r>
      <w:r w:rsidR="002E71C9" w:rsidRPr="003C037A">
        <w:rPr>
          <w:rFonts w:ascii="Times New Roman" w:hAnsi="Times New Roman" w:cs="Times New Roman"/>
          <w:sz w:val="24"/>
          <w:szCs w:val="24"/>
        </w:rPr>
        <w:t xml:space="preserve"> </w:t>
      </w:r>
      <w:r w:rsidR="009B3AFE" w:rsidRPr="003C037A">
        <w:rPr>
          <w:rFonts w:ascii="Times New Roman" w:hAnsi="Times New Roman" w:cs="Times New Roman"/>
          <w:sz w:val="24"/>
          <w:szCs w:val="24"/>
        </w:rPr>
        <w:t xml:space="preserve">the </w:t>
      </w:r>
      <w:r w:rsidR="009B3AFE" w:rsidRPr="003C037A">
        <w:rPr>
          <w:rFonts w:ascii="Times New Roman" w:hAnsi="Times New Roman" w:cs="Times New Roman"/>
          <w:sz w:val="24"/>
          <w:szCs w:val="24"/>
          <w:lang w:eastAsia="en-US"/>
        </w:rPr>
        <w:t xml:space="preserve">peroxyacyl nitrate (PAN) concentration by </w:t>
      </w:r>
      <w:r w:rsidR="002E71C9" w:rsidRPr="003C037A">
        <w:rPr>
          <w:rFonts w:ascii="Times New Roman" w:hAnsi="Times New Roman" w:cs="Times New Roman"/>
          <w:sz w:val="24"/>
          <w:szCs w:val="24"/>
        </w:rPr>
        <w:t>2</w:t>
      </w:r>
      <w:r w:rsidR="009B3AFE" w:rsidRPr="003C037A">
        <w:rPr>
          <w:rFonts w:ascii="Times New Roman" w:hAnsi="Times New Roman" w:cs="Times New Roman"/>
          <w:sz w:val="24"/>
          <w:szCs w:val="24"/>
        </w:rPr>
        <w:t>6 ppbv</w:t>
      </w:r>
      <w:r w:rsidR="002E71C9" w:rsidRPr="003C037A">
        <w:rPr>
          <w:rFonts w:ascii="Times New Roman" w:hAnsi="Times New Roman" w:cs="Times New Roman"/>
          <w:sz w:val="24"/>
          <w:szCs w:val="24"/>
        </w:rPr>
        <w:t xml:space="preserve"> </w:t>
      </w:r>
      <w:r w:rsidR="002E71C9" w:rsidRPr="003C037A">
        <w:fldChar w:fldCharType="begin"/>
      </w:r>
      <w:r w:rsidR="002E71C9" w:rsidRPr="003C037A">
        <w:rPr>
          <w:rFonts w:ascii="Times New Roman" w:hAnsi="Times New Roman" w:cs="Times New Roman"/>
          <w:sz w:val="24"/>
          <w:szCs w:val="24"/>
        </w:rPr>
        <w:instrText xml:space="preserve"> ADDIN EN.CITE &lt;EndNote&gt;&lt;Cite&gt;&lt;Author&gt;Berntsen&lt;/Author&gt;&lt;Year&gt;1999&lt;/Year&gt;&lt;RecNum&gt;1750&lt;/RecNum&gt;&lt;DisplayText&gt;(Berntsen et al., 1999)&lt;/DisplayText&gt;&lt;record&gt;&lt;rec-number&gt;1750&lt;/rec-number&gt;&lt;foreign-keys&gt;&lt;key app="EN" db-id="etf2x20tzfwafrezpaeptp9ewfp0erd00azw" timestamp="1494445801"&gt;1750&lt;/key&gt;&lt;key app="ENWeb" db-id=""&gt;0&lt;/key&gt;&lt;/foreign-keys&gt;&lt;ref-type name="Journal Article"&gt;17&lt;/ref-type&gt;&lt;contributors&gt;&lt;authors&gt;&lt;author&gt;Berntsen, T. K.&lt;/author&gt;&lt;author&gt;Karlsdottir, S.&lt;/author&gt;&lt;author&gt;Jaffe, D. A.&lt;/author&gt;&lt;/authors&gt;&lt;/contributors&gt;&lt;auth-address&gt;Univ Oslo, Dept Geophys, N-0315 Oslo, Norway&amp;#xD;Univ Washington, Bothell, WA 98021 USA&amp;#xD;Ctr Int Climate &amp;amp; Environm Res, Oslo, Norway&lt;/auth-address&gt;&lt;titles&gt;&lt;title&gt;Influence of Asian emissions on the composition of air reaching the North Western United States&lt;/title&gt;&lt;secondary-title&gt;Geophysical Research Letters&lt;/secondary-title&gt;&lt;alt-title&gt;Geophys Res Lett&amp;#xD;Geophys Res Lett&lt;/alt-title&gt;&lt;/titles&gt;&lt;periodical&gt;&lt;full-title&gt;Geophysical Research Letters&lt;/full-title&gt;&lt;abbr-1&gt;Geophys Res Lett&lt;/abbr-1&gt;&lt;/periodical&gt;&lt;pages&gt;2171-2174&lt;/pages&gt;&lt;volume&gt;26&lt;/volume&gt;&lt;number&gt;14&lt;/number&gt;&lt;keywords&gt;&lt;keyword&gt;troposphere&lt;/keyword&gt;&lt;keyword&gt;chemistry&lt;/keyword&gt;&lt;/keywords&gt;&lt;dates&gt;&lt;year&gt;1999&lt;/year&gt;&lt;pub-dates&gt;&lt;date&gt;Jul 15&lt;/date&gt;&lt;/pub-dates&gt;&lt;/dates&gt;&lt;isbn&gt;0094-8276&lt;/isbn&gt;&lt;accession-num&gt;WOS:000081527100035&lt;/accession-num&gt;&lt;urls&gt;&lt;related-urls&gt;&lt;url&gt;&amp;lt;Go to ISI&amp;gt;://WOS:000081527100035&lt;/url&gt;&lt;/related-urls&gt;&lt;/urls&gt;&lt;language&gt;English&lt;/language&gt;&lt;/record&gt;&lt;/Cite&gt;&lt;/EndNote&gt;</w:instrText>
      </w:r>
      <w:r w:rsidR="002E71C9" w:rsidRPr="003C037A">
        <w:rPr>
          <w:rFonts w:ascii="Times New Roman" w:hAnsi="Times New Roman" w:cs="Times New Roman"/>
          <w:sz w:val="24"/>
          <w:szCs w:val="24"/>
        </w:rPr>
        <w:fldChar w:fldCharType="separate"/>
      </w:r>
      <w:r w:rsidR="002E71C9" w:rsidRPr="003C037A">
        <w:rPr>
          <w:rFonts w:ascii="Times New Roman" w:hAnsi="Times New Roman" w:cs="Times New Roman"/>
          <w:noProof/>
          <w:sz w:val="24"/>
          <w:szCs w:val="24"/>
        </w:rPr>
        <w:t>(Berntsen et al., 1999)</w:t>
      </w:r>
      <w:r w:rsidR="002E71C9" w:rsidRPr="003C037A">
        <w:fldChar w:fldCharType="end"/>
      </w:r>
      <w:r w:rsidR="006E28B4" w:rsidRPr="003C037A">
        <w:rPr>
          <w:rFonts w:ascii="Times New Roman" w:hAnsi="Times New Roman" w:cs="Times New Roman"/>
          <w:sz w:val="24"/>
          <w:szCs w:val="24"/>
        </w:rPr>
        <w:t xml:space="preserve"> in spring. </w:t>
      </w:r>
      <w:r w:rsidR="002E6E02" w:rsidRPr="003C037A">
        <w:rPr>
          <w:rFonts w:ascii="Times New Roman" w:hAnsi="Times New Roman" w:cs="Times New Roman"/>
          <w:sz w:val="24"/>
          <w:szCs w:val="24"/>
        </w:rPr>
        <w:t xml:space="preserve">The </w:t>
      </w:r>
      <w:r w:rsidR="00701A3B" w:rsidRPr="003C037A">
        <w:rPr>
          <w:rFonts w:ascii="Times New Roman" w:hAnsi="Times New Roman" w:cs="Times New Roman"/>
          <w:sz w:val="24"/>
          <w:szCs w:val="24"/>
        </w:rPr>
        <w:t>long-range transport of air pollution from</w:t>
      </w:r>
      <w:r w:rsidR="006E28B4" w:rsidRPr="003C037A">
        <w:rPr>
          <w:rFonts w:ascii="Times New Roman" w:hAnsi="Times New Roman" w:cs="Times New Roman"/>
          <w:sz w:val="24"/>
          <w:szCs w:val="24"/>
        </w:rPr>
        <w:t xml:space="preserve"> N</w:t>
      </w:r>
      <w:r w:rsidR="00F20781" w:rsidRPr="003C037A">
        <w:rPr>
          <w:rFonts w:ascii="Times New Roman" w:hAnsi="Times New Roman" w:cs="Times New Roman"/>
          <w:sz w:val="24"/>
          <w:szCs w:val="24"/>
        </w:rPr>
        <w:t xml:space="preserve">orth </w:t>
      </w:r>
      <w:r w:rsidR="006E28B4" w:rsidRPr="003C037A">
        <w:rPr>
          <w:rFonts w:ascii="Times New Roman" w:hAnsi="Times New Roman" w:cs="Times New Roman"/>
          <w:sz w:val="24"/>
          <w:szCs w:val="24"/>
        </w:rPr>
        <w:t>A</w:t>
      </w:r>
      <w:r w:rsidR="00F20781" w:rsidRPr="003C037A">
        <w:rPr>
          <w:rFonts w:ascii="Times New Roman" w:hAnsi="Times New Roman" w:cs="Times New Roman"/>
          <w:sz w:val="24"/>
          <w:szCs w:val="24"/>
        </w:rPr>
        <w:t>merica</w:t>
      </w:r>
      <w:r w:rsidR="007F4250">
        <w:rPr>
          <w:rFonts w:ascii="Times New Roman" w:hAnsi="Times New Roman" w:cs="Times New Roman"/>
          <w:sz w:val="24"/>
          <w:szCs w:val="24"/>
        </w:rPr>
        <w:t xml:space="preserve"> </w:t>
      </w:r>
      <w:r w:rsidR="007F4250" w:rsidRPr="006B20A2">
        <w:rPr>
          <w:rFonts w:ascii="Times New Roman" w:hAnsi="Times New Roman" w:cs="Times New Roman"/>
          <w:color w:val="0000FF"/>
          <w:sz w:val="24"/>
          <w:szCs w:val="24"/>
        </w:rPr>
        <w:t>(NA)</w:t>
      </w:r>
      <w:r w:rsidR="006E28B4" w:rsidRPr="003C037A">
        <w:rPr>
          <w:rFonts w:ascii="Times New Roman" w:hAnsi="Times New Roman" w:cs="Times New Roman"/>
          <w:sz w:val="24"/>
          <w:szCs w:val="24"/>
        </w:rPr>
        <w:t xml:space="preserve"> </w:t>
      </w:r>
      <w:r w:rsidR="00FB62B7" w:rsidRPr="003C037A">
        <w:rPr>
          <w:rFonts w:ascii="Times New Roman" w:hAnsi="Times New Roman" w:cs="Times New Roman"/>
          <w:sz w:val="24"/>
          <w:szCs w:val="24"/>
        </w:rPr>
        <w:t xml:space="preserve">is </w:t>
      </w:r>
      <w:r w:rsidR="00701A3B" w:rsidRPr="003C037A">
        <w:rPr>
          <w:rFonts w:ascii="Times New Roman" w:hAnsi="Times New Roman" w:cs="Times New Roman"/>
          <w:sz w:val="24"/>
          <w:szCs w:val="24"/>
        </w:rPr>
        <w:t xml:space="preserve">estimated </w:t>
      </w:r>
      <w:r w:rsidR="00E21696" w:rsidRPr="003C037A">
        <w:rPr>
          <w:rFonts w:ascii="Times New Roman" w:hAnsi="Times New Roman" w:cs="Times New Roman"/>
          <w:sz w:val="24"/>
          <w:szCs w:val="24"/>
        </w:rPr>
        <w:t xml:space="preserve">to contribute </w:t>
      </w:r>
      <w:r w:rsidR="000C407E">
        <w:rPr>
          <w:rFonts w:ascii="Times New Roman" w:hAnsi="Times New Roman" w:cs="Times New Roman"/>
          <w:sz w:val="24"/>
          <w:szCs w:val="24"/>
        </w:rPr>
        <w:t xml:space="preserve">by </w:t>
      </w:r>
      <w:r w:rsidR="00E21696" w:rsidRPr="003C037A">
        <w:rPr>
          <w:rFonts w:ascii="Times New Roman" w:hAnsi="Times New Roman" w:cs="Times New Roman"/>
          <w:sz w:val="24"/>
          <w:szCs w:val="24"/>
        </w:rPr>
        <w:t>3-5 ppb</w:t>
      </w:r>
      <w:r w:rsidR="00701A3B" w:rsidRPr="003C037A">
        <w:rPr>
          <w:rFonts w:ascii="Times New Roman" w:hAnsi="Times New Roman" w:cs="Times New Roman"/>
          <w:sz w:val="24"/>
          <w:szCs w:val="24"/>
        </w:rPr>
        <w:t xml:space="preserve"> </w:t>
      </w:r>
      <w:r w:rsidR="00E21696" w:rsidRPr="003C037A">
        <w:rPr>
          <w:rFonts w:ascii="Times New Roman" w:hAnsi="Times New Roman" w:cs="Times New Roman"/>
          <w:sz w:val="24"/>
          <w:szCs w:val="24"/>
        </w:rPr>
        <w:t xml:space="preserve">(7-11%) to </w:t>
      </w:r>
      <w:r w:rsidR="00701A3B" w:rsidRPr="003C037A">
        <w:rPr>
          <w:rFonts w:ascii="Times New Roman" w:hAnsi="Times New Roman" w:cs="Times New Roman"/>
          <w:sz w:val="24"/>
          <w:szCs w:val="24"/>
        </w:rPr>
        <w:t>the O</w:t>
      </w:r>
      <w:r w:rsidR="00701A3B" w:rsidRPr="003C037A">
        <w:rPr>
          <w:rFonts w:ascii="Times New Roman" w:hAnsi="Times New Roman" w:cs="Times New Roman"/>
          <w:sz w:val="24"/>
          <w:szCs w:val="24"/>
          <w:vertAlign w:val="subscript"/>
        </w:rPr>
        <w:t>3</w:t>
      </w:r>
      <w:r w:rsidR="00701A3B" w:rsidRPr="003C037A">
        <w:rPr>
          <w:rFonts w:ascii="Times New Roman" w:hAnsi="Times New Roman" w:cs="Times New Roman"/>
          <w:sz w:val="24"/>
          <w:szCs w:val="24"/>
        </w:rPr>
        <w:t xml:space="preserve"> concentration </w:t>
      </w:r>
      <w:r w:rsidR="000C407E">
        <w:rPr>
          <w:rFonts w:ascii="Times New Roman" w:hAnsi="Times New Roman" w:cs="Times New Roman"/>
          <w:sz w:val="24"/>
          <w:szCs w:val="24"/>
        </w:rPr>
        <w:t xml:space="preserve">in </w:t>
      </w:r>
      <w:r w:rsidR="000C407E">
        <w:rPr>
          <w:rFonts w:ascii="Times New Roman" w:hAnsi="Times New Roman" w:cs="Times New Roman"/>
          <w:color w:val="0000FF"/>
          <w:sz w:val="24"/>
          <w:szCs w:val="24"/>
        </w:rPr>
        <w:t>EU</w:t>
      </w:r>
      <w:r w:rsidR="00F47771" w:rsidRPr="006B20A2">
        <w:rPr>
          <w:rFonts w:ascii="Times New Roman" w:hAnsi="Times New Roman" w:cs="Times New Roman"/>
          <w:color w:val="0000FF"/>
          <w:sz w:val="24"/>
          <w:szCs w:val="24"/>
        </w:rPr>
        <w:t xml:space="preserve"> </w:t>
      </w:r>
      <w:r w:rsidR="00701A3B" w:rsidRPr="003C037A">
        <w:rPr>
          <w:rFonts w:ascii="Times New Roman" w:hAnsi="Times New Roman" w:cs="Times New Roman"/>
          <w:sz w:val="24"/>
          <w:szCs w:val="24"/>
        </w:rPr>
        <w:t>annually</w:t>
      </w:r>
      <w:r w:rsidR="002E6E02" w:rsidRPr="003C037A">
        <w:rPr>
          <w:rFonts w:ascii="Times New Roman" w:hAnsi="Times New Roman" w:cs="Times New Roman"/>
          <w:sz w:val="24"/>
          <w:szCs w:val="24"/>
        </w:rPr>
        <w:t xml:space="preserve"> </w:t>
      </w:r>
      <w:r w:rsidR="002E6E02" w:rsidRPr="003C037A">
        <w:fldChar w:fldCharType="begin">
          <w:fldData xml:space="preserve">PEVuZE5vdGU+PENpdGU+PEF1dGhvcj5BdXZyYXk8L0F1dGhvcj48WWVhcj4yMDA1PC9ZZWFyPjxS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</w:fldData>
        </w:fldChar>
      </w:r>
      <w:r w:rsidR="00FB62B7" w:rsidRPr="003C037A">
        <w:rPr>
          <w:rFonts w:ascii="Times New Roman" w:hAnsi="Times New Roman" w:cs="Times New Roman"/>
          <w:sz w:val="24"/>
          <w:szCs w:val="24"/>
        </w:rPr>
        <w:instrText xml:space="preserve"> ADDIN EN.CITE </w:instrText>
      </w:r>
      <w:r w:rsidR="00FB62B7" w:rsidRPr="003C037A">
        <w:rPr>
          <w:rFonts w:ascii="Times New Roman" w:hAnsi="Times New Roman" w:cs="Times New Roman"/>
          <w:sz w:val="24"/>
          <w:szCs w:val="24"/>
        </w:rPr>
        <w:fldChar w:fldCharType="begin">
          <w:fldData xml:space="preserve">PEVuZE5vdGU+PENpdGU+PEF1dGhvcj5BdXZyYXk8L0F1dGhvcj48WWVhcj4yMDA1PC9ZZWFyPjxS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</w:fldData>
        </w:fldChar>
      </w:r>
      <w:r w:rsidR="00FB62B7" w:rsidRPr="003C037A">
        <w:rPr>
          <w:rFonts w:ascii="Times New Roman" w:hAnsi="Times New Roman" w:cs="Times New Roman"/>
          <w:sz w:val="24"/>
          <w:szCs w:val="24"/>
        </w:rPr>
        <w:instrText xml:space="preserve"> ADDIN EN.CITE.DATA </w:instrText>
      </w:r>
      <w:r w:rsidR="00FB62B7" w:rsidRPr="003C037A">
        <w:rPr>
          <w:rFonts w:ascii="Times New Roman" w:hAnsi="Times New Roman" w:cs="Times New Roman"/>
          <w:sz w:val="24"/>
          <w:szCs w:val="24"/>
        </w:rPr>
      </w:r>
      <w:r w:rsidR="00FB62B7" w:rsidRPr="003C037A">
        <w:rPr>
          <w:rFonts w:ascii="Times New Roman" w:hAnsi="Times New Roman" w:cs="Times New Roman"/>
          <w:sz w:val="24"/>
          <w:szCs w:val="24"/>
        </w:rPr>
        <w:fldChar w:fldCharType="end"/>
      </w:r>
      <w:r w:rsidR="002E6E02" w:rsidRPr="003C037A">
        <w:rPr>
          <w:rFonts w:ascii="Times New Roman" w:hAnsi="Times New Roman" w:cs="Times New Roman"/>
          <w:sz w:val="24"/>
          <w:szCs w:val="24"/>
        </w:rPr>
      </w:r>
      <w:r w:rsidR="002E6E02" w:rsidRPr="003C037A">
        <w:rPr>
          <w:rFonts w:ascii="Times New Roman" w:hAnsi="Times New Roman" w:cs="Times New Roman"/>
          <w:sz w:val="24"/>
          <w:szCs w:val="24"/>
        </w:rPr>
        <w:fldChar w:fldCharType="separate"/>
      </w:r>
      <w:r w:rsidR="00FB62B7" w:rsidRPr="003C037A">
        <w:rPr>
          <w:rFonts w:ascii="Times New Roman" w:hAnsi="Times New Roman" w:cs="Times New Roman"/>
          <w:noProof/>
          <w:sz w:val="24"/>
          <w:szCs w:val="24"/>
        </w:rPr>
        <w:t>(Auvray and Bey, 2005;</w:t>
      </w:r>
      <w:r w:rsidR="008E713F" w:rsidRPr="003C037A">
        <w:rPr>
          <w:rFonts w:ascii="Times New Roman" w:hAnsi="Times New Roman" w:cs="Times New Roman"/>
          <w:noProof/>
          <w:sz w:val="24"/>
          <w:szCs w:val="24"/>
        </w:rPr>
        <w:t xml:space="preserve"> </w:t>
      </w:r>
      <w:r w:rsidR="00FB62B7" w:rsidRPr="003C037A">
        <w:rPr>
          <w:rFonts w:ascii="Times New Roman" w:hAnsi="Times New Roman" w:cs="Times New Roman"/>
          <w:noProof/>
          <w:sz w:val="24"/>
          <w:szCs w:val="24"/>
        </w:rPr>
        <w:t>Guerova et al., 2006;</w:t>
      </w:r>
      <w:r w:rsidR="008E713F" w:rsidRPr="003C037A">
        <w:rPr>
          <w:rFonts w:ascii="Times New Roman" w:hAnsi="Times New Roman" w:cs="Times New Roman"/>
          <w:noProof/>
          <w:sz w:val="24"/>
          <w:szCs w:val="24"/>
        </w:rPr>
        <w:t xml:space="preserve"> </w:t>
      </w:r>
      <w:r w:rsidR="00FB62B7" w:rsidRPr="003C037A">
        <w:rPr>
          <w:rFonts w:ascii="Times New Roman" w:hAnsi="Times New Roman" w:cs="Times New Roman"/>
          <w:noProof/>
          <w:sz w:val="24"/>
          <w:szCs w:val="24"/>
        </w:rPr>
        <w:t>Derwent et al., 2004;</w:t>
      </w:r>
      <w:r w:rsidR="008E713F" w:rsidRPr="003C037A">
        <w:rPr>
          <w:rFonts w:ascii="Times New Roman" w:hAnsi="Times New Roman" w:cs="Times New Roman"/>
          <w:noProof/>
          <w:sz w:val="24"/>
          <w:szCs w:val="24"/>
        </w:rPr>
        <w:t xml:space="preserve"> </w:t>
      </w:r>
      <w:r w:rsidR="00FB62B7" w:rsidRPr="003C037A">
        <w:rPr>
          <w:rFonts w:ascii="Times New Roman" w:hAnsi="Times New Roman" w:cs="Times New Roman"/>
          <w:noProof/>
          <w:sz w:val="24"/>
          <w:szCs w:val="24"/>
        </w:rPr>
        <w:t>Li et al., 2002)</w:t>
      </w:r>
      <w:r w:rsidR="002E6E02" w:rsidRPr="003C037A">
        <w:fldChar w:fldCharType="end"/>
      </w:r>
      <w:r w:rsidR="00FB62B7" w:rsidRPr="003C037A">
        <w:rPr>
          <w:rFonts w:ascii="Times New Roman" w:hAnsi="Times New Roman" w:cs="Times New Roman"/>
          <w:sz w:val="24"/>
          <w:szCs w:val="24"/>
        </w:rPr>
        <w:t xml:space="preserve"> and </w:t>
      </w:r>
      <w:r w:rsidR="00701A3B" w:rsidRPr="003C037A">
        <w:rPr>
          <w:rFonts w:ascii="Times New Roman" w:hAnsi="Times New Roman" w:cs="Times New Roman"/>
          <w:sz w:val="24"/>
          <w:szCs w:val="24"/>
        </w:rPr>
        <w:t xml:space="preserve">the </w:t>
      </w:r>
      <w:r w:rsidR="00F20781" w:rsidRPr="003C037A">
        <w:rPr>
          <w:rFonts w:ascii="Times New Roman" w:hAnsi="Times New Roman" w:cs="Times New Roman"/>
          <w:sz w:val="24"/>
          <w:szCs w:val="24"/>
        </w:rPr>
        <w:t>increment</w:t>
      </w:r>
      <w:r w:rsidR="00701A3B" w:rsidRPr="003C037A">
        <w:rPr>
          <w:rFonts w:ascii="Times New Roman" w:hAnsi="Times New Roman" w:cs="Times New Roman"/>
          <w:sz w:val="24"/>
          <w:szCs w:val="24"/>
        </w:rPr>
        <w:t xml:space="preserve"> </w:t>
      </w:r>
      <w:r w:rsidR="002E71C9" w:rsidRPr="003C037A">
        <w:rPr>
          <w:rFonts w:ascii="Times New Roman" w:hAnsi="Times New Roman" w:cs="Times New Roman"/>
          <w:sz w:val="24"/>
          <w:szCs w:val="24"/>
        </w:rPr>
        <w:t xml:space="preserve">can reach </w:t>
      </w:r>
      <w:r w:rsidR="00FB62B7" w:rsidRPr="003C037A">
        <w:rPr>
          <w:rFonts w:ascii="Times New Roman" w:hAnsi="Times New Roman" w:cs="Times New Roman"/>
          <w:sz w:val="24"/>
          <w:szCs w:val="24"/>
        </w:rPr>
        <w:t>25-28 ppb</w:t>
      </w:r>
      <w:r w:rsidR="00701A3B" w:rsidRPr="003C037A">
        <w:rPr>
          <w:rFonts w:ascii="Times New Roman" w:hAnsi="Times New Roman" w:cs="Times New Roman"/>
          <w:sz w:val="24"/>
          <w:szCs w:val="24"/>
        </w:rPr>
        <w:t>v</w:t>
      </w:r>
      <w:r w:rsidR="00FB62B7" w:rsidRPr="003C037A">
        <w:rPr>
          <w:rFonts w:ascii="Times New Roman" w:hAnsi="Times New Roman" w:cs="Times New Roman"/>
          <w:sz w:val="24"/>
          <w:szCs w:val="24"/>
        </w:rPr>
        <w:t xml:space="preserve"> during particular events </w:t>
      </w:r>
      <w:r w:rsidR="00FB62B7" w:rsidRPr="003C037A">
        <w:fldChar w:fldCharType="begin"/>
      </w:r>
      <w:r w:rsidR="00FB62B7" w:rsidRPr="003C037A">
        <w:rPr>
          <w:rFonts w:ascii="Times New Roman" w:hAnsi="Times New Roman" w:cs="Times New Roman"/>
          <w:sz w:val="24"/>
          <w:szCs w:val="24"/>
        </w:rPr>
        <w:instrText xml:space="preserve"> ADDIN EN.CITE &lt;EndNote&gt;&lt;Cite&gt;&lt;Author&gt;Guerova&lt;/Author&gt;&lt;Year&gt;2006&lt;/Year&gt;&lt;RecNum&gt;1763&lt;/RecNum&gt;&lt;DisplayText&gt;(Guerova et al., 2006)&lt;/DisplayText&gt;&lt;record&gt;&lt;rec-number&gt;1763&lt;/rec-number&gt;&lt;foreign-keys&gt;&lt;key app="EN" db-id="etf2x20tzfwafrezpaeptp9ewfp0erd00azw" timestamp="1494446641"&gt;1763&lt;/key&gt;&lt;key app="ENWeb" db-id=""&gt;0&lt;/key&gt;&lt;/foreign-keys&gt;&lt;ref-type name="Journal Article"&gt;17&lt;/ref-type&gt;&lt;contributors&gt;&lt;authors&gt;&lt;author&gt;Guerova, G.&lt;/author&gt;&lt;author&gt;Bey, I.&lt;/author&gt;&lt;author&gt;Attie, J. L.&lt;/author&gt;&lt;author&gt;Martin, R. V.&lt;/author&gt;&lt;author&gt;Cui, J.&lt;/author&gt;&lt;author&gt;Sprenger, M.&lt;/author&gt;&lt;/authors&gt;&lt;/contributors&gt;&lt;titles&gt;&lt;title&gt;Impact of transatlantic transport episodes on summertime ozone in Europe&lt;/title&gt;&lt;secondary-title&gt;Atmospheric Chemistry and Physics&lt;/secondary-title&gt;&lt;/titles&gt;&lt;periodical&gt;&lt;full-title&gt;Atmospheric Chemistry and Physics&lt;/full-title&gt;&lt;/periodical&gt;&lt;pages&gt;2057-2072&lt;/pages&gt;&lt;volume&gt;6&lt;/volume&gt;&lt;dates&gt;&lt;year&gt;2006&lt;/year&gt;&lt;pub-dates&gt;&lt;date&gt;Jun&lt;/date&gt;&lt;/pub-dates&gt;&lt;/dates&gt;&lt;isbn&gt;1680-7316&lt;/isbn&gt;&lt;accession-num&gt;WOS:000238397900002&lt;/accession-num&gt;&lt;urls&gt;&lt;related-urls&gt;&lt;url&gt;&amp;lt;Go to ISI&amp;gt;://WOS:000238397900002&lt;/url&gt;&lt;/related-urls&gt;&lt;/urls&gt;&lt;/record&gt;&lt;/Cite&gt;&lt;/EndNote&gt;</w:instrText>
      </w:r>
      <w:r w:rsidR="00FB62B7" w:rsidRPr="003C037A">
        <w:rPr>
          <w:rFonts w:ascii="Times New Roman" w:hAnsi="Times New Roman" w:cs="Times New Roman"/>
          <w:sz w:val="24"/>
          <w:szCs w:val="24"/>
        </w:rPr>
        <w:fldChar w:fldCharType="separate"/>
      </w:r>
      <w:r w:rsidR="00FB62B7" w:rsidRPr="003C037A">
        <w:rPr>
          <w:rFonts w:ascii="Times New Roman" w:hAnsi="Times New Roman" w:cs="Times New Roman"/>
          <w:noProof/>
          <w:sz w:val="24"/>
          <w:szCs w:val="24"/>
        </w:rPr>
        <w:t>(Guerova et al., 2006)</w:t>
      </w:r>
      <w:r w:rsidR="00FB62B7" w:rsidRPr="003C037A">
        <w:fldChar w:fldCharType="end"/>
      </w:r>
      <w:r w:rsidR="00FB62B7" w:rsidRPr="003C037A">
        <w:rPr>
          <w:rFonts w:ascii="Times New Roman" w:hAnsi="Times New Roman" w:cs="Times New Roman"/>
          <w:sz w:val="24"/>
          <w:szCs w:val="24"/>
        </w:rPr>
        <w:t>.</w:t>
      </w:r>
      <w:r w:rsidR="002E71C9" w:rsidRPr="003C037A">
        <w:rPr>
          <w:rFonts w:ascii="Times New Roman" w:hAnsi="Times New Roman" w:cs="Times New Roman"/>
          <w:sz w:val="24"/>
          <w:szCs w:val="24"/>
        </w:rPr>
        <w:t xml:space="preserve"> </w:t>
      </w:r>
      <w:r w:rsidR="00F20781" w:rsidRPr="003C037A">
        <w:rPr>
          <w:rFonts w:ascii="Times New Roman" w:hAnsi="Times New Roman" w:cs="Times New Roman"/>
          <w:sz w:val="24"/>
          <w:szCs w:val="24"/>
        </w:rPr>
        <w:t>Europe</w:t>
      </w:r>
      <w:r w:rsidR="00CC30FD" w:rsidRPr="003C037A">
        <w:rPr>
          <w:rFonts w:ascii="Times New Roman" w:hAnsi="Times New Roman" w:cs="Times New Roman"/>
          <w:sz w:val="24"/>
          <w:szCs w:val="24"/>
        </w:rPr>
        <w:t>an</w:t>
      </w:r>
      <w:r w:rsidR="006E28B4" w:rsidRPr="003C037A">
        <w:rPr>
          <w:rFonts w:ascii="Times New Roman" w:hAnsi="Times New Roman" w:cs="Times New Roman"/>
          <w:sz w:val="24"/>
          <w:szCs w:val="24"/>
        </w:rPr>
        <w:t xml:space="preserve"> </w:t>
      </w:r>
      <w:r w:rsidR="00555A4E" w:rsidRPr="003C037A">
        <w:rPr>
          <w:rFonts w:ascii="Times New Roman" w:hAnsi="Times New Roman" w:cs="Times New Roman"/>
          <w:sz w:val="24"/>
          <w:szCs w:val="24"/>
        </w:rPr>
        <w:t xml:space="preserve">outflow </w:t>
      </w:r>
      <w:r w:rsidR="006E28B4" w:rsidRPr="003C037A">
        <w:rPr>
          <w:rFonts w:ascii="Times New Roman" w:hAnsi="Times New Roman" w:cs="Times New Roman"/>
          <w:sz w:val="24"/>
          <w:szCs w:val="24"/>
        </w:rPr>
        <w:t>affects</w:t>
      </w:r>
      <w:r w:rsidR="00FB62B7" w:rsidRPr="003C037A">
        <w:rPr>
          <w:rFonts w:ascii="Times New Roman" w:hAnsi="Times New Roman" w:cs="Times New Roman"/>
          <w:sz w:val="24"/>
          <w:szCs w:val="24"/>
        </w:rPr>
        <w:t xml:space="preserve"> </w:t>
      </w:r>
      <w:r w:rsidR="00CC30FD" w:rsidRPr="003C037A">
        <w:rPr>
          <w:rFonts w:ascii="Times New Roman" w:hAnsi="Times New Roman" w:cs="Times New Roman"/>
          <w:sz w:val="24"/>
          <w:szCs w:val="24"/>
        </w:rPr>
        <w:t>the surface O</w:t>
      </w:r>
      <w:r w:rsidR="00CC30FD" w:rsidRPr="003C037A">
        <w:rPr>
          <w:rFonts w:ascii="Times New Roman" w:hAnsi="Times New Roman" w:cs="Times New Roman"/>
          <w:sz w:val="24"/>
          <w:szCs w:val="24"/>
          <w:vertAlign w:val="subscript"/>
        </w:rPr>
        <w:t>3</w:t>
      </w:r>
      <w:r w:rsidR="00CC30FD" w:rsidRPr="003C037A">
        <w:rPr>
          <w:rFonts w:ascii="Times New Roman" w:hAnsi="Times New Roman" w:cs="Times New Roman"/>
          <w:sz w:val="24"/>
          <w:szCs w:val="24"/>
        </w:rPr>
        <w:t xml:space="preserve"> concentration in </w:t>
      </w:r>
      <w:r w:rsidR="006E28B4" w:rsidRPr="003C037A">
        <w:rPr>
          <w:rFonts w:ascii="Times New Roman" w:hAnsi="Times New Roman" w:cs="Times New Roman"/>
          <w:sz w:val="24"/>
          <w:szCs w:val="24"/>
        </w:rPr>
        <w:t>w</w:t>
      </w:r>
      <w:r w:rsidR="002E71C9" w:rsidRPr="003C037A">
        <w:rPr>
          <w:rFonts w:ascii="Times New Roman" w:hAnsi="Times New Roman" w:cs="Times New Roman"/>
          <w:sz w:val="24"/>
          <w:szCs w:val="24"/>
        </w:rPr>
        <w:t xml:space="preserve">estern China </w:t>
      </w:r>
      <w:r w:rsidR="006E28B4" w:rsidRPr="003C037A">
        <w:rPr>
          <w:rFonts w:ascii="Times New Roman" w:hAnsi="Times New Roman" w:cs="Times New Roman"/>
          <w:sz w:val="24"/>
          <w:szCs w:val="24"/>
        </w:rPr>
        <w:t xml:space="preserve">by </w:t>
      </w:r>
      <w:r w:rsidR="002E71C9" w:rsidRPr="003C037A">
        <w:rPr>
          <w:rFonts w:ascii="Times New Roman" w:hAnsi="Times New Roman" w:cs="Times New Roman"/>
          <w:sz w:val="24"/>
          <w:szCs w:val="24"/>
        </w:rPr>
        <w:t>2-6 ppb</w:t>
      </w:r>
      <w:r w:rsidR="00555A4E" w:rsidRPr="003C037A">
        <w:rPr>
          <w:rFonts w:ascii="Times New Roman" w:hAnsi="Times New Roman" w:cs="Times New Roman"/>
          <w:sz w:val="24"/>
          <w:szCs w:val="24"/>
        </w:rPr>
        <w:t>v</w:t>
      </w:r>
      <w:r w:rsidR="002E71C9" w:rsidRPr="003C037A">
        <w:rPr>
          <w:rFonts w:ascii="Times New Roman" w:hAnsi="Times New Roman" w:cs="Times New Roman"/>
          <w:sz w:val="24"/>
          <w:szCs w:val="24"/>
        </w:rPr>
        <w:t xml:space="preserve"> in spring and summer </w:t>
      </w:r>
      <w:r w:rsidR="002E71C9" w:rsidRPr="003C037A">
        <w:fldChar w:fldCharType="begin">
          <w:fldData xml:space="preserve">PEVuZE5vdGU+PENpdGU+PEF1dGhvcj5MaTwvQXV0aG9yPjxZZWFyPjIwMTQ8L1llYXI+PFJlY051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==
</w:fldData>
        </w:fldChar>
      </w:r>
      <w:r w:rsidR="002E71C9" w:rsidRPr="003C037A">
        <w:rPr>
          <w:rFonts w:ascii="Times New Roman" w:hAnsi="Times New Roman" w:cs="Times New Roman"/>
          <w:sz w:val="24"/>
          <w:szCs w:val="24"/>
        </w:rPr>
        <w:instrText xml:space="preserve"> ADDIN EN.CITE </w:instrText>
      </w:r>
      <w:r w:rsidR="002E71C9" w:rsidRPr="003C037A">
        <w:rPr>
          <w:rFonts w:ascii="Times New Roman" w:hAnsi="Times New Roman" w:cs="Times New Roman"/>
          <w:sz w:val="24"/>
          <w:szCs w:val="24"/>
        </w:rPr>
        <w:fldChar w:fldCharType="begin">
          <w:fldData xml:space="preserve">PEVuZE5vdGU+PENpdGU+PEF1dGhvcj5MaTwvQXV0aG9yPjxZZWFyPjIwMTQ8L1llYXI+PFJlY051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==
</w:fldData>
        </w:fldChar>
      </w:r>
      <w:r w:rsidR="002E71C9" w:rsidRPr="003C037A">
        <w:rPr>
          <w:rFonts w:ascii="Times New Roman" w:hAnsi="Times New Roman" w:cs="Times New Roman"/>
          <w:sz w:val="24"/>
          <w:szCs w:val="24"/>
        </w:rPr>
        <w:instrText xml:space="preserve"> ADDIN EN.CITE.DATA </w:instrText>
      </w:r>
      <w:r w:rsidR="002E71C9" w:rsidRPr="003C037A">
        <w:rPr>
          <w:rFonts w:ascii="Times New Roman" w:hAnsi="Times New Roman" w:cs="Times New Roman"/>
          <w:sz w:val="24"/>
          <w:szCs w:val="24"/>
        </w:rPr>
      </w:r>
      <w:r w:rsidR="002E71C9" w:rsidRPr="003C037A">
        <w:rPr>
          <w:rFonts w:ascii="Times New Roman" w:hAnsi="Times New Roman" w:cs="Times New Roman"/>
          <w:sz w:val="24"/>
          <w:szCs w:val="24"/>
        </w:rPr>
        <w:fldChar w:fldCharType="end"/>
      </w:r>
      <w:r w:rsidR="002E71C9" w:rsidRPr="003C037A">
        <w:rPr>
          <w:rFonts w:ascii="Times New Roman" w:hAnsi="Times New Roman" w:cs="Times New Roman"/>
          <w:sz w:val="24"/>
          <w:szCs w:val="24"/>
        </w:rPr>
      </w:r>
      <w:r w:rsidR="002E71C9" w:rsidRPr="003C037A">
        <w:rPr>
          <w:rFonts w:ascii="Times New Roman" w:hAnsi="Times New Roman" w:cs="Times New Roman"/>
          <w:sz w:val="24"/>
          <w:szCs w:val="24"/>
        </w:rPr>
        <w:fldChar w:fldCharType="separate"/>
      </w:r>
      <w:r w:rsidR="002E71C9" w:rsidRPr="003C037A">
        <w:rPr>
          <w:rFonts w:ascii="Times New Roman" w:hAnsi="Times New Roman" w:cs="Times New Roman"/>
          <w:noProof/>
          <w:sz w:val="24"/>
          <w:szCs w:val="24"/>
        </w:rPr>
        <w:t>(Li et al., 2014)</w:t>
      </w:r>
      <w:r w:rsidR="002E71C9" w:rsidRPr="003C037A">
        <w:fldChar w:fldCharType="end"/>
      </w:r>
      <w:r w:rsidR="002E71C9" w:rsidRPr="003C037A">
        <w:rPr>
          <w:rFonts w:ascii="Times New Roman" w:hAnsi="Times New Roman" w:cs="Times New Roman"/>
          <w:sz w:val="24"/>
          <w:szCs w:val="24"/>
        </w:rPr>
        <w:t xml:space="preserve"> and North Africa by 5-20 ppbv in summer </w:t>
      </w:r>
      <w:r w:rsidR="002E71C9" w:rsidRPr="003C037A">
        <w:fldChar w:fldCharType="begin">
          <w:fldData xml:space="preserve">PEVuZE5vdGU+PENpdGU+PEF1dGhvcj5EdW5jYW48L0F1dGhvcj48WWVhcj4yMDA4PC9ZZWFyPjxS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</w:fldData>
        </w:fldChar>
      </w:r>
      <w:r w:rsidR="002E71C9" w:rsidRPr="003C037A">
        <w:rPr>
          <w:rFonts w:ascii="Times New Roman" w:hAnsi="Times New Roman" w:cs="Times New Roman"/>
          <w:sz w:val="24"/>
          <w:szCs w:val="24"/>
        </w:rPr>
        <w:instrText xml:space="preserve"> ADDIN EN.CITE </w:instrText>
      </w:r>
      <w:r w:rsidR="002E71C9" w:rsidRPr="003C037A">
        <w:rPr>
          <w:rFonts w:ascii="Times New Roman" w:hAnsi="Times New Roman" w:cs="Times New Roman"/>
          <w:sz w:val="24"/>
          <w:szCs w:val="24"/>
        </w:rPr>
        <w:fldChar w:fldCharType="begin">
          <w:fldData xml:space="preserve">PEVuZE5vdGU+PENpdGU+PEF1dGhvcj5EdW5jYW48L0F1dGhvcj48WWVhcj4yMDA4PC9ZZWFyPjxS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</w:fldData>
        </w:fldChar>
      </w:r>
      <w:r w:rsidR="002E71C9" w:rsidRPr="003C037A">
        <w:rPr>
          <w:rFonts w:ascii="Times New Roman" w:hAnsi="Times New Roman" w:cs="Times New Roman"/>
          <w:sz w:val="24"/>
          <w:szCs w:val="24"/>
        </w:rPr>
        <w:instrText xml:space="preserve"> ADDIN EN.CITE.DATA </w:instrText>
      </w:r>
      <w:r w:rsidR="002E71C9" w:rsidRPr="003C037A">
        <w:rPr>
          <w:rFonts w:ascii="Times New Roman" w:hAnsi="Times New Roman" w:cs="Times New Roman"/>
          <w:sz w:val="24"/>
          <w:szCs w:val="24"/>
        </w:rPr>
      </w:r>
      <w:r w:rsidR="002E71C9" w:rsidRPr="003C037A">
        <w:rPr>
          <w:rFonts w:ascii="Times New Roman" w:hAnsi="Times New Roman" w:cs="Times New Roman"/>
          <w:sz w:val="24"/>
          <w:szCs w:val="24"/>
        </w:rPr>
        <w:fldChar w:fldCharType="end"/>
      </w:r>
      <w:r w:rsidR="002E71C9" w:rsidRPr="003C037A">
        <w:rPr>
          <w:rFonts w:ascii="Times New Roman" w:hAnsi="Times New Roman" w:cs="Times New Roman"/>
          <w:sz w:val="24"/>
          <w:szCs w:val="24"/>
        </w:rPr>
      </w:r>
      <w:r w:rsidR="002E71C9" w:rsidRPr="003C037A">
        <w:rPr>
          <w:rFonts w:ascii="Times New Roman" w:hAnsi="Times New Roman" w:cs="Times New Roman"/>
          <w:sz w:val="24"/>
          <w:szCs w:val="24"/>
        </w:rPr>
        <w:fldChar w:fldCharType="separate"/>
      </w:r>
      <w:r w:rsidR="002E71C9" w:rsidRPr="003C037A">
        <w:rPr>
          <w:rFonts w:ascii="Times New Roman" w:hAnsi="Times New Roman" w:cs="Times New Roman"/>
          <w:noProof/>
          <w:sz w:val="24"/>
          <w:szCs w:val="24"/>
        </w:rPr>
        <w:t>(Duncan et al., 2008;</w:t>
      </w:r>
      <w:r w:rsidR="00C409FC" w:rsidRPr="003C037A">
        <w:rPr>
          <w:rFonts w:ascii="Times New Roman" w:hAnsi="Times New Roman" w:cs="Times New Roman"/>
          <w:noProof/>
          <w:sz w:val="24"/>
          <w:szCs w:val="24"/>
        </w:rPr>
        <w:t xml:space="preserve"> </w:t>
      </w:r>
      <w:r w:rsidR="002E71C9" w:rsidRPr="003C037A">
        <w:rPr>
          <w:rFonts w:ascii="Times New Roman" w:hAnsi="Times New Roman" w:cs="Times New Roman"/>
          <w:noProof/>
          <w:sz w:val="24"/>
          <w:szCs w:val="24"/>
        </w:rPr>
        <w:t>Duncan and Bey, 2004)</w:t>
      </w:r>
      <w:r w:rsidR="002E71C9" w:rsidRPr="003C037A">
        <w:fldChar w:fldCharType="end"/>
      </w:r>
      <w:r w:rsidR="00B460AF" w:rsidRPr="003C037A">
        <w:rPr>
          <w:rFonts w:ascii="Times New Roman" w:hAnsi="Times New Roman" w:cs="Times New Roman"/>
          <w:sz w:val="24"/>
          <w:szCs w:val="24"/>
        </w:rPr>
        <w:t xml:space="preserve">. </w:t>
      </w:r>
      <w:r w:rsidR="009B4DA5" w:rsidRPr="003C037A">
        <w:rPr>
          <w:rFonts w:ascii="Times New Roman" w:hAnsi="Times New Roman" w:cs="Times New Roman"/>
          <w:sz w:val="24"/>
          <w:szCs w:val="24"/>
        </w:rPr>
        <w:t>The s</w:t>
      </w:r>
      <w:r w:rsidR="00A66521" w:rsidRPr="003C037A">
        <w:rPr>
          <w:rFonts w:ascii="Times New Roman" w:hAnsi="Times New Roman" w:cs="Times New Roman"/>
          <w:sz w:val="24"/>
          <w:szCs w:val="24"/>
        </w:rPr>
        <w:t xml:space="preserve">tudy by </w:t>
      </w:r>
      <w:r w:rsidR="00A66521" w:rsidRPr="003C037A">
        <w:fldChar w:fldCharType="begin">
          <w:fldData xml:space="preserve">PEVuZE5vdGU+PENpdGU+PEF1dGhvcj5ZdTwvQXV0aG9yPjxZZWFyPjIwMTM8L1llYXI+PFJlY051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</w:fldData>
        </w:fldChar>
      </w:r>
      <w:r w:rsidR="00A66521" w:rsidRPr="003C037A">
        <w:rPr>
          <w:rFonts w:ascii="Times New Roman" w:hAnsi="Times New Roman" w:cs="Times New Roman"/>
          <w:sz w:val="24"/>
          <w:szCs w:val="24"/>
        </w:rPr>
        <w:instrText xml:space="preserve"> ADDIN EN.CITE </w:instrText>
      </w:r>
      <w:r w:rsidR="00A66521" w:rsidRPr="003C037A">
        <w:rPr>
          <w:rFonts w:ascii="Times New Roman" w:hAnsi="Times New Roman" w:cs="Times New Roman"/>
          <w:sz w:val="24"/>
          <w:szCs w:val="24"/>
        </w:rPr>
        <w:fldChar w:fldCharType="begin">
          <w:fldData xml:space="preserve">PEVuZE5vdGU+PENpdGU+PEF1dGhvcj5ZdTwvQXV0aG9yPjxZZWFyPjIwMTM8L1llYXI+PFJlY051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</w:fldData>
        </w:fldChar>
      </w:r>
      <w:r w:rsidR="00A66521" w:rsidRPr="003C037A">
        <w:rPr>
          <w:rFonts w:ascii="Times New Roman" w:hAnsi="Times New Roman" w:cs="Times New Roman"/>
          <w:sz w:val="24"/>
          <w:szCs w:val="24"/>
        </w:rPr>
        <w:instrText xml:space="preserve"> ADDIN EN.CITE.DATA </w:instrText>
      </w:r>
      <w:r w:rsidR="00A66521" w:rsidRPr="003C037A">
        <w:rPr>
          <w:rFonts w:ascii="Times New Roman" w:hAnsi="Times New Roman" w:cs="Times New Roman"/>
          <w:sz w:val="24"/>
          <w:szCs w:val="24"/>
        </w:rPr>
      </w:r>
      <w:r w:rsidR="00A66521" w:rsidRPr="003C037A">
        <w:rPr>
          <w:rFonts w:ascii="Times New Roman" w:hAnsi="Times New Roman" w:cs="Times New Roman"/>
          <w:sz w:val="24"/>
          <w:szCs w:val="24"/>
        </w:rPr>
        <w:fldChar w:fldCharType="end"/>
      </w:r>
      <w:r w:rsidR="00A66521" w:rsidRPr="003C037A">
        <w:rPr>
          <w:rFonts w:ascii="Times New Roman" w:hAnsi="Times New Roman" w:cs="Times New Roman"/>
          <w:sz w:val="24"/>
          <w:szCs w:val="24"/>
        </w:rPr>
      </w:r>
      <w:r w:rsidR="00A66521" w:rsidRPr="003C037A">
        <w:rPr>
          <w:rFonts w:ascii="Times New Roman" w:hAnsi="Times New Roman" w:cs="Times New Roman"/>
          <w:sz w:val="24"/>
          <w:szCs w:val="24"/>
        </w:rPr>
        <w:fldChar w:fldCharType="separate"/>
      </w:r>
      <w:r w:rsidR="00C024D6" w:rsidRPr="003C037A">
        <w:rPr>
          <w:rFonts w:ascii="Times New Roman" w:hAnsi="Times New Roman" w:cs="Times New Roman"/>
          <w:noProof/>
          <w:sz w:val="24"/>
          <w:szCs w:val="24"/>
        </w:rPr>
        <w:t>Yu et al. (</w:t>
      </w:r>
      <w:r w:rsidR="00A66521" w:rsidRPr="003C037A">
        <w:rPr>
          <w:rFonts w:ascii="Times New Roman" w:hAnsi="Times New Roman" w:cs="Times New Roman"/>
          <w:noProof/>
          <w:sz w:val="24"/>
          <w:szCs w:val="24"/>
        </w:rPr>
        <w:t>2013)</w:t>
      </w:r>
      <w:r w:rsidR="00A66521" w:rsidRPr="003C037A">
        <w:fldChar w:fldCharType="end"/>
      </w:r>
      <w:r w:rsidR="00A66521" w:rsidRPr="003C037A">
        <w:rPr>
          <w:rFonts w:ascii="Times New Roman" w:hAnsi="Times New Roman" w:cs="Times New Roman"/>
          <w:sz w:val="24"/>
          <w:szCs w:val="24"/>
        </w:rPr>
        <w:t xml:space="preserve"> found </w:t>
      </w:r>
      <w:r w:rsidR="00C024D6" w:rsidRPr="003C037A">
        <w:rPr>
          <w:rFonts w:ascii="Times New Roman" w:hAnsi="Times New Roman" w:cs="Times New Roman"/>
          <w:sz w:val="24"/>
          <w:szCs w:val="24"/>
        </w:rPr>
        <w:t xml:space="preserve">that </w:t>
      </w:r>
      <w:r w:rsidR="00A66521" w:rsidRPr="003C037A">
        <w:rPr>
          <w:rFonts w:ascii="Times New Roman" w:hAnsi="Times New Roman" w:cs="Times New Roman"/>
          <w:sz w:val="24"/>
          <w:szCs w:val="24"/>
        </w:rPr>
        <w:t>the long-range transport contributes</w:t>
      </w:r>
      <w:r w:rsidR="00873F17" w:rsidRPr="003C037A">
        <w:rPr>
          <w:rFonts w:ascii="Times New Roman" w:hAnsi="Times New Roman" w:cs="Times New Roman"/>
          <w:sz w:val="24"/>
          <w:szCs w:val="24"/>
        </w:rPr>
        <w:t xml:space="preserve"> by</w:t>
      </w:r>
      <w:r w:rsidR="00A66521" w:rsidRPr="003C037A">
        <w:rPr>
          <w:rFonts w:ascii="Times New Roman" w:hAnsi="Times New Roman" w:cs="Times New Roman"/>
          <w:sz w:val="24"/>
          <w:szCs w:val="24"/>
        </w:rPr>
        <w:t xml:space="preserve"> 6-16% </w:t>
      </w:r>
      <w:r w:rsidR="006E28B4" w:rsidRPr="003C037A">
        <w:rPr>
          <w:rFonts w:ascii="Times New Roman" w:hAnsi="Times New Roman" w:cs="Times New Roman"/>
          <w:sz w:val="24"/>
          <w:szCs w:val="24"/>
        </w:rPr>
        <w:t xml:space="preserve">and 22-40% </w:t>
      </w:r>
      <w:r w:rsidR="00873F17" w:rsidRPr="003C037A">
        <w:rPr>
          <w:rFonts w:ascii="Times New Roman" w:hAnsi="Times New Roman" w:cs="Times New Roman"/>
          <w:sz w:val="24"/>
          <w:szCs w:val="24"/>
        </w:rPr>
        <w:t>to</w:t>
      </w:r>
      <w:r w:rsidR="00A66521" w:rsidRPr="003C037A">
        <w:rPr>
          <w:rFonts w:ascii="Times New Roman" w:hAnsi="Times New Roman" w:cs="Times New Roman"/>
          <w:sz w:val="24"/>
          <w:szCs w:val="24"/>
        </w:rPr>
        <w:t xml:space="preserve"> aerosol optional depth</w:t>
      </w:r>
      <w:r w:rsidR="006E28B4" w:rsidRPr="003C037A">
        <w:rPr>
          <w:rFonts w:ascii="Times New Roman" w:hAnsi="Times New Roman" w:cs="Times New Roman"/>
          <w:sz w:val="24"/>
          <w:szCs w:val="24"/>
        </w:rPr>
        <w:t xml:space="preserve"> and </w:t>
      </w:r>
      <w:r w:rsidR="00A66521" w:rsidRPr="003C037A">
        <w:rPr>
          <w:rFonts w:ascii="Times New Roman" w:hAnsi="Times New Roman" w:cs="Times New Roman"/>
          <w:sz w:val="24"/>
          <w:szCs w:val="24"/>
        </w:rPr>
        <w:t xml:space="preserve">direct radiative forcing in 4 regions including </w:t>
      </w:r>
      <w:r w:rsidR="00567A06">
        <w:rPr>
          <w:rFonts w:ascii="Times New Roman" w:hAnsi="Times New Roman" w:cs="Times New Roman"/>
          <w:sz w:val="24"/>
          <w:szCs w:val="24"/>
        </w:rPr>
        <w:t>NA</w:t>
      </w:r>
      <w:r w:rsidR="00A66521" w:rsidRPr="003C037A">
        <w:rPr>
          <w:rFonts w:ascii="Times New Roman" w:hAnsi="Times New Roman" w:cs="Times New Roman"/>
          <w:sz w:val="24"/>
          <w:szCs w:val="24"/>
        </w:rPr>
        <w:t xml:space="preserve">, </w:t>
      </w:r>
      <w:r w:rsidR="00567A06">
        <w:rPr>
          <w:rFonts w:ascii="Times New Roman" w:hAnsi="Times New Roman" w:cs="Times New Roman"/>
          <w:sz w:val="24"/>
          <w:szCs w:val="24"/>
        </w:rPr>
        <w:t>EU</w:t>
      </w:r>
      <w:r w:rsidR="00A66521" w:rsidRPr="003C037A">
        <w:rPr>
          <w:rFonts w:ascii="Times New Roman" w:hAnsi="Times New Roman" w:cs="Times New Roman"/>
          <w:sz w:val="24"/>
          <w:szCs w:val="24"/>
        </w:rPr>
        <w:t xml:space="preserve">, East Asia </w:t>
      </w:r>
      <w:r w:rsidR="00567A06" w:rsidRPr="006B20A2">
        <w:rPr>
          <w:rFonts w:ascii="Times New Roman" w:hAnsi="Times New Roman" w:cs="Times New Roman"/>
          <w:color w:val="0000FF"/>
          <w:sz w:val="24"/>
          <w:szCs w:val="24"/>
        </w:rPr>
        <w:t>(EA)</w:t>
      </w:r>
      <w:r w:rsidR="00567A06">
        <w:rPr>
          <w:rFonts w:ascii="Times New Roman" w:hAnsi="Times New Roman" w:cs="Times New Roman"/>
          <w:sz w:val="24"/>
          <w:szCs w:val="24"/>
        </w:rPr>
        <w:t xml:space="preserve"> </w:t>
      </w:r>
      <w:r w:rsidR="00A66521" w:rsidRPr="003C037A">
        <w:rPr>
          <w:rFonts w:ascii="Times New Roman" w:hAnsi="Times New Roman" w:cs="Times New Roman"/>
          <w:sz w:val="24"/>
          <w:szCs w:val="24"/>
        </w:rPr>
        <w:t>and South Asia</w:t>
      </w:r>
      <w:r w:rsidR="00567A06">
        <w:rPr>
          <w:rFonts w:ascii="Times New Roman" w:hAnsi="Times New Roman" w:cs="Times New Roman"/>
          <w:sz w:val="24"/>
          <w:szCs w:val="24"/>
        </w:rPr>
        <w:t xml:space="preserve"> </w:t>
      </w:r>
      <w:r w:rsidR="00567A06" w:rsidRPr="006B20A2">
        <w:rPr>
          <w:rFonts w:ascii="Times New Roman" w:hAnsi="Times New Roman" w:cs="Times New Roman"/>
          <w:color w:val="0000FF"/>
          <w:sz w:val="24"/>
          <w:szCs w:val="24"/>
        </w:rPr>
        <w:t>(SA)</w:t>
      </w:r>
      <w:r w:rsidR="00A66521" w:rsidRPr="003C037A">
        <w:rPr>
          <w:rFonts w:ascii="Times New Roman" w:hAnsi="Times New Roman" w:cs="Times New Roman"/>
          <w:sz w:val="24"/>
          <w:szCs w:val="24"/>
        </w:rPr>
        <w:t>.</w:t>
      </w:r>
      <w:r w:rsidR="00455EEA" w:rsidRPr="003C037A">
        <w:rPr>
          <w:rFonts w:ascii="Times New Roman" w:hAnsi="Times New Roman" w:cs="Times New Roman"/>
          <w:sz w:val="24"/>
          <w:szCs w:val="24"/>
        </w:rPr>
        <w:t xml:space="preserve"> </w:t>
      </w:r>
      <w:r w:rsidR="00ED712F" w:rsidRPr="000D4EC8">
        <w:rPr>
          <w:rFonts w:ascii="Times New Roman" w:hAnsi="Times New Roman" w:cs="Times New Roman"/>
          <w:color w:val="0000FF"/>
          <w:sz w:val="24"/>
          <w:szCs w:val="24"/>
        </w:rPr>
        <w:t>R</w:t>
      </w:r>
      <w:r w:rsidR="00157546" w:rsidRPr="000D4EC8">
        <w:rPr>
          <w:rFonts w:ascii="Times New Roman" w:hAnsi="Times New Roman" w:cs="Times New Roman"/>
          <w:color w:val="0000FF"/>
          <w:sz w:val="24"/>
          <w:szCs w:val="24"/>
        </w:rPr>
        <w:t>ecent studies have</w:t>
      </w:r>
      <w:r w:rsidRPr="000D4EC8">
        <w:rPr>
          <w:rFonts w:ascii="Times New Roman" w:hAnsi="Times New Roman" w:cs="Times New Roman"/>
          <w:color w:val="0000FF"/>
          <w:sz w:val="24"/>
          <w:szCs w:val="24"/>
        </w:rPr>
        <w:t xml:space="preserve"> reported an increasing </w:t>
      </w:r>
      <w:r w:rsidR="00C30C8D" w:rsidRPr="000D4EC8">
        <w:rPr>
          <w:rFonts w:ascii="Times New Roman" w:hAnsi="Times New Roman" w:cs="Times New Roman"/>
          <w:color w:val="0000FF"/>
          <w:sz w:val="24"/>
          <w:szCs w:val="24"/>
        </w:rPr>
        <w:t>trend</w:t>
      </w:r>
      <w:r w:rsidRPr="000D4EC8">
        <w:rPr>
          <w:rFonts w:ascii="Times New Roman" w:hAnsi="Times New Roman" w:cs="Times New Roman"/>
          <w:color w:val="0000FF"/>
          <w:sz w:val="24"/>
          <w:szCs w:val="24"/>
        </w:rPr>
        <w:t xml:space="preserve"> </w:t>
      </w:r>
      <w:r w:rsidR="00157546" w:rsidRPr="000D4EC8">
        <w:rPr>
          <w:rFonts w:ascii="Times New Roman" w:hAnsi="Times New Roman" w:cs="Times New Roman"/>
          <w:color w:val="0000FF"/>
          <w:sz w:val="24"/>
          <w:szCs w:val="24"/>
        </w:rPr>
        <w:t xml:space="preserve">in the </w:t>
      </w:r>
      <w:r w:rsidR="00C30C8D" w:rsidRPr="000D4EC8">
        <w:rPr>
          <w:rFonts w:ascii="Times New Roman" w:hAnsi="Times New Roman" w:cs="Times New Roman"/>
          <w:color w:val="0000FF"/>
          <w:sz w:val="24"/>
          <w:szCs w:val="24"/>
        </w:rPr>
        <w:t>hemispheric</w:t>
      </w:r>
      <w:r w:rsidR="00DA090A" w:rsidRPr="000D4EC8">
        <w:rPr>
          <w:rFonts w:ascii="Times New Roman" w:hAnsi="Times New Roman" w:cs="Times New Roman"/>
          <w:color w:val="0000FF"/>
          <w:sz w:val="24"/>
          <w:szCs w:val="24"/>
        </w:rPr>
        <w:t xml:space="preserve"> </w:t>
      </w:r>
      <w:r w:rsidR="00C30C8D" w:rsidRPr="000D4EC8">
        <w:rPr>
          <w:rFonts w:ascii="Times New Roman" w:hAnsi="Times New Roman" w:cs="Times New Roman"/>
          <w:color w:val="0000FF"/>
          <w:sz w:val="24"/>
          <w:szCs w:val="24"/>
        </w:rPr>
        <w:t>transport</w:t>
      </w:r>
      <w:r w:rsidR="00157546" w:rsidRPr="000D4EC8">
        <w:rPr>
          <w:rFonts w:ascii="Times New Roman" w:hAnsi="Times New Roman" w:cs="Times New Roman"/>
          <w:color w:val="0000FF"/>
          <w:sz w:val="24"/>
          <w:szCs w:val="24"/>
        </w:rPr>
        <w:t xml:space="preserve"> of air pollution</w:t>
      </w:r>
      <w:r w:rsidR="0081720E" w:rsidRPr="000D4EC8">
        <w:rPr>
          <w:rFonts w:ascii="Times New Roman" w:hAnsi="Times New Roman" w:cs="Times New Roman"/>
          <w:color w:val="0000FF"/>
          <w:sz w:val="24"/>
          <w:szCs w:val="24"/>
          <w:lang w:val="en-GB" w:eastAsia="en-US"/>
        </w:rPr>
        <w:t xml:space="preserve"> </w:t>
      </w:r>
      <w:r w:rsidR="00157546" w:rsidRPr="000D4EC8">
        <w:rPr>
          <w:rFonts w:ascii="Times New Roman" w:hAnsi="Times New Roman" w:cs="Times New Roman"/>
          <w:color w:val="0000FF"/>
          <w:sz w:val="24"/>
          <w:szCs w:val="24"/>
          <w:lang w:val="en-GB" w:eastAsia="en-US"/>
        </w:rPr>
        <w:t>from</w:t>
      </w:r>
      <w:r w:rsidR="0081720E" w:rsidRPr="000D4EC8">
        <w:rPr>
          <w:rFonts w:ascii="Times New Roman" w:hAnsi="Times New Roman" w:cs="Times New Roman"/>
          <w:color w:val="0000FF"/>
          <w:sz w:val="24"/>
          <w:szCs w:val="24"/>
          <w:lang w:val="en-GB" w:eastAsia="en-US"/>
        </w:rPr>
        <w:t xml:space="preserve"> Asia to</w:t>
      </w:r>
      <w:r w:rsidR="00DF22A8" w:rsidRPr="000D4EC8">
        <w:rPr>
          <w:rFonts w:ascii="Times New Roman" w:hAnsi="Times New Roman" w:cs="Times New Roman"/>
          <w:color w:val="0000FF"/>
          <w:sz w:val="24"/>
          <w:szCs w:val="24"/>
          <w:lang w:val="en-GB" w:eastAsia="en-US"/>
        </w:rPr>
        <w:t xml:space="preserve"> </w:t>
      </w:r>
      <w:r w:rsidR="00FF67B0" w:rsidRPr="000D4EC8">
        <w:rPr>
          <w:rFonts w:ascii="Times New Roman" w:hAnsi="Times New Roman" w:cs="Times New Roman"/>
          <w:color w:val="0000FF"/>
          <w:sz w:val="24"/>
          <w:szCs w:val="24"/>
          <w:lang w:val="en-GB" w:eastAsia="en-US"/>
        </w:rPr>
        <w:t>NA</w:t>
      </w:r>
      <w:r w:rsidR="000D4EC8" w:rsidRPr="000D4EC8">
        <w:rPr>
          <w:rFonts w:ascii="Times New Roman" w:hAnsi="Times New Roman" w:cs="Times New Roman"/>
          <w:color w:val="0000FF"/>
          <w:sz w:val="24"/>
          <w:szCs w:val="24"/>
          <w:lang w:val="en-GB" w:eastAsia="en-US"/>
        </w:rPr>
        <w:t xml:space="preserve"> from </w:t>
      </w:r>
      <w:r w:rsidR="000D4EC8">
        <w:rPr>
          <w:rFonts w:ascii="Times New Roman" w:hAnsi="Times New Roman" w:cs="Times New Roman"/>
          <w:color w:val="0000FF"/>
          <w:sz w:val="24"/>
          <w:szCs w:val="24"/>
          <w:lang w:val="en-GB" w:eastAsia="en-US"/>
        </w:rPr>
        <w:t>mid-</w:t>
      </w:r>
      <w:r w:rsidR="000D4EC8" w:rsidRPr="000D4EC8">
        <w:rPr>
          <w:rFonts w:ascii="Times New Roman" w:hAnsi="Times New Roman" w:cs="Times New Roman"/>
          <w:color w:val="0000FF"/>
          <w:sz w:val="24"/>
          <w:szCs w:val="24"/>
          <w:lang w:val="en-GB" w:eastAsia="en-US"/>
        </w:rPr>
        <w:t xml:space="preserve">1980s to </w:t>
      </w:r>
      <w:r w:rsidR="000D4EC8">
        <w:rPr>
          <w:rFonts w:ascii="Times New Roman" w:hAnsi="Times New Roman" w:cs="Times New Roman"/>
          <w:color w:val="0000FF"/>
          <w:sz w:val="24"/>
          <w:szCs w:val="24"/>
          <w:lang w:val="en-GB" w:eastAsia="en-US"/>
        </w:rPr>
        <w:t>late-</w:t>
      </w:r>
      <w:r w:rsidR="000D4EC8" w:rsidRPr="000D4EC8">
        <w:rPr>
          <w:rFonts w:ascii="Times New Roman" w:hAnsi="Times New Roman" w:cs="Times New Roman"/>
          <w:color w:val="0000FF"/>
          <w:sz w:val="24"/>
          <w:szCs w:val="24"/>
          <w:lang w:val="en-GB" w:eastAsia="en-US"/>
        </w:rPr>
        <w:t>2000s</w:t>
      </w:r>
      <w:r w:rsidR="002D66F2" w:rsidRPr="000D4EC8">
        <w:rPr>
          <w:rFonts w:ascii="Times New Roman" w:hAnsi="Times New Roman" w:cs="Times New Roman"/>
          <w:color w:val="0000FF"/>
          <w:sz w:val="24"/>
          <w:szCs w:val="24"/>
          <w:lang w:val="en-GB" w:eastAsia="en-US"/>
        </w:rPr>
        <w:t>.</w:t>
      </w:r>
      <w:r w:rsidR="00FF67B0" w:rsidRPr="000D4EC8">
        <w:rPr>
          <w:rFonts w:ascii="Times New Roman" w:hAnsi="Times New Roman" w:cs="Times New Roman"/>
          <w:color w:val="0000FF"/>
          <w:sz w:val="24"/>
          <w:szCs w:val="24"/>
          <w:lang w:val="en-GB" w:eastAsia="en-US"/>
        </w:rPr>
        <w:t xml:space="preserve"> </w:t>
      </w:r>
      <w:r w:rsidR="006927B6" w:rsidRPr="006B20A2">
        <w:rPr>
          <w:rFonts w:ascii="Times New Roman" w:hAnsi="Times New Roman" w:cs="Times New Roman"/>
          <w:color w:val="0000FF"/>
          <w:sz w:val="24"/>
          <w:szCs w:val="24"/>
          <w:lang w:val="en-GB" w:eastAsia="en-US"/>
        </w:rPr>
        <w:t xml:space="preserve">The </w:t>
      </w:r>
      <w:r w:rsidR="00062854" w:rsidRPr="006B20A2">
        <w:rPr>
          <w:rFonts w:ascii="Times New Roman" w:hAnsi="Times New Roman" w:cs="Times New Roman"/>
          <w:color w:val="0000FF"/>
          <w:sz w:val="24"/>
          <w:szCs w:val="24"/>
          <w:lang w:val="en-GB" w:eastAsia="en-US"/>
        </w:rPr>
        <w:t xml:space="preserve">Asian plume has contributed </w:t>
      </w:r>
      <w:r w:rsidR="0096228B" w:rsidRPr="006B20A2">
        <w:rPr>
          <w:rFonts w:ascii="Times New Roman" w:hAnsi="Times New Roman" w:cs="Times New Roman"/>
          <w:color w:val="0000FF"/>
          <w:sz w:val="24"/>
          <w:szCs w:val="24"/>
          <w:lang w:val="en-GB" w:eastAsia="en-US"/>
        </w:rPr>
        <w:t>~10 ppbv</w:t>
      </w:r>
      <w:r w:rsidR="00062854" w:rsidRPr="006B20A2">
        <w:rPr>
          <w:rFonts w:ascii="Times New Roman" w:hAnsi="Times New Roman" w:cs="Times New Roman"/>
          <w:color w:val="0000FF"/>
          <w:sz w:val="24"/>
          <w:szCs w:val="24"/>
          <w:lang w:val="en-GB" w:eastAsia="en-US"/>
        </w:rPr>
        <w:t xml:space="preserve"> (30%) to </w:t>
      </w:r>
      <w:r w:rsidR="00D72291" w:rsidRPr="006B20A2">
        <w:rPr>
          <w:rFonts w:ascii="Times New Roman" w:hAnsi="Times New Roman" w:cs="Times New Roman"/>
          <w:color w:val="0000FF"/>
          <w:sz w:val="24"/>
          <w:szCs w:val="24"/>
          <w:lang w:val="en-GB" w:eastAsia="en-US"/>
        </w:rPr>
        <w:t xml:space="preserve">the </w:t>
      </w:r>
      <w:r w:rsidR="006927B6" w:rsidRPr="006B20A2">
        <w:rPr>
          <w:rFonts w:ascii="Times New Roman" w:hAnsi="Times New Roman" w:cs="Times New Roman"/>
          <w:color w:val="0000FF"/>
          <w:sz w:val="24"/>
          <w:szCs w:val="24"/>
          <w:lang w:val="en-GB" w:eastAsia="en-US"/>
        </w:rPr>
        <w:t>O</w:t>
      </w:r>
      <w:r w:rsidR="006927B6" w:rsidRPr="006B20A2">
        <w:rPr>
          <w:rFonts w:ascii="Times New Roman" w:hAnsi="Times New Roman" w:cs="Times New Roman"/>
          <w:color w:val="0000FF"/>
          <w:sz w:val="24"/>
          <w:szCs w:val="24"/>
          <w:vertAlign w:val="subscript"/>
          <w:lang w:val="en-GB" w:eastAsia="en-US"/>
        </w:rPr>
        <w:t>3</w:t>
      </w:r>
      <w:r w:rsidR="006927B6" w:rsidRPr="006B20A2">
        <w:rPr>
          <w:rFonts w:ascii="Times New Roman" w:hAnsi="Times New Roman" w:cs="Times New Roman"/>
          <w:color w:val="0000FF"/>
          <w:sz w:val="24"/>
          <w:szCs w:val="24"/>
          <w:lang w:val="en-GB" w:eastAsia="en-US"/>
        </w:rPr>
        <w:t xml:space="preserve"> concentration over western</w:t>
      </w:r>
      <w:r w:rsidR="00190065" w:rsidRPr="006B20A2">
        <w:rPr>
          <w:rFonts w:ascii="Times New Roman" w:hAnsi="Times New Roman" w:cs="Times New Roman"/>
          <w:color w:val="0000FF"/>
          <w:sz w:val="24"/>
          <w:szCs w:val="24"/>
          <w:lang w:val="en-GB" w:eastAsia="en-US"/>
        </w:rPr>
        <w:t xml:space="preserve"> </w:t>
      </w:r>
      <w:r w:rsidR="00D72291" w:rsidRPr="006B20A2">
        <w:rPr>
          <w:rFonts w:ascii="Times New Roman" w:hAnsi="Times New Roman" w:cs="Times New Roman"/>
          <w:color w:val="0000FF"/>
          <w:sz w:val="24"/>
          <w:szCs w:val="24"/>
          <w:lang w:val="en-GB" w:eastAsia="en-US"/>
        </w:rPr>
        <w:t>NA</w:t>
      </w:r>
      <w:r w:rsidR="00190065" w:rsidRPr="006B20A2">
        <w:rPr>
          <w:rFonts w:ascii="Times New Roman" w:hAnsi="Times New Roman" w:cs="Times New Roman"/>
          <w:color w:val="0000FF"/>
          <w:sz w:val="24"/>
          <w:szCs w:val="24"/>
          <w:lang w:val="en-GB" w:eastAsia="en-US"/>
        </w:rPr>
        <w:t xml:space="preserve"> </w:t>
      </w:r>
      <w:r w:rsidR="00D72291" w:rsidRPr="006B20A2">
        <w:rPr>
          <w:rFonts w:ascii="Times New Roman" w:hAnsi="Times New Roman" w:cs="Times New Roman"/>
          <w:noProof/>
          <w:color w:val="0000FF"/>
          <w:sz w:val="24"/>
          <w:szCs w:val="24"/>
          <w:lang w:val="en-GB" w:eastAsia="en-US"/>
        </w:rPr>
        <w:t xml:space="preserve">from mid-1980s to mid-2000s </w:t>
      </w:r>
      <w:r w:rsidR="00190065" w:rsidRPr="006B20A2">
        <w:rPr>
          <w:rFonts w:ascii="Times New Roman" w:hAnsi="Times New Roman" w:cs="Times New Roman"/>
          <w:color w:val="0000FF"/>
          <w:sz w:val="24"/>
          <w:szCs w:val="24"/>
          <w:lang w:val="en-GB" w:eastAsia="en-US"/>
        </w:rPr>
        <w:t>(</w:t>
      </w:r>
      <w:r w:rsidR="006927B6" w:rsidRPr="006B20A2">
        <w:rPr>
          <w:rFonts w:ascii="Times New Roman" w:hAnsi="Times New Roman" w:cs="Times New Roman"/>
          <w:noProof/>
          <w:color w:val="0000FF"/>
          <w:sz w:val="24"/>
          <w:szCs w:val="24"/>
          <w:lang w:val="en-GB" w:eastAsia="en-US"/>
        </w:rPr>
        <w:t>Jaffe et al., 2003</w:t>
      </w:r>
      <w:r w:rsidR="00190065" w:rsidRPr="006B20A2">
        <w:rPr>
          <w:rFonts w:ascii="Times New Roman" w:hAnsi="Times New Roman" w:cs="Times New Roman"/>
          <w:noProof/>
          <w:color w:val="0000FF"/>
          <w:sz w:val="24"/>
          <w:szCs w:val="24"/>
          <w:lang w:val="en-GB" w:eastAsia="en-US"/>
        </w:rPr>
        <w:t>; Parrish et al., 2004</w:t>
      </w:r>
      <w:r w:rsidR="00062854" w:rsidRPr="006B20A2">
        <w:rPr>
          <w:rFonts w:ascii="Times New Roman" w:hAnsi="Times New Roman" w:cs="Times New Roman"/>
          <w:noProof/>
          <w:color w:val="0000FF"/>
          <w:sz w:val="24"/>
          <w:szCs w:val="24"/>
          <w:lang w:val="en-GB" w:eastAsia="en-US"/>
        </w:rPr>
        <w:t>)</w:t>
      </w:r>
      <w:r w:rsidR="00D72291" w:rsidRPr="006B20A2">
        <w:rPr>
          <w:rFonts w:ascii="Times New Roman" w:hAnsi="Times New Roman" w:cs="Times New Roman"/>
          <w:noProof/>
          <w:color w:val="0000FF"/>
          <w:sz w:val="24"/>
          <w:szCs w:val="24"/>
          <w:lang w:val="en-GB" w:eastAsia="en-US"/>
        </w:rPr>
        <w:t>,</w:t>
      </w:r>
      <w:r w:rsidR="00062854" w:rsidRPr="006B20A2">
        <w:rPr>
          <w:rFonts w:ascii="Times New Roman" w:hAnsi="Times New Roman" w:cs="Times New Roman"/>
          <w:noProof/>
          <w:color w:val="0000FF"/>
          <w:sz w:val="24"/>
          <w:szCs w:val="24"/>
          <w:lang w:val="en-GB" w:eastAsia="en-US"/>
        </w:rPr>
        <w:t xml:space="preserve"> </w:t>
      </w:r>
      <w:r w:rsidR="00190065" w:rsidRPr="006B20A2">
        <w:rPr>
          <w:rFonts w:ascii="Times New Roman" w:hAnsi="Times New Roman" w:cs="Times New Roman"/>
          <w:noProof/>
          <w:color w:val="0000FF"/>
          <w:sz w:val="24"/>
          <w:szCs w:val="24"/>
          <w:lang w:val="en-GB" w:eastAsia="en-US"/>
        </w:rPr>
        <w:t xml:space="preserve">with an </w:t>
      </w:r>
      <w:r w:rsidR="001C2428">
        <w:rPr>
          <w:rFonts w:ascii="Times New Roman" w:hAnsi="Times New Roman" w:cs="Times New Roman"/>
          <w:noProof/>
          <w:color w:val="0000FF"/>
          <w:sz w:val="24"/>
          <w:szCs w:val="24"/>
          <w:lang w:val="en-GB" w:eastAsia="en-US"/>
        </w:rPr>
        <w:t xml:space="preserve">annal </w:t>
      </w:r>
      <w:r w:rsidR="00190065" w:rsidRPr="006B20A2">
        <w:rPr>
          <w:rFonts w:ascii="Times New Roman" w:hAnsi="Times New Roman" w:cs="Times New Roman"/>
          <w:noProof/>
          <w:color w:val="0000FF"/>
          <w:sz w:val="24"/>
          <w:szCs w:val="24"/>
          <w:lang w:val="en-GB" w:eastAsia="en-US"/>
        </w:rPr>
        <w:t>increase of 0.34-0.50 ppbv</w:t>
      </w:r>
      <w:r w:rsidR="00D72291" w:rsidRPr="006B20A2">
        <w:rPr>
          <w:rFonts w:ascii="Times New Roman" w:hAnsi="Times New Roman" w:cs="Times New Roman"/>
          <w:noProof/>
          <w:color w:val="0000FF"/>
          <w:sz w:val="24"/>
          <w:szCs w:val="24"/>
          <w:lang w:val="en-GB" w:eastAsia="en-US"/>
        </w:rPr>
        <w:t xml:space="preserve"> </w:t>
      </w:r>
      <w:r w:rsidR="00F87F22" w:rsidRPr="006B20A2">
        <w:rPr>
          <w:rFonts w:ascii="Times New Roman" w:hAnsi="Times New Roman" w:cs="Times New Roman"/>
          <w:color w:val="0000FF"/>
          <w:sz w:val="24"/>
          <w:szCs w:val="24"/>
          <w:lang w:val="en-GB" w:eastAsia="en-US"/>
        </w:rPr>
        <w:t>O</w:t>
      </w:r>
      <w:r w:rsidR="001C2428">
        <w:rPr>
          <w:rFonts w:ascii="Times New Roman" w:hAnsi="Times New Roman" w:cs="Times New Roman"/>
          <w:color w:val="0000FF"/>
          <w:sz w:val="24"/>
          <w:szCs w:val="24"/>
          <w:vertAlign w:val="subscript"/>
          <w:lang w:val="en-GB" w:eastAsia="en-US"/>
        </w:rPr>
        <w:t>3</w:t>
      </w:r>
      <w:r w:rsidR="00190065" w:rsidRPr="006B20A2">
        <w:rPr>
          <w:rFonts w:ascii="Times New Roman" w:hAnsi="Times New Roman" w:cs="Times New Roman"/>
          <w:noProof/>
          <w:color w:val="0000FF"/>
          <w:sz w:val="24"/>
          <w:szCs w:val="24"/>
          <w:lang w:val="en-GB" w:eastAsia="en-US"/>
        </w:rPr>
        <w:t xml:space="preserve"> (Parrish et al., 2009)</w:t>
      </w:r>
      <w:r w:rsidR="006927B6" w:rsidRPr="006B20A2">
        <w:rPr>
          <w:rFonts w:ascii="Times New Roman" w:hAnsi="Times New Roman" w:cs="Times New Roman"/>
          <w:noProof/>
          <w:color w:val="0000FF"/>
          <w:sz w:val="24"/>
          <w:szCs w:val="24"/>
          <w:lang w:val="en-GB" w:eastAsia="en-US"/>
        </w:rPr>
        <w:t>.</w:t>
      </w:r>
      <w:r w:rsidR="00062854" w:rsidRPr="006B20A2">
        <w:rPr>
          <w:rFonts w:ascii="Times New Roman" w:hAnsi="Times New Roman" w:cs="Times New Roman"/>
          <w:noProof/>
          <w:color w:val="0000FF"/>
          <w:sz w:val="24"/>
          <w:szCs w:val="24"/>
          <w:lang w:val="en-GB" w:eastAsia="en-US"/>
        </w:rPr>
        <w:t xml:space="preserve"> </w:t>
      </w:r>
      <w:r w:rsidR="00D72291" w:rsidRPr="006B20A2">
        <w:rPr>
          <w:rFonts w:ascii="Times New Roman" w:hAnsi="Times New Roman" w:cs="Times New Roman"/>
          <w:noProof/>
          <w:color w:val="0000FF"/>
          <w:sz w:val="24"/>
          <w:szCs w:val="24"/>
          <w:lang w:val="en-GB" w:eastAsia="en-US"/>
        </w:rPr>
        <w:t>More recent study showed the contribution is about 5-7 ppbv</w:t>
      </w:r>
      <w:r w:rsidR="00F87F22" w:rsidRPr="006B20A2">
        <w:rPr>
          <w:rFonts w:ascii="Times New Roman" w:hAnsi="Times New Roman" w:cs="Times New Roman"/>
          <w:noProof/>
          <w:color w:val="0000FF"/>
          <w:sz w:val="24"/>
          <w:szCs w:val="24"/>
          <w:lang w:val="en-GB" w:eastAsia="en-US"/>
        </w:rPr>
        <w:t xml:space="preserve"> </w:t>
      </w:r>
      <w:r w:rsidR="00F87F22" w:rsidRPr="006B20A2">
        <w:rPr>
          <w:rFonts w:ascii="Times New Roman" w:hAnsi="Times New Roman" w:cs="Times New Roman"/>
          <w:color w:val="0000FF"/>
          <w:sz w:val="24"/>
          <w:szCs w:val="24"/>
          <w:lang w:val="en-GB" w:eastAsia="en-US"/>
        </w:rPr>
        <w:t>O</w:t>
      </w:r>
      <w:r w:rsidR="00F87F22" w:rsidRPr="006B20A2">
        <w:rPr>
          <w:rFonts w:ascii="Times New Roman" w:hAnsi="Times New Roman" w:cs="Times New Roman"/>
          <w:color w:val="0000FF"/>
          <w:sz w:val="24"/>
          <w:szCs w:val="24"/>
          <w:vertAlign w:val="subscript"/>
          <w:lang w:val="en-GB" w:eastAsia="en-US"/>
        </w:rPr>
        <w:t>3</w:t>
      </w:r>
      <w:r w:rsidR="00D72291" w:rsidRPr="006B20A2">
        <w:rPr>
          <w:rFonts w:ascii="Times New Roman" w:hAnsi="Times New Roman" w:cs="Times New Roman"/>
          <w:noProof/>
          <w:color w:val="0000FF"/>
          <w:sz w:val="24"/>
          <w:szCs w:val="24"/>
          <w:lang w:val="en-GB" w:eastAsia="en-US"/>
        </w:rPr>
        <w:t xml:space="preserve"> in 2006 with an </w:t>
      </w:r>
      <w:r w:rsidR="001C2428">
        <w:rPr>
          <w:rFonts w:ascii="Times New Roman" w:hAnsi="Times New Roman" w:cs="Times New Roman"/>
          <w:noProof/>
          <w:color w:val="0000FF"/>
          <w:sz w:val="24"/>
          <w:szCs w:val="24"/>
          <w:lang w:val="en-GB" w:eastAsia="en-US"/>
        </w:rPr>
        <w:t xml:space="preserve">annual </w:t>
      </w:r>
      <w:r w:rsidR="00D72291" w:rsidRPr="006B20A2">
        <w:rPr>
          <w:rFonts w:ascii="Times New Roman" w:hAnsi="Times New Roman" w:cs="Times New Roman"/>
          <w:noProof/>
          <w:color w:val="0000FF"/>
          <w:sz w:val="24"/>
          <w:szCs w:val="24"/>
          <w:lang w:val="en-GB" w:eastAsia="en-US"/>
        </w:rPr>
        <w:t>increase rate of 1-2</w:t>
      </w:r>
      <w:r w:rsidR="001C2428">
        <w:rPr>
          <w:rFonts w:ascii="Times New Roman" w:hAnsi="Times New Roman" w:cs="Times New Roman"/>
          <w:noProof/>
          <w:color w:val="0000FF"/>
          <w:sz w:val="24"/>
          <w:szCs w:val="24"/>
          <w:lang w:val="en-GB" w:eastAsia="en-US"/>
        </w:rPr>
        <w:t xml:space="preserve"> </w:t>
      </w:r>
      <w:r w:rsidR="00D72291" w:rsidRPr="006B20A2">
        <w:rPr>
          <w:rFonts w:ascii="Times New Roman" w:hAnsi="Times New Roman" w:cs="Times New Roman"/>
          <w:noProof/>
          <w:color w:val="0000FF"/>
          <w:sz w:val="24"/>
          <w:szCs w:val="24"/>
          <w:lang w:val="en-GB" w:eastAsia="en-US"/>
        </w:rPr>
        <w:t xml:space="preserve">ppb </w:t>
      </w:r>
      <w:r w:rsidR="00F87F22" w:rsidRPr="006B20A2">
        <w:rPr>
          <w:rFonts w:ascii="Times New Roman" w:hAnsi="Times New Roman" w:cs="Times New Roman"/>
          <w:color w:val="0000FF"/>
          <w:sz w:val="24"/>
          <w:szCs w:val="24"/>
          <w:lang w:val="en-GB" w:eastAsia="en-US"/>
        </w:rPr>
        <w:t>O</w:t>
      </w:r>
      <w:r w:rsidR="00F87F22" w:rsidRPr="006B20A2">
        <w:rPr>
          <w:rFonts w:ascii="Times New Roman" w:hAnsi="Times New Roman" w:cs="Times New Roman"/>
          <w:color w:val="0000FF"/>
          <w:sz w:val="24"/>
          <w:szCs w:val="24"/>
          <w:vertAlign w:val="subscript"/>
          <w:lang w:val="en-GB" w:eastAsia="en-US"/>
        </w:rPr>
        <w:t xml:space="preserve">3 </w:t>
      </w:r>
      <w:r w:rsidR="001C2428">
        <w:rPr>
          <w:rFonts w:ascii="Times New Roman" w:hAnsi="Times New Roman" w:cs="Times New Roman"/>
          <w:noProof/>
          <w:color w:val="0000FF"/>
          <w:sz w:val="24"/>
          <w:szCs w:val="24"/>
          <w:lang w:val="en-GB" w:eastAsia="en-US"/>
        </w:rPr>
        <w:t>since 2000</w:t>
      </w:r>
      <w:r w:rsidR="00D72291" w:rsidRPr="006B20A2">
        <w:rPr>
          <w:rFonts w:ascii="Times New Roman" w:hAnsi="Times New Roman" w:cs="Times New Roman"/>
          <w:noProof/>
          <w:color w:val="0000FF"/>
          <w:sz w:val="24"/>
          <w:szCs w:val="24"/>
          <w:lang w:val="en-GB" w:eastAsia="en-US"/>
        </w:rPr>
        <w:t xml:space="preserve"> (Zhang et al., 2008).</w:t>
      </w:r>
      <w:r w:rsidR="00F20781" w:rsidRPr="006B20A2">
        <w:rPr>
          <w:rFonts w:ascii="Times New Roman" w:hAnsi="Times New Roman" w:cs="Times New Roman"/>
          <w:color w:val="0000FF"/>
          <w:sz w:val="24"/>
          <w:szCs w:val="24"/>
          <w:lang w:val="en-GB" w:eastAsia="en-US"/>
        </w:rPr>
        <w:t xml:space="preserve"> </w:t>
      </w:r>
      <w:r w:rsidR="00D72291" w:rsidRPr="006B20A2">
        <w:rPr>
          <w:rFonts w:ascii="Times New Roman" w:hAnsi="Times New Roman" w:cs="Times New Roman"/>
          <w:color w:val="0000FF"/>
          <w:sz w:val="24"/>
          <w:szCs w:val="24"/>
          <w:lang w:val="en-GB" w:eastAsia="en-US"/>
        </w:rPr>
        <w:t>The trend well agreed with the</w:t>
      </w:r>
      <w:r w:rsidR="00D72291">
        <w:rPr>
          <w:rFonts w:ascii="Times New Roman" w:hAnsi="Times New Roman" w:cs="Times New Roman"/>
          <w:sz w:val="24"/>
          <w:szCs w:val="24"/>
          <w:lang w:val="en-GB" w:eastAsia="en-US"/>
        </w:rPr>
        <w:t xml:space="preserve"> </w:t>
      </w:r>
      <w:r w:rsidR="001F69F9" w:rsidRPr="003C037A">
        <w:rPr>
          <w:rFonts w:ascii="Times New Roman" w:hAnsi="Times New Roman" w:cs="Times New Roman"/>
          <w:sz w:val="24"/>
          <w:szCs w:val="24"/>
          <w:lang w:val="en-GB" w:eastAsia="en-US"/>
        </w:rPr>
        <w:t>rapid growth of</w:t>
      </w:r>
      <w:r w:rsidR="0073123E" w:rsidRPr="003C037A">
        <w:rPr>
          <w:rFonts w:ascii="Times New Roman" w:hAnsi="Times New Roman" w:cs="Times New Roman"/>
          <w:sz w:val="24"/>
          <w:szCs w:val="24"/>
          <w:lang w:val="en-GB" w:eastAsia="en-US"/>
        </w:rPr>
        <w:t xml:space="preserve"> </w:t>
      </w:r>
      <w:r w:rsidR="001F69F9" w:rsidRPr="003C037A">
        <w:rPr>
          <w:rFonts w:ascii="Times New Roman" w:hAnsi="Times New Roman" w:cs="Times New Roman"/>
          <w:sz w:val="24"/>
          <w:szCs w:val="24"/>
          <w:lang w:val="en-GB" w:eastAsia="en-US"/>
        </w:rPr>
        <w:t>Asian emission</w:t>
      </w:r>
      <w:r w:rsidR="0073123E" w:rsidRPr="003C037A">
        <w:rPr>
          <w:rFonts w:ascii="Times New Roman" w:hAnsi="Times New Roman" w:cs="Times New Roman"/>
          <w:sz w:val="24"/>
          <w:szCs w:val="24"/>
          <w:lang w:val="en-GB" w:eastAsia="en-US"/>
        </w:rPr>
        <w:t xml:space="preserve"> </w:t>
      </w:r>
      <w:r w:rsidR="0073123E" w:rsidRPr="003C037A">
        <w:fldChar w:fldCharType="begin">
          <w:fldData xml:space="preserve">PEVuZE5vdGU+PENpdGU+PEF1dGhvcj5SaWNodGVyPC9BdXRob3I+PFllYXI+MjAwNTwvWWVhcj48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=
</w:fldData>
        </w:fldChar>
      </w:r>
      <w:r w:rsidR="008E177F" w:rsidRPr="003C037A">
        <w:rPr>
          <w:rFonts w:ascii="Times New Roman" w:hAnsi="Times New Roman" w:cs="Times New Roman"/>
          <w:sz w:val="24"/>
          <w:szCs w:val="24"/>
          <w:lang w:val="en-GB" w:eastAsia="en-US"/>
        </w:rPr>
        <w:instrText xml:space="preserve"> ADDIN EN.CITE </w:instrText>
      </w:r>
      <w:r w:rsidR="008E177F" w:rsidRPr="003C037A">
        <w:rPr>
          <w:rFonts w:ascii="Times New Roman" w:hAnsi="Times New Roman" w:cs="Times New Roman"/>
          <w:sz w:val="24"/>
          <w:szCs w:val="24"/>
          <w:lang w:val="en-GB" w:eastAsia="en-US"/>
        </w:rPr>
        <w:fldChar w:fldCharType="begin">
          <w:fldData xml:space="preserve">PEVuZE5vdGU+PENpdGU+PEF1dGhvcj5SaWNodGVyPC9BdXRob3I+PFllYXI+MjAwNTwvWWVhcj48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=
</w:fldData>
        </w:fldChar>
      </w:r>
      <w:r w:rsidR="008E177F" w:rsidRPr="003C037A">
        <w:rPr>
          <w:rFonts w:ascii="Times New Roman" w:hAnsi="Times New Roman" w:cs="Times New Roman"/>
          <w:sz w:val="24"/>
          <w:szCs w:val="24"/>
          <w:lang w:val="en-GB" w:eastAsia="en-US"/>
        </w:rPr>
        <w:instrText xml:space="preserve"> ADDIN EN.CITE.DATA </w:instrText>
      </w:r>
      <w:r w:rsidR="008E177F" w:rsidRPr="003C037A">
        <w:rPr>
          <w:rFonts w:ascii="Times New Roman" w:hAnsi="Times New Roman" w:cs="Times New Roman"/>
          <w:sz w:val="24"/>
          <w:szCs w:val="24"/>
          <w:lang w:val="en-GB" w:eastAsia="en-US"/>
        </w:rPr>
      </w:r>
      <w:r w:rsidR="008E177F" w:rsidRPr="003C037A">
        <w:rPr>
          <w:rFonts w:ascii="Times New Roman" w:hAnsi="Times New Roman" w:cs="Times New Roman"/>
          <w:sz w:val="24"/>
          <w:szCs w:val="24"/>
          <w:lang w:val="en-GB" w:eastAsia="en-US"/>
        </w:rPr>
        <w:fldChar w:fldCharType="end"/>
      </w:r>
      <w:r w:rsidR="0073123E" w:rsidRPr="003C037A">
        <w:rPr>
          <w:rFonts w:ascii="Times New Roman" w:hAnsi="Times New Roman" w:cs="Times New Roman"/>
          <w:sz w:val="24"/>
          <w:szCs w:val="24"/>
          <w:lang w:val="en-GB" w:eastAsia="en-US"/>
        </w:rPr>
      </w:r>
      <w:r w:rsidR="0073123E" w:rsidRPr="003C037A">
        <w:rPr>
          <w:rFonts w:ascii="Times New Roman" w:hAnsi="Times New Roman" w:cs="Times New Roman"/>
          <w:sz w:val="24"/>
          <w:szCs w:val="24"/>
          <w:lang w:val="en-GB" w:eastAsia="en-US"/>
        </w:rPr>
        <w:fldChar w:fldCharType="separate"/>
      </w:r>
      <w:r w:rsidR="008E177F" w:rsidRPr="003C037A">
        <w:rPr>
          <w:rFonts w:ascii="Times New Roman" w:hAnsi="Times New Roman" w:cs="Times New Roman"/>
          <w:noProof/>
          <w:sz w:val="24"/>
          <w:szCs w:val="24"/>
          <w:lang w:val="en-GB" w:eastAsia="en-US"/>
        </w:rPr>
        <w:t>(Richter et al., 2005;</w:t>
      </w:r>
      <w:r w:rsidR="008E713F" w:rsidRPr="003C037A">
        <w:rPr>
          <w:rFonts w:ascii="Times New Roman" w:hAnsi="Times New Roman" w:cs="Times New Roman"/>
          <w:noProof/>
          <w:sz w:val="24"/>
          <w:szCs w:val="24"/>
          <w:lang w:val="en-GB" w:eastAsia="en-US"/>
        </w:rPr>
        <w:t xml:space="preserve"> </w:t>
      </w:r>
      <w:r w:rsidR="008E177F" w:rsidRPr="003C037A">
        <w:rPr>
          <w:rFonts w:ascii="Times New Roman" w:hAnsi="Times New Roman" w:cs="Times New Roman"/>
          <w:noProof/>
          <w:sz w:val="24"/>
          <w:szCs w:val="24"/>
          <w:lang w:val="en-GB" w:eastAsia="en-US"/>
        </w:rPr>
        <w:t>Lu et al., 2010;</w:t>
      </w:r>
      <w:r w:rsidR="008E713F" w:rsidRPr="003C037A">
        <w:rPr>
          <w:rFonts w:ascii="Times New Roman" w:hAnsi="Times New Roman" w:cs="Times New Roman"/>
          <w:noProof/>
          <w:sz w:val="24"/>
          <w:szCs w:val="24"/>
          <w:lang w:val="en-GB" w:eastAsia="en-US"/>
        </w:rPr>
        <w:t xml:space="preserve"> </w:t>
      </w:r>
      <w:r w:rsidR="006927B6" w:rsidRPr="003C037A">
        <w:rPr>
          <w:rFonts w:ascii="Times New Roman" w:hAnsi="Times New Roman" w:cs="Times New Roman"/>
          <w:noProof/>
          <w:sz w:val="24"/>
          <w:szCs w:val="24"/>
          <w:lang w:val="en-GB" w:eastAsia="en-US"/>
        </w:rPr>
        <w:t>Verstraeten et al., 2015</w:t>
      </w:r>
      <w:r w:rsidR="006927B6">
        <w:rPr>
          <w:rFonts w:ascii="Times New Roman" w:hAnsi="Times New Roman" w:cs="Times New Roman"/>
          <w:noProof/>
          <w:sz w:val="24"/>
          <w:szCs w:val="24"/>
          <w:lang w:val="en-GB" w:eastAsia="en-US"/>
        </w:rPr>
        <w:t xml:space="preserve">; </w:t>
      </w:r>
      <w:r w:rsidR="008E177F" w:rsidRPr="003C037A">
        <w:rPr>
          <w:rFonts w:ascii="Times New Roman" w:hAnsi="Times New Roman" w:cs="Times New Roman"/>
          <w:noProof/>
          <w:sz w:val="24"/>
          <w:szCs w:val="24"/>
          <w:lang w:val="en-GB" w:eastAsia="en-US"/>
        </w:rPr>
        <w:t>Zhang et al., 2007;</w:t>
      </w:r>
      <w:r w:rsidR="008E713F" w:rsidRPr="003C037A">
        <w:rPr>
          <w:rFonts w:ascii="Times New Roman" w:hAnsi="Times New Roman" w:cs="Times New Roman"/>
          <w:noProof/>
          <w:sz w:val="24"/>
          <w:szCs w:val="24"/>
          <w:lang w:val="en-GB" w:eastAsia="en-US"/>
        </w:rPr>
        <w:t xml:space="preserve"> </w:t>
      </w:r>
      <w:r w:rsidR="008E177F" w:rsidRPr="003C037A">
        <w:rPr>
          <w:rFonts w:ascii="Times New Roman" w:hAnsi="Times New Roman" w:cs="Times New Roman"/>
          <w:noProof/>
          <w:sz w:val="24"/>
          <w:szCs w:val="24"/>
          <w:lang w:val="en-GB" w:eastAsia="en-US"/>
        </w:rPr>
        <w:t>van der A et al., 2006;</w:t>
      </w:r>
      <w:r w:rsidR="008E713F" w:rsidRPr="003C037A">
        <w:rPr>
          <w:rFonts w:ascii="Times New Roman" w:hAnsi="Times New Roman" w:cs="Times New Roman"/>
          <w:noProof/>
          <w:sz w:val="24"/>
          <w:szCs w:val="24"/>
          <w:lang w:val="en-GB" w:eastAsia="en-US"/>
        </w:rPr>
        <w:t xml:space="preserve"> </w:t>
      </w:r>
      <w:r w:rsidR="008E177F" w:rsidRPr="003C037A">
        <w:rPr>
          <w:rFonts w:ascii="Times New Roman" w:hAnsi="Times New Roman" w:cs="Times New Roman"/>
          <w:noProof/>
          <w:sz w:val="24"/>
          <w:szCs w:val="24"/>
          <w:lang w:val="en-GB" w:eastAsia="en-US"/>
        </w:rPr>
        <w:t>van der A et al., 2008)</w:t>
      </w:r>
      <w:r w:rsidR="0073123E" w:rsidRPr="003C037A">
        <w:fldChar w:fldCharType="end"/>
      </w:r>
      <w:r w:rsidR="00B460AF" w:rsidRPr="003C037A">
        <w:rPr>
          <w:rFonts w:ascii="Times New Roman" w:hAnsi="Times New Roman" w:cs="Times New Roman"/>
          <w:sz w:val="24"/>
          <w:szCs w:val="24"/>
          <w:lang w:val="en-GB" w:eastAsia="en-US"/>
        </w:rPr>
        <w:t>.</w:t>
      </w:r>
    </w:p>
    <w:p w14:paraId="51A3A7EC" w14:textId="0D0AB5EC" w:rsidR="00C9537C" w:rsidRPr="003C037A" w:rsidRDefault="00D939FC" w:rsidP="00612CF7">
      <w:pPr>
        <w:spacing w:after="0" w:line="360" w:lineRule="auto"/>
        <w:ind w:firstLine="720"/>
        <w:jc w:val="both"/>
        <w:rPr>
          <w:rFonts w:ascii="Times New Roman" w:hAnsi="Times New Roman" w:cs="Times New Roman"/>
          <w:sz w:val="24"/>
          <w:szCs w:val="24"/>
        </w:rPr>
      </w:pPr>
      <w:r w:rsidRPr="003C037A">
        <w:rPr>
          <w:rFonts w:ascii="Times New Roman" w:hAnsi="Times New Roman" w:cs="Times New Roman"/>
          <w:sz w:val="24"/>
          <w:szCs w:val="24"/>
        </w:rPr>
        <w:t>Compared to the impact</w:t>
      </w:r>
      <w:r w:rsidR="00806366" w:rsidRPr="003C037A">
        <w:rPr>
          <w:rFonts w:ascii="Times New Roman" w:hAnsi="Times New Roman" w:cs="Times New Roman"/>
          <w:sz w:val="24"/>
          <w:szCs w:val="24"/>
        </w:rPr>
        <w:t xml:space="preserve"> on air pollution, the impact </w:t>
      </w:r>
      <w:r w:rsidR="001504DC" w:rsidRPr="003C037A">
        <w:rPr>
          <w:rFonts w:ascii="Times New Roman" w:hAnsi="Times New Roman" w:cs="Times New Roman"/>
          <w:sz w:val="24"/>
          <w:szCs w:val="24"/>
        </w:rPr>
        <w:t xml:space="preserve">of hemispheric transport </w:t>
      </w:r>
      <w:r w:rsidR="00806366" w:rsidRPr="003C037A">
        <w:rPr>
          <w:rFonts w:ascii="Times New Roman" w:hAnsi="Times New Roman" w:cs="Times New Roman"/>
          <w:sz w:val="24"/>
          <w:szCs w:val="24"/>
        </w:rPr>
        <w:t xml:space="preserve">on deposition </w:t>
      </w:r>
      <w:r w:rsidR="004F0BDA" w:rsidRPr="003C037A">
        <w:rPr>
          <w:rFonts w:ascii="Times New Roman" w:hAnsi="Times New Roman" w:cs="Times New Roman"/>
          <w:sz w:val="24"/>
          <w:szCs w:val="24"/>
        </w:rPr>
        <w:t>hasn’t</w:t>
      </w:r>
      <w:r w:rsidR="001504DC" w:rsidRPr="003C037A">
        <w:rPr>
          <w:rFonts w:ascii="Times New Roman" w:hAnsi="Times New Roman" w:cs="Times New Roman"/>
          <w:sz w:val="24"/>
          <w:szCs w:val="24"/>
        </w:rPr>
        <w:t xml:space="preserve"> been fully studied</w:t>
      </w:r>
      <w:r w:rsidR="00806366" w:rsidRPr="003C037A">
        <w:rPr>
          <w:rFonts w:ascii="Times New Roman" w:hAnsi="Times New Roman" w:cs="Times New Roman"/>
          <w:sz w:val="24"/>
          <w:szCs w:val="24"/>
        </w:rPr>
        <w:t xml:space="preserve">. </w:t>
      </w:r>
      <w:r w:rsidR="002727E7" w:rsidRPr="003C037A">
        <w:rPr>
          <w:rFonts w:ascii="Times New Roman" w:hAnsi="Times New Roman" w:cs="Times New Roman"/>
          <w:sz w:val="24"/>
          <w:szCs w:val="24"/>
        </w:rPr>
        <w:fldChar w:fldCharType="begin"/>
      </w:r>
      <w:r w:rsidR="002727E7" w:rsidRPr="003C037A">
        <w:rPr>
          <w:rFonts w:ascii="Times New Roman" w:hAnsi="Times New Roman" w:cs="Times New Roman"/>
          <w:sz w:val="24"/>
          <w:szCs w:val="24"/>
        </w:rPr>
        <w:instrText xml:space="preserve"> ADDIN EN.CITE &lt;EndNote&gt;&lt;Cite&gt;&lt;Author&gt;Arndt&lt;/Author&gt;&lt;Year&gt;1995&lt;/Year&gt;&lt;RecNum&gt;1947&lt;/RecNum&gt;&lt;DisplayText&gt;(Arndt and Carmichael, 1995)&lt;/DisplayText&gt;&lt;record&gt;&lt;rec-number&gt;1947&lt;/rec-number&gt;&lt;foreign-keys&gt;&lt;key app="EN" db-id="etf2x20tzfwafrezpaeptp9ewfp0erd00azw" timestamp="1510091475"&gt;1947&lt;/key&gt;&lt;/foreign-keys&gt;&lt;ref-type name="Journal Article"&gt;17&lt;/ref-type&gt;&lt;contributors&gt;&lt;authors&gt;&lt;author&gt;Arndt, R. L.&lt;/author&gt;&lt;author&gt;Carmichael, G. R.&lt;/author&gt;&lt;/authors&gt;&lt;/contributors&gt;&lt;titles&gt;&lt;title&gt;Long-range transport and deposition of sulfur in Asia&lt;/title&gt;&lt;secondary-title&gt;Water Air and Soil Pollution&lt;/secondary-title&gt;&lt;alt-title&gt;Water Air Soil Poll&amp;#xD;Water Air Soil Poll&lt;/alt-title&gt;&lt;/titles&gt;&lt;periodical&gt;&lt;full-title&gt;Water Air and Soil Pollution&lt;/full-title&gt;&lt;/periodical&gt;&lt;pages&gt;2283-2288&lt;/pages&gt;&lt;volume&gt;85&lt;/volume&gt;&lt;number&gt;4&lt;/number&gt;&lt;keywords&gt;&lt;keyword&gt;asia&lt;/keyword&gt;&lt;keyword&gt;long-range transport&lt;/keyword&gt;&lt;keyword&gt;model&lt;/keyword&gt;&lt;keyword&gt;precipitation&lt;/keyword&gt;&lt;keyword&gt;source-receptor&lt;/keyword&gt;&lt;keyword&gt;sulfur deposition&lt;/keyword&gt;&lt;keyword&gt;transboundary&lt;/keyword&gt;&lt;/keywords&gt;&lt;dates&gt;&lt;year&gt;1995&lt;/year&gt;&lt;pub-dates&gt;&lt;date&gt;Dec&lt;/date&gt;&lt;/pub-dates&gt;&lt;/dates&gt;&lt;isbn&gt;0049-6979&lt;/isbn&gt;&lt;accession-num&gt;WOS:A1995UE15800070&lt;/accession-num&gt;&lt;urls&gt;&lt;related-urls&gt;&lt;url&gt;&amp;lt;Go to ISI&amp;gt;://WOS:A1995UE15800070&lt;/url&gt;&lt;/related-urls&gt;&lt;/urls&gt;&lt;language&gt;English&lt;/language&gt;&lt;/record&gt;&lt;/Cite&gt;&lt;/EndNote&gt;</w:instrText>
      </w:r>
      <w:r w:rsidR="002727E7" w:rsidRPr="003C037A">
        <w:rPr>
          <w:rFonts w:ascii="Times New Roman" w:hAnsi="Times New Roman" w:cs="Times New Roman"/>
          <w:sz w:val="24"/>
          <w:szCs w:val="24"/>
        </w:rPr>
        <w:fldChar w:fldCharType="separate"/>
      </w:r>
      <w:r w:rsidR="00AD14CB" w:rsidRPr="003C037A">
        <w:rPr>
          <w:rFonts w:ascii="Times New Roman" w:hAnsi="Times New Roman" w:cs="Times New Roman"/>
          <w:noProof/>
          <w:sz w:val="24"/>
          <w:szCs w:val="24"/>
        </w:rPr>
        <w:t>Arndt and Carmichael (</w:t>
      </w:r>
      <w:r w:rsidR="002727E7" w:rsidRPr="003C037A">
        <w:rPr>
          <w:rFonts w:ascii="Times New Roman" w:hAnsi="Times New Roman" w:cs="Times New Roman"/>
          <w:noProof/>
          <w:sz w:val="24"/>
          <w:szCs w:val="24"/>
        </w:rPr>
        <w:t>1995)</w:t>
      </w:r>
      <w:r w:rsidR="002727E7" w:rsidRPr="003C037A">
        <w:rPr>
          <w:rFonts w:ascii="Times New Roman" w:hAnsi="Times New Roman" w:cs="Times New Roman"/>
          <w:sz w:val="24"/>
          <w:szCs w:val="24"/>
        </w:rPr>
        <w:fldChar w:fldCharType="end"/>
      </w:r>
      <w:r w:rsidR="002727E7" w:rsidRPr="003C037A">
        <w:rPr>
          <w:rFonts w:ascii="Times New Roman" w:hAnsi="Times New Roman" w:cs="Times New Roman"/>
          <w:sz w:val="24"/>
          <w:szCs w:val="24"/>
        </w:rPr>
        <w:t xml:space="preserve"> developed a source-receptor </w:t>
      </w:r>
      <w:r w:rsidR="00806366" w:rsidRPr="003C037A">
        <w:rPr>
          <w:rFonts w:ascii="Times New Roman" w:hAnsi="Times New Roman" w:cs="Times New Roman"/>
          <w:sz w:val="24"/>
          <w:szCs w:val="24"/>
        </w:rPr>
        <w:t xml:space="preserve">(S-R) </w:t>
      </w:r>
      <w:r w:rsidR="002727E7" w:rsidRPr="003C037A">
        <w:rPr>
          <w:rFonts w:ascii="Times New Roman" w:hAnsi="Times New Roman" w:cs="Times New Roman"/>
          <w:sz w:val="24"/>
          <w:szCs w:val="24"/>
        </w:rPr>
        <w:t>r</w:t>
      </w:r>
      <w:r w:rsidR="00F20781" w:rsidRPr="003C037A">
        <w:rPr>
          <w:rFonts w:ascii="Times New Roman" w:hAnsi="Times New Roman" w:cs="Times New Roman"/>
          <w:sz w:val="24"/>
          <w:szCs w:val="24"/>
        </w:rPr>
        <w:t>elationship for S deposition among</w:t>
      </w:r>
      <w:r w:rsidR="002727E7" w:rsidRPr="003C037A">
        <w:rPr>
          <w:rFonts w:ascii="Times New Roman" w:hAnsi="Times New Roman" w:cs="Times New Roman"/>
          <w:sz w:val="24"/>
          <w:szCs w:val="24"/>
        </w:rPr>
        <w:t xml:space="preserve"> </w:t>
      </w:r>
      <w:r w:rsidR="00C060BD" w:rsidRPr="003C037A">
        <w:rPr>
          <w:rFonts w:ascii="Times New Roman" w:hAnsi="Times New Roman" w:cs="Times New Roman"/>
          <w:sz w:val="24"/>
          <w:szCs w:val="24"/>
        </w:rPr>
        <w:t xml:space="preserve">the </w:t>
      </w:r>
      <w:r w:rsidR="002727E7" w:rsidRPr="003C037A">
        <w:rPr>
          <w:rFonts w:ascii="Times New Roman" w:hAnsi="Times New Roman" w:cs="Times New Roman"/>
          <w:sz w:val="24"/>
          <w:szCs w:val="24"/>
        </w:rPr>
        <w:t>Asia regions</w:t>
      </w:r>
      <w:r w:rsidR="007849EB" w:rsidRPr="003C037A">
        <w:rPr>
          <w:rFonts w:ascii="Times New Roman" w:hAnsi="Times New Roman" w:cs="Times New Roman"/>
          <w:sz w:val="24"/>
          <w:szCs w:val="24"/>
        </w:rPr>
        <w:t xml:space="preserve"> in early </w:t>
      </w:r>
      <w:r w:rsidR="00922926" w:rsidRPr="006B20A2">
        <w:rPr>
          <w:rFonts w:ascii="Times New Roman" w:hAnsi="Times New Roman" w:cs="Times New Roman"/>
          <w:color w:val="0000FF"/>
          <w:sz w:val="24"/>
          <w:szCs w:val="24"/>
        </w:rPr>
        <w:t>1990s</w:t>
      </w:r>
      <w:r w:rsidR="002727E7" w:rsidRPr="003C037A">
        <w:rPr>
          <w:rFonts w:ascii="Times New Roman" w:hAnsi="Times New Roman" w:cs="Times New Roman"/>
          <w:sz w:val="24"/>
          <w:szCs w:val="24"/>
        </w:rPr>
        <w:t>.</w:t>
      </w:r>
      <w:r w:rsidR="007849EB" w:rsidRPr="003C037A">
        <w:rPr>
          <w:rFonts w:ascii="Times New Roman" w:hAnsi="Times New Roman" w:cs="Times New Roman"/>
          <w:sz w:val="24"/>
          <w:szCs w:val="24"/>
        </w:rPr>
        <w:t xml:space="preserve"> </w:t>
      </w:r>
      <w:r w:rsidR="007849EB" w:rsidRPr="003C037A">
        <w:rPr>
          <w:rFonts w:ascii="Times New Roman" w:hAnsi="Times New Roman" w:cs="Times New Roman"/>
          <w:sz w:val="24"/>
          <w:szCs w:val="24"/>
        </w:rPr>
        <w:fldChar w:fldCharType="begin">
          <w:fldData xml:space="preserve">PEVuZE5vdGU+PENpdGU+PEF1dGhvcj5aaGFuZzwvQXV0aG9yPjxZZWFyPjIwMTI8L1llYXI+PFJl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</w:fldData>
        </w:fldChar>
      </w:r>
      <w:r w:rsidR="007849EB" w:rsidRPr="003C037A">
        <w:rPr>
          <w:rFonts w:ascii="Times New Roman" w:hAnsi="Times New Roman" w:cs="Times New Roman"/>
          <w:sz w:val="24"/>
          <w:szCs w:val="24"/>
        </w:rPr>
        <w:instrText xml:space="preserve"> ADDIN EN.CITE </w:instrText>
      </w:r>
      <w:r w:rsidR="007849EB" w:rsidRPr="003C037A">
        <w:rPr>
          <w:rFonts w:ascii="Times New Roman" w:hAnsi="Times New Roman" w:cs="Times New Roman"/>
          <w:sz w:val="24"/>
          <w:szCs w:val="24"/>
        </w:rPr>
        <w:fldChar w:fldCharType="begin">
          <w:fldData xml:space="preserve">PEVuZE5vdGU+PENpdGU+PEF1dGhvcj5aaGFuZzwvQXV0aG9yPjxZZWFyPjIwMTI8L1llYXI+PFJl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</w:fldData>
        </w:fldChar>
      </w:r>
      <w:r w:rsidR="007849EB" w:rsidRPr="003C037A">
        <w:rPr>
          <w:rFonts w:ascii="Times New Roman" w:hAnsi="Times New Roman" w:cs="Times New Roman"/>
          <w:sz w:val="24"/>
          <w:szCs w:val="24"/>
        </w:rPr>
        <w:instrText xml:space="preserve"> ADDIN EN.CITE.DATA </w:instrText>
      </w:r>
      <w:r w:rsidR="007849EB" w:rsidRPr="003C037A">
        <w:rPr>
          <w:rFonts w:ascii="Times New Roman" w:hAnsi="Times New Roman" w:cs="Times New Roman"/>
          <w:sz w:val="24"/>
          <w:szCs w:val="24"/>
        </w:rPr>
      </w:r>
      <w:r w:rsidR="007849EB" w:rsidRPr="003C037A">
        <w:rPr>
          <w:rFonts w:ascii="Times New Roman" w:hAnsi="Times New Roman" w:cs="Times New Roman"/>
          <w:sz w:val="24"/>
          <w:szCs w:val="24"/>
        </w:rPr>
        <w:fldChar w:fldCharType="end"/>
      </w:r>
      <w:r w:rsidR="007849EB" w:rsidRPr="003C037A">
        <w:rPr>
          <w:rFonts w:ascii="Times New Roman" w:hAnsi="Times New Roman" w:cs="Times New Roman"/>
          <w:sz w:val="24"/>
          <w:szCs w:val="24"/>
        </w:rPr>
      </w:r>
      <w:r w:rsidR="007849EB" w:rsidRPr="003C037A">
        <w:rPr>
          <w:rFonts w:ascii="Times New Roman" w:hAnsi="Times New Roman" w:cs="Times New Roman"/>
          <w:sz w:val="24"/>
          <w:szCs w:val="24"/>
        </w:rPr>
        <w:fldChar w:fldCharType="separate"/>
      </w:r>
      <w:r w:rsidR="009214C0" w:rsidRPr="003C037A">
        <w:rPr>
          <w:rFonts w:ascii="Times New Roman" w:hAnsi="Times New Roman" w:cs="Times New Roman"/>
          <w:noProof/>
          <w:sz w:val="24"/>
          <w:szCs w:val="24"/>
        </w:rPr>
        <w:t>Zhang et al. (</w:t>
      </w:r>
      <w:r w:rsidR="007849EB" w:rsidRPr="003C037A">
        <w:rPr>
          <w:rFonts w:ascii="Times New Roman" w:hAnsi="Times New Roman" w:cs="Times New Roman"/>
          <w:noProof/>
          <w:sz w:val="24"/>
          <w:szCs w:val="24"/>
        </w:rPr>
        <w:t>2012)</w:t>
      </w:r>
      <w:r w:rsidR="007849EB" w:rsidRPr="003C037A">
        <w:rPr>
          <w:rFonts w:ascii="Times New Roman" w:hAnsi="Times New Roman" w:cs="Times New Roman"/>
          <w:sz w:val="24"/>
          <w:szCs w:val="24"/>
        </w:rPr>
        <w:fldChar w:fldCharType="end"/>
      </w:r>
      <w:r w:rsidR="007849EB" w:rsidRPr="003C037A">
        <w:rPr>
          <w:rFonts w:ascii="Times New Roman" w:hAnsi="Times New Roman" w:cs="Times New Roman"/>
          <w:sz w:val="24"/>
          <w:szCs w:val="24"/>
        </w:rPr>
        <w:t xml:space="preserve"> found </w:t>
      </w:r>
      <w:r w:rsidR="000C407E">
        <w:rPr>
          <w:rFonts w:ascii="Times New Roman" w:hAnsi="Times New Roman" w:cs="Times New Roman"/>
          <w:sz w:val="24"/>
          <w:szCs w:val="24"/>
        </w:rPr>
        <w:t xml:space="preserve">that </w:t>
      </w:r>
      <w:r w:rsidR="007849EB" w:rsidRPr="003C037A">
        <w:rPr>
          <w:rFonts w:ascii="Times New Roman" w:hAnsi="Times New Roman" w:cs="Times New Roman"/>
          <w:sz w:val="24"/>
          <w:szCs w:val="24"/>
        </w:rPr>
        <w:t xml:space="preserve">foreign anthropogenic emission contributes </w:t>
      </w:r>
      <w:r w:rsidR="00216817" w:rsidRPr="003C037A">
        <w:rPr>
          <w:rFonts w:ascii="Times New Roman" w:hAnsi="Times New Roman" w:cs="Times New Roman"/>
          <w:sz w:val="24"/>
          <w:szCs w:val="24"/>
        </w:rPr>
        <w:t xml:space="preserve">to </w:t>
      </w:r>
      <w:r w:rsidR="007849EB" w:rsidRPr="003C037A">
        <w:rPr>
          <w:rFonts w:ascii="Times New Roman" w:hAnsi="Times New Roman" w:cs="Times New Roman"/>
          <w:sz w:val="24"/>
          <w:szCs w:val="24"/>
        </w:rPr>
        <w:t xml:space="preserve">6% and 8% of the </w:t>
      </w:r>
      <w:r w:rsidR="006E72EC" w:rsidRPr="006B20A2">
        <w:rPr>
          <w:rFonts w:ascii="Times New Roman" w:hAnsi="Times New Roman" w:cs="Times New Roman"/>
          <w:color w:val="0000FF"/>
          <w:sz w:val="24"/>
          <w:szCs w:val="24"/>
          <w:lang w:eastAsia="en-US"/>
        </w:rPr>
        <w:t>oxidized nitrogen (NO</w:t>
      </w:r>
      <w:r w:rsidR="006E72EC" w:rsidRPr="006B20A2">
        <w:rPr>
          <w:rFonts w:ascii="Times New Roman" w:hAnsi="Times New Roman" w:cs="Times New Roman"/>
          <w:color w:val="0000FF"/>
          <w:sz w:val="24"/>
          <w:szCs w:val="24"/>
          <w:vertAlign w:val="subscript"/>
          <w:lang w:eastAsia="en-US"/>
        </w:rPr>
        <w:t>y</w:t>
      </w:r>
      <w:r w:rsidR="006E72EC" w:rsidRPr="006B20A2">
        <w:rPr>
          <w:rFonts w:ascii="Times New Roman" w:hAnsi="Times New Roman" w:cs="Times New Roman"/>
          <w:color w:val="0000FF"/>
          <w:sz w:val="24"/>
          <w:szCs w:val="24"/>
          <w:lang w:eastAsia="en-US"/>
        </w:rPr>
        <w:t>) and reduced nitrogen (</w:t>
      </w:r>
      <w:r w:rsidR="006E72EC" w:rsidRPr="006B20A2">
        <w:rPr>
          <w:rFonts w:ascii="Times New Roman" w:hAnsi="Times New Roman" w:cs="Times New Roman"/>
          <w:color w:val="0000FF"/>
          <w:sz w:val="24"/>
          <w:szCs w:val="24"/>
          <w:lang w:val="en-GB" w:eastAsia="en-US"/>
        </w:rPr>
        <w:t>NH</w:t>
      </w:r>
      <w:r w:rsidR="006E72EC" w:rsidRPr="006B20A2">
        <w:rPr>
          <w:rFonts w:ascii="Times New Roman" w:hAnsi="Times New Roman" w:cs="Times New Roman"/>
          <w:color w:val="0000FF"/>
          <w:sz w:val="24"/>
          <w:szCs w:val="24"/>
          <w:vertAlign w:val="subscript"/>
          <w:lang w:val="en-GB" w:eastAsia="en-US"/>
        </w:rPr>
        <w:t>x</w:t>
      </w:r>
      <w:r w:rsidR="006E72EC" w:rsidRPr="006B20A2">
        <w:rPr>
          <w:rFonts w:ascii="Times New Roman" w:hAnsi="Times New Roman" w:cs="Times New Roman"/>
          <w:color w:val="0000FF"/>
          <w:sz w:val="24"/>
          <w:szCs w:val="24"/>
          <w:lang w:eastAsia="en-US"/>
        </w:rPr>
        <w:t>)</w:t>
      </w:r>
      <w:r w:rsidR="006E72EC">
        <w:rPr>
          <w:rFonts w:ascii="Times New Roman" w:hAnsi="Times New Roman" w:cs="Times New Roman"/>
          <w:sz w:val="24"/>
          <w:szCs w:val="24"/>
          <w:lang w:eastAsia="en-US"/>
        </w:rPr>
        <w:t xml:space="preserve"> </w:t>
      </w:r>
      <w:r w:rsidR="007849EB" w:rsidRPr="003C037A">
        <w:rPr>
          <w:rFonts w:ascii="Times New Roman" w:hAnsi="Times New Roman" w:cs="Times New Roman"/>
          <w:sz w:val="24"/>
          <w:szCs w:val="24"/>
        </w:rPr>
        <w:t xml:space="preserve">deposition in contiguous </w:t>
      </w:r>
      <w:r w:rsidR="000C407E">
        <w:rPr>
          <w:rFonts w:ascii="Times New Roman" w:hAnsi="Times New Roman" w:cs="Times New Roman"/>
          <w:sz w:val="24"/>
          <w:szCs w:val="24"/>
        </w:rPr>
        <w:t>U.S.</w:t>
      </w:r>
      <w:r w:rsidR="004B0C3C" w:rsidRPr="003C037A">
        <w:rPr>
          <w:rFonts w:ascii="Times New Roman" w:hAnsi="Times New Roman" w:cs="Times New Roman"/>
          <w:sz w:val="24"/>
          <w:szCs w:val="24"/>
        </w:rPr>
        <w:t>, respectively</w:t>
      </w:r>
      <w:r w:rsidR="007849EB" w:rsidRPr="003C037A">
        <w:rPr>
          <w:rFonts w:ascii="Times New Roman" w:hAnsi="Times New Roman" w:cs="Times New Roman"/>
          <w:sz w:val="24"/>
          <w:szCs w:val="24"/>
        </w:rPr>
        <w:t>.</w:t>
      </w:r>
      <w:r w:rsidR="002727E7" w:rsidRPr="003C037A">
        <w:rPr>
          <w:rFonts w:ascii="Times New Roman" w:hAnsi="Times New Roman" w:cs="Times New Roman"/>
          <w:sz w:val="24"/>
          <w:szCs w:val="24"/>
        </w:rPr>
        <w:t xml:space="preserve"> </w:t>
      </w:r>
      <w:r w:rsidR="007849EB" w:rsidRPr="003C037A">
        <w:rPr>
          <w:rFonts w:ascii="Times New Roman" w:hAnsi="Times New Roman" w:cs="Times New Roman"/>
          <w:sz w:val="24"/>
          <w:szCs w:val="24"/>
        </w:rPr>
        <w:t>A</w:t>
      </w:r>
      <w:r w:rsidR="009B1760" w:rsidRPr="003C037A">
        <w:rPr>
          <w:rFonts w:ascii="Times New Roman" w:hAnsi="Times New Roman" w:cs="Times New Roman"/>
          <w:sz w:val="24"/>
          <w:szCs w:val="24"/>
        </w:rPr>
        <w:t xml:space="preserve"> systematic study by </w:t>
      </w:r>
      <w:r w:rsidR="009B1760" w:rsidRPr="003C037A">
        <w:rPr>
          <w:rFonts w:ascii="Times New Roman" w:hAnsi="Times New Roman" w:cs="Times New Roman"/>
          <w:sz w:val="24"/>
          <w:szCs w:val="24"/>
        </w:rPr>
        <w:lastRenderedPageBreak/>
        <w:fldChar w:fldCharType="begin"/>
      </w:r>
      <w:r w:rsidR="009B1760" w:rsidRPr="003C037A">
        <w:rPr>
          <w:rFonts w:ascii="Times New Roman" w:hAnsi="Times New Roman" w:cs="Times New Roman"/>
          <w:sz w:val="24"/>
          <w:szCs w:val="24"/>
        </w:rPr>
        <w:instrText xml:space="preserve"> ADDIN EN.CITE &lt;EndNote&gt;&lt;Cite&gt;&lt;Author&gt;Sanderson&lt;/Author&gt;&lt;Year&gt;2008&lt;/Year&gt;&lt;RecNum&gt;1364&lt;/RecNum&gt;&lt;DisplayText&gt;(Sanderson et al., 2008)&lt;/DisplayText&gt;&lt;record&gt;&lt;rec-number&gt;1364&lt;/rec-number&gt;&lt;foreign-keys&gt;&lt;key app="EN" db-id="etf2x20tzfwafrezpaeptp9ewfp0erd00azw" timestamp="1474413926"&gt;1364&lt;/key&gt;&lt;key app="ENWeb" db-id=""&gt;0&lt;/key&gt;&lt;/foreign-keys&gt;&lt;ref-type name="Journal Article"&gt;17&lt;/ref-type&gt;&lt;contributors&gt;&lt;authors&gt;&lt;author&gt;Sanderson, M. G.&lt;/author&gt;&lt;author&gt;Dentener, F. J.&lt;/author&gt;&lt;author&gt;Fiore, A. M.&lt;/author&gt;&lt;author&gt;Cuvelier, C.&lt;/author&gt;&lt;author&gt;Keating, T. J.&lt;/author&gt;&lt;author&gt;Zuber, A.&lt;/author&gt;&lt;author&gt;Atherton, C. S.&lt;/author&gt;&lt;author&gt;Bergmann, D. J.&lt;/author&gt;&lt;author&gt;Diehl, T.&lt;/author&gt;&lt;author&gt;Doherty, R. M.&lt;/author&gt;&lt;author&gt;Duncan, B. N.&lt;/author&gt;&lt;author&gt;Hess, P.&lt;/author&gt;&lt;author&gt;Horowitz, L. W.&lt;/author&gt;&lt;author&gt;Jacob, D. J.&lt;/author&gt;&lt;author&gt;Jonson, J. E.&lt;/author&gt;&lt;author&gt;Kaminski, J. W.&lt;/author&gt;&lt;author&gt;Lupu, A.&lt;/author&gt;&lt;author&gt;MacKenzie, I. A.&lt;/author&gt;&lt;author&gt;Mancini, E.&lt;/author&gt;&lt;author&gt;Marmer, E.&lt;/author&gt;&lt;author&gt;Park, R.&lt;/author&gt;&lt;author&gt;Pitari, G.&lt;/author&gt;&lt;author&gt;Prather, M. J.&lt;/author&gt;&lt;author&gt;Pringle, K. J.&lt;/author&gt;&lt;author&gt;Schroeder, S.&lt;/author&gt;&lt;author&gt;Schultz, M. G.&lt;/author&gt;&lt;author&gt;Shindell, D. T.&lt;/author&gt;&lt;author&gt;Szopa, S.&lt;/author&gt;&lt;author&gt;Wild, O.&lt;/author&gt;&lt;author&gt;Wind, P.&lt;/author&gt;&lt;/authors&gt;&lt;/contributors&gt;&lt;titles&gt;&lt;title&gt;A multi-model study of the hemispheric transport and deposition of oxidised nitrogen&lt;/title&gt;&lt;secondary-title&gt;Geophysical Research Letters&lt;/secondary-title&gt;&lt;/titles&gt;&lt;periodical&gt;&lt;full-title&gt;Geophysical Research Letters&lt;/full-title&gt;&lt;abbr-1&gt;Geophys Res Lett&lt;/abbr-1&gt;&lt;/periodical&gt;&lt;volume&gt;35&lt;/volume&gt;&lt;number&gt;17&lt;/number&gt;&lt;dates&gt;&lt;year&gt;2008&lt;/year&gt;&lt;/dates&gt;&lt;isbn&gt;0094-8276&lt;/isbn&gt;&lt;urls&gt;&lt;/urls&gt;&lt;electronic-resource-num&gt;10.1029/2008gl035389&lt;/electronic-resource-num&gt;&lt;/record&gt;&lt;/Cite&gt;&lt;/EndNote&gt;</w:instrText>
      </w:r>
      <w:r w:rsidR="009B1760" w:rsidRPr="003C037A">
        <w:rPr>
          <w:rFonts w:ascii="Times New Roman" w:hAnsi="Times New Roman" w:cs="Times New Roman"/>
          <w:sz w:val="24"/>
          <w:szCs w:val="24"/>
        </w:rPr>
        <w:fldChar w:fldCharType="separate"/>
      </w:r>
      <w:r w:rsidR="001E1575" w:rsidRPr="003C037A">
        <w:rPr>
          <w:rFonts w:ascii="Times New Roman" w:hAnsi="Times New Roman" w:cs="Times New Roman"/>
          <w:noProof/>
          <w:sz w:val="24"/>
          <w:szCs w:val="24"/>
        </w:rPr>
        <w:t>Sanderson et al.</w:t>
      </w:r>
      <w:r w:rsidR="009B1760" w:rsidRPr="003C037A">
        <w:rPr>
          <w:rFonts w:ascii="Times New Roman" w:hAnsi="Times New Roman" w:cs="Times New Roman"/>
          <w:noProof/>
          <w:sz w:val="24"/>
          <w:szCs w:val="24"/>
        </w:rPr>
        <w:t xml:space="preserve"> </w:t>
      </w:r>
      <w:r w:rsidR="001E1575" w:rsidRPr="003C037A">
        <w:rPr>
          <w:rFonts w:ascii="Times New Roman" w:hAnsi="Times New Roman" w:cs="Times New Roman"/>
          <w:noProof/>
          <w:sz w:val="24"/>
          <w:szCs w:val="24"/>
        </w:rPr>
        <w:t>(</w:t>
      </w:r>
      <w:r w:rsidR="009B1760" w:rsidRPr="003C037A">
        <w:rPr>
          <w:rFonts w:ascii="Times New Roman" w:hAnsi="Times New Roman" w:cs="Times New Roman"/>
          <w:noProof/>
          <w:sz w:val="24"/>
          <w:szCs w:val="24"/>
        </w:rPr>
        <w:t>2008)</w:t>
      </w:r>
      <w:r w:rsidR="009B1760" w:rsidRPr="003C037A">
        <w:rPr>
          <w:rFonts w:ascii="Times New Roman" w:hAnsi="Times New Roman" w:cs="Times New Roman"/>
          <w:sz w:val="24"/>
          <w:szCs w:val="24"/>
        </w:rPr>
        <w:fldChar w:fldCharType="end"/>
      </w:r>
      <w:r w:rsidR="009B1760" w:rsidRPr="003C037A">
        <w:rPr>
          <w:rFonts w:ascii="Times New Roman" w:hAnsi="Times New Roman" w:cs="Times New Roman"/>
          <w:sz w:val="24"/>
          <w:szCs w:val="24"/>
        </w:rPr>
        <w:t xml:space="preserve"> shed light on the impact </w:t>
      </w:r>
      <w:r w:rsidR="00431EC0" w:rsidRPr="003C037A">
        <w:rPr>
          <w:rFonts w:ascii="Times New Roman" w:hAnsi="Times New Roman" w:cs="Times New Roman"/>
          <w:sz w:val="24"/>
          <w:szCs w:val="24"/>
        </w:rPr>
        <w:t xml:space="preserve">of long-range transport </w:t>
      </w:r>
      <w:r w:rsidR="009B1760" w:rsidRPr="003C037A">
        <w:rPr>
          <w:rFonts w:ascii="Times New Roman" w:hAnsi="Times New Roman" w:cs="Times New Roman"/>
          <w:sz w:val="24"/>
          <w:szCs w:val="24"/>
        </w:rPr>
        <w:t xml:space="preserve">on </w:t>
      </w:r>
      <w:r w:rsidR="009B3A6B">
        <w:rPr>
          <w:rFonts w:ascii="Times New Roman" w:hAnsi="Times New Roman" w:cs="Times New Roman"/>
          <w:sz w:val="24"/>
          <w:szCs w:val="24"/>
        </w:rPr>
        <w:t>NO</w:t>
      </w:r>
      <w:r w:rsidR="009B3A6B" w:rsidRPr="00744AB7">
        <w:rPr>
          <w:rFonts w:ascii="Times New Roman" w:hAnsi="Times New Roman" w:cs="Times New Roman"/>
          <w:sz w:val="24"/>
          <w:szCs w:val="24"/>
          <w:vertAlign w:val="subscript"/>
        </w:rPr>
        <w:t>y</w:t>
      </w:r>
      <w:r w:rsidR="009B3A6B" w:rsidRPr="003C037A">
        <w:rPr>
          <w:rFonts w:ascii="Times New Roman" w:hAnsi="Times New Roman" w:cs="Times New Roman"/>
          <w:sz w:val="24"/>
          <w:szCs w:val="24"/>
        </w:rPr>
        <w:t xml:space="preserve"> </w:t>
      </w:r>
      <w:r w:rsidR="009B1760" w:rsidRPr="003C037A">
        <w:rPr>
          <w:rFonts w:ascii="Times New Roman" w:hAnsi="Times New Roman" w:cs="Times New Roman"/>
          <w:sz w:val="24"/>
          <w:szCs w:val="24"/>
        </w:rPr>
        <w:t>deposition</w:t>
      </w:r>
      <w:r w:rsidR="00EE1216" w:rsidRPr="003C037A">
        <w:rPr>
          <w:rFonts w:ascii="Times New Roman" w:hAnsi="Times New Roman" w:cs="Times New Roman"/>
          <w:sz w:val="24"/>
          <w:szCs w:val="24"/>
        </w:rPr>
        <w:t xml:space="preserve"> at global scale</w:t>
      </w:r>
      <w:r w:rsidR="009B1760" w:rsidRPr="003C037A">
        <w:rPr>
          <w:rFonts w:ascii="Times New Roman" w:hAnsi="Times New Roman" w:cs="Times New Roman"/>
          <w:sz w:val="24"/>
          <w:szCs w:val="24"/>
        </w:rPr>
        <w:t xml:space="preserve">. </w:t>
      </w:r>
      <w:r w:rsidR="00762A87">
        <w:rPr>
          <w:rFonts w:ascii="Times New Roman" w:hAnsi="Times New Roman" w:cs="Times New Roman"/>
          <w:sz w:val="24"/>
          <w:szCs w:val="24"/>
        </w:rPr>
        <w:t>The study used</w:t>
      </w:r>
      <w:r w:rsidR="004F165C" w:rsidRPr="003C037A">
        <w:rPr>
          <w:rFonts w:ascii="Times New Roman" w:hAnsi="Times New Roman" w:cs="Times New Roman"/>
          <w:sz w:val="24"/>
          <w:szCs w:val="24"/>
        </w:rPr>
        <w:t xml:space="preserve"> t</w:t>
      </w:r>
      <w:r w:rsidR="009B1760" w:rsidRPr="003C037A">
        <w:rPr>
          <w:rFonts w:ascii="Times New Roman" w:hAnsi="Times New Roman" w:cs="Times New Roman"/>
          <w:sz w:val="24"/>
          <w:szCs w:val="24"/>
        </w:rPr>
        <w:t xml:space="preserve">he model </w:t>
      </w:r>
      <w:r w:rsidR="00806366" w:rsidRPr="003C037A">
        <w:rPr>
          <w:rFonts w:ascii="Times New Roman" w:hAnsi="Times New Roman" w:cs="Times New Roman"/>
          <w:sz w:val="24"/>
          <w:szCs w:val="24"/>
        </w:rPr>
        <w:t>ensemble results from</w:t>
      </w:r>
      <w:r w:rsidR="009B1760" w:rsidRPr="003C037A">
        <w:rPr>
          <w:rFonts w:ascii="Times New Roman" w:hAnsi="Times New Roman" w:cs="Times New Roman"/>
          <w:sz w:val="24"/>
          <w:szCs w:val="24"/>
        </w:rPr>
        <w:t xml:space="preserve"> </w:t>
      </w:r>
      <w:r w:rsidR="00744AB7">
        <w:rPr>
          <w:rFonts w:ascii="Times New Roman" w:hAnsi="Times New Roman" w:cs="Times New Roman"/>
          <w:sz w:val="24"/>
          <w:szCs w:val="24"/>
        </w:rPr>
        <w:t xml:space="preserve">the </w:t>
      </w:r>
      <w:r w:rsidR="006F0AED">
        <w:rPr>
          <w:rFonts w:ascii="Times New Roman" w:hAnsi="Times New Roman" w:cs="Times New Roman"/>
          <w:sz w:val="24"/>
          <w:szCs w:val="24"/>
        </w:rPr>
        <w:t>1</w:t>
      </w:r>
      <w:r w:rsidR="006F0AED" w:rsidRPr="006F0AED">
        <w:rPr>
          <w:rFonts w:ascii="Times New Roman" w:hAnsi="Times New Roman" w:cs="Times New Roman"/>
          <w:sz w:val="24"/>
          <w:szCs w:val="24"/>
          <w:vertAlign w:val="superscript"/>
        </w:rPr>
        <w:t>st</w:t>
      </w:r>
      <w:r w:rsidR="006F0AED">
        <w:rPr>
          <w:rFonts w:ascii="Times New Roman" w:hAnsi="Times New Roman" w:cs="Times New Roman"/>
          <w:sz w:val="24"/>
          <w:szCs w:val="24"/>
        </w:rPr>
        <w:t xml:space="preserve"> phase</w:t>
      </w:r>
      <w:r w:rsidR="00AF47E2" w:rsidRPr="003C037A">
        <w:rPr>
          <w:rFonts w:ascii="Times New Roman" w:hAnsi="Times New Roman" w:cs="Times New Roman"/>
          <w:sz w:val="24"/>
          <w:szCs w:val="24"/>
        </w:rPr>
        <w:t xml:space="preserve"> of </w:t>
      </w:r>
      <w:r w:rsidR="00806366" w:rsidRPr="003C037A">
        <w:rPr>
          <w:rFonts w:ascii="Times New Roman" w:hAnsi="Times New Roman" w:cs="Times New Roman"/>
          <w:sz w:val="24"/>
          <w:szCs w:val="24"/>
        </w:rPr>
        <w:t>Task Force Hemispheric Transport of Air Pollution</w:t>
      </w:r>
      <w:r w:rsidR="00AF47E2" w:rsidRPr="003C037A">
        <w:rPr>
          <w:rFonts w:ascii="Times New Roman" w:hAnsi="Times New Roman" w:cs="Times New Roman"/>
          <w:sz w:val="24"/>
          <w:szCs w:val="24"/>
        </w:rPr>
        <w:t xml:space="preserve"> (HTAP I)</w:t>
      </w:r>
      <w:r w:rsidR="00806366" w:rsidRPr="003C037A">
        <w:rPr>
          <w:rFonts w:ascii="Times New Roman" w:hAnsi="Times New Roman" w:cs="Times New Roman"/>
          <w:sz w:val="24"/>
          <w:szCs w:val="24"/>
        </w:rPr>
        <w:t xml:space="preserve"> to calculate the</w:t>
      </w:r>
      <w:r w:rsidR="009B1760" w:rsidRPr="003C037A">
        <w:rPr>
          <w:rFonts w:ascii="Times New Roman" w:hAnsi="Times New Roman" w:cs="Times New Roman"/>
          <w:sz w:val="24"/>
          <w:szCs w:val="24"/>
        </w:rPr>
        <w:t xml:space="preserve"> S</w:t>
      </w:r>
      <w:r w:rsidR="00806366" w:rsidRPr="003C037A">
        <w:rPr>
          <w:rFonts w:ascii="Times New Roman" w:hAnsi="Times New Roman" w:cs="Times New Roman"/>
          <w:sz w:val="24"/>
          <w:szCs w:val="24"/>
        </w:rPr>
        <w:t>-</w:t>
      </w:r>
      <w:r w:rsidR="009B1760" w:rsidRPr="003C037A">
        <w:rPr>
          <w:rFonts w:ascii="Times New Roman" w:hAnsi="Times New Roman" w:cs="Times New Roman"/>
          <w:sz w:val="24"/>
          <w:szCs w:val="24"/>
        </w:rPr>
        <w:t>R relationship for NO</w:t>
      </w:r>
      <w:r w:rsidR="00806366" w:rsidRPr="003C037A">
        <w:rPr>
          <w:rFonts w:ascii="Times New Roman" w:hAnsi="Times New Roman" w:cs="Times New Roman"/>
          <w:sz w:val="24"/>
          <w:szCs w:val="24"/>
          <w:vertAlign w:val="subscript"/>
        </w:rPr>
        <w:t>y</w:t>
      </w:r>
      <w:r w:rsidR="00806366" w:rsidRPr="003C037A">
        <w:rPr>
          <w:rFonts w:ascii="Times New Roman" w:hAnsi="Times New Roman" w:cs="Times New Roman"/>
          <w:sz w:val="24"/>
          <w:szCs w:val="24"/>
        </w:rPr>
        <w:t xml:space="preserve"> deposition </w:t>
      </w:r>
      <w:r w:rsidR="00BF7798" w:rsidRPr="003C037A">
        <w:rPr>
          <w:rFonts w:ascii="Times New Roman" w:hAnsi="Times New Roman" w:cs="Times New Roman"/>
          <w:sz w:val="24"/>
          <w:szCs w:val="24"/>
        </w:rPr>
        <w:t>in 2001 among</w:t>
      </w:r>
      <w:r w:rsidR="009B1760" w:rsidRPr="003C037A">
        <w:rPr>
          <w:rFonts w:ascii="Times New Roman" w:hAnsi="Times New Roman" w:cs="Times New Roman"/>
          <w:sz w:val="24"/>
          <w:szCs w:val="24"/>
        </w:rPr>
        <w:t xml:space="preserve"> 4 regions: </w:t>
      </w:r>
      <w:r w:rsidR="00567A06">
        <w:rPr>
          <w:rFonts w:ascii="Times New Roman" w:hAnsi="Times New Roman" w:cs="Times New Roman"/>
          <w:sz w:val="24"/>
          <w:szCs w:val="24"/>
        </w:rPr>
        <w:t>EU</w:t>
      </w:r>
      <w:r w:rsidR="009B1760" w:rsidRPr="003C037A">
        <w:rPr>
          <w:rFonts w:ascii="Times New Roman" w:hAnsi="Times New Roman" w:cs="Times New Roman"/>
          <w:sz w:val="24"/>
          <w:szCs w:val="24"/>
        </w:rPr>
        <w:t xml:space="preserve">, </w:t>
      </w:r>
      <w:r w:rsidR="00567A06">
        <w:rPr>
          <w:rFonts w:ascii="Times New Roman" w:hAnsi="Times New Roman" w:cs="Times New Roman"/>
          <w:sz w:val="24"/>
          <w:szCs w:val="24"/>
        </w:rPr>
        <w:t>NA</w:t>
      </w:r>
      <w:r w:rsidR="009B1760" w:rsidRPr="003C037A">
        <w:rPr>
          <w:rFonts w:ascii="Times New Roman" w:hAnsi="Times New Roman" w:cs="Times New Roman"/>
          <w:sz w:val="24"/>
          <w:szCs w:val="24"/>
        </w:rPr>
        <w:t xml:space="preserve">, </w:t>
      </w:r>
      <w:r w:rsidR="00567A06">
        <w:rPr>
          <w:rFonts w:ascii="Times New Roman" w:hAnsi="Times New Roman" w:cs="Times New Roman"/>
          <w:sz w:val="24"/>
          <w:szCs w:val="24"/>
        </w:rPr>
        <w:t>SA</w:t>
      </w:r>
      <w:r w:rsidR="009B1760" w:rsidRPr="003C037A">
        <w:rPr>
          <w:rFonts w:ascii="Times New Roman" w:hAnsi="Times New Roman" w:cs="Times New Roman"/>
          <w:sz w:val="24"/>
          <w:szCs w:val="24"/>
        </w:rPr>
        <w:t xml:space="preserve"> and </w:t>
      </w:r>
      <w:r w:rsidR="00567A06">
        <w:rPr>
          <w:rFonts w:ascii="Times New Roman" w:hAnsi="Times New Roman" w:cs="Times New Roman"/>
          <w:sz w:val="24"/>
          <w:szCs w:val="24"/>
        </w:rPr>
        <w:t>EA</w:t>
      </w:r>
      <w:r w:rsidR="009B1760" w:rsidRPr="003C037A">
        <w:rPr>
          <w:rFonts w:ascii="Times New Roman" w:hAnsi="Times New Roman" w:cs="Times New Roman"/>
          <w:sz w:val="24"/>
          <w:szCs w:val="24"/>
        </w:rPr>
        <w:t xml:space="preserve">. Results showed that </w:t>
      </w:r>
      <w:r w:rsidR="00806366" w:rsidRPr="003C037A">
        <w:rPr>
          <w:rFonts w:ascii="Times New Roman" w:hAnsi="Times New Roman" w:cs="Times New Roman"/>
          <w:sz w:val="24"/>
          <w:szCs w:val="24"/>
        </w:rPr>
        <w:t xml:space="preserve">about </w:t>
      </w:r>
      <w:r w:rsidR="009B1760" w:rsidRPr="003C037A">
        <w:rPr>
          <w:rFonts w:ascii="Times New Roman" w:hAnsi="Times New Roman" w:cs="Times New Roman"/>
          <w:sz w:val="24"/>
          <w:szCs w:val="24"/>
        </w:rPr>
        <w:t>12-24% of t</w:t>
      </w:r>
      <w:r w:rsidR="00806366" w:rsidRPr="003C037A">
        <w:rPr>
          <w:rFonts w:ascii="Times New Roman" w:hAnsi="Times New Roman" w:cs="Times New Roman"/>
          <w:sz w:val="24"/>
          <w:szCs w:val="24"/>
        </w:rPr>
        <w:t xml:space="preserve">he </w:t>
      </w:r>
      <w:r w:rsidR="009B1760" w:rsidRPr="003C037A">
        <w:rPr>
          <w:rFonts w:ascii="Times New Roman" w:hAnsi="Times New Roman" w:cs="Times New Roman"/>
          <w:sz w:val="24"/>
          <w:szCs w:val="24"/>
          <w:lang w:val="en-GB" w:eastAsia="en-US"/>
        </w:rPr>
        <w:t>NO</w:t>
      </w:r>
      <w:r w:rsidR="009B1760" w:rsidRPr="003C037A">
        <w:rPr>
          <w:rFonts w:ascii="Times New Roman" w:hAnsi="Times New Roman" w:cs="Times New Roman"/>
          <w:sz w:val="24"/>
          <w:szCs w:val="24"/>
          <w:vertAlign w:val="subscript"/>
          <w:lang w:val="en-GB" w:eastAsia="en-US"/>
        </w:rPr>
        <w:t>x</w:t>
      </w:r>
      <w:r w:rsidR="009B1760" w:rsidRPr="003C037A">
        <w:rPr>
          <w:rFonts w:ascii="Times New Roman" w:hAnsi="Times New Roman" w:cs="Times New Roman"/>
          <w:sz w:val="24"/>
          <w:szCs w:val="24"/>
        </w:rPr>
        <w:t xml:space="preserve"> </w:t>
      </w:r>
      <w:r w:rsidR="00806366" w:rsidRPr="003C037A">
        <w:rPr>
          <w:rFonts w:ascii="Times New Roman" w:hAnsi="Times New Roman" w:cs="Times New Roman"/>
          <w:sz w:val="24"/>
          <w:szCs w:val="24"/>
        </w:rPr>
        <w:t xml:space="preserve">emission </w:t>
      </w:r>
      <w:r w:rsidR="00E808B9" w:rsidRPr="00607773">
        <w:rPr>
          <w:rFonts w:ascii="Times New Roman" w:hAnsi="Times New Roman" w:cs="Times New Roman"/>
          <w:color w:val="0000FF"/>
          <w:sz w:val="24"/>
          <w:szCs w:val="24"/>
        </w:rPr>
        <w:t>was</w:t>
      </w:r>
      <w:r w:rsidR="00E808B9" w:rsidRPr="003C037A">
        <w:rPr>
          <w:rFonts w:ascii="Times New Roman" w:hAnsi="Times New Roman" w:cs="Times New Roman"/>
          <w:sz w:val="24"/>
          <w:szCs w:val="24"/>
        </w:rPr>
        <w:t xml:space="preserve"> </w:t>
      </w:r>
      <w:r w:rsidR="00744AB7">
        <w:rPr>
          <w:rFonts w:ascii="Times New Roman" w:hAnsi="Times New Roman" w:cs="Times New Roman"/>
          <w:sz w:val="24"/>
          <w:szCs w:val="24"/>
        </w:rPr>
        <w:t xml:space="preserve">transported and </w:t>
      </w:r>
      <w:r w:rsidR="009B1760" w:rsidRPr="003C037A">
        <w:rPr>
          <w:rFonts w:ascii="Times New Roman" w:hAnsi="Times New Roman" w:cs="Times New Roman"/>
          <w:sz w:val="24"/>
          <w:szCs w:val="24"/>
        </w:rPr>
        <w:t>deposited out of source regions</w:t>
      </w:r>
      <w:r w:rsidR="00806366" w:rsidRPr="003C037A">
        <w:rPr>
          <w:rFonts w:ascii="Times New Roman" w:hAnsi="Times New Roman" w:cs="Times New Roman"/>
          <w:sz w:val="24"/>
          <w:szCs w:val="24"/>
        </w:rPr>
        <w:t xml:space="preserve">. </w:t>
      </w:r>
      <w:r w:rsidR="00E01583" w:rsidRPr="003C037A">
        <w:rPr>
          <w:rFonts w:ascii="Times New Roman" w:hAnsi="Times New Roman" w:cs="Times New Roman"/>
          <w:sz w:val="24"/>
          <w:szCs w:val="24"/>
        </w:rPr>
        <w:t xml:space="preserve">About </w:t>
      </w:r>
      <w:r w:rsidR="009B1760" w:rsidRPr="003C037A">
        <w:rPr>
          <w:rFonts w:ascii="Times New Roman" w:hAnsi="Times New Roman" w:cs="Times New Roman"/>
          <w:sz w:val="24"/>
          <w:szCs w:val="24"/>
        </w:rPr>
        <w:t>3</w:t>
      </w:r>
      <w:r w:rsidR="00806366" w:rsidRPr="003C037A">
        <w:rPr>
          <w:rFonts w:ascii="Times New Roman" w:hAnsi="Times New Roman" w:cs="Times New Roman"/>
          <w:sz w:val="24"/>
          <w:szCs w:val="24"/>
        </w:rPr>
        <w:t xml:space="preserve">-10% of the emission </w:t>
      </w:r>
      <w:r w:rsidR="00E808B9" w:rsidRPr="00607773">
        <w:rPr>
          <w:rFonts w:ascii="Times New Roman" w:hAnsi="Times New Roman" w:cs="Times New Roman"/>
          <w:color w:val="0000FF"/>
          <w:sz w:val="24"/>
          <w:szCs w:val="24"/>
        </w:rPr>
        <w:t>was</w:t>
      </w:r>
      <w:r w:rsidR="00E808B9" w:rsidRPr="003C037A">
        <w:rPr>
          <w:rFonts w:ascii="Times New Roman" w:hAnsi="Times New Roman" w:cs="Times New Roman"/>
          <w:sz w:val="24"/>
          <w:szCs w:val="24"/>
        </w:rPr>
        <w:t xml:space="preserve"> </w:t>
      </w:r>
      <w:r w:rsidR="00806366" w:rsidRPr="003C037A">
        <w:rPr>
          <w:rFonts w:ascii="Times New Roman" w:hAnsi="Times New Roman" w:cs="Times New Roman"/>
          <w:sz w:val="24"/>
          <w:szCs w:val="24"/>
        </w:rPr>
        <w:t>deposited on the other 3 regions and affects their deposition by</w:t>
      </w:r>
      <w:r w:rsidR="009B1760" w:rsidRPr="003C037A">
        <w:rPr>
          <w:rFonts w:ascii="Times New Roman" w:hAnsi="Times New Roman" w:cs="Times New Roman"/>
          <w:sz w:val="24"/>
          <w:szCs w:val="24"/>
        </w:rPr>
        <w:t xml:space="preserve"> about 1-3%.</w:t>
      </w:r>
      <w:r w:rsidR="00431EC0" w:rsidRPr="003C037A">
        <w:rPr>
          <w:rFonts w:ascii="Times New Roman" w:hAnsi="Times New Roman" w:cs="Times New Roman"/>
          <w:sz w:val="24"/>
          <w:szCs w:val="24"/>
        </w:rPr>
        <w:t xml:space="preserve"> However</w:t>
      </w:r>
      <w:r w:rsidR="00015296" w:rsidRPr="003C037A">
        <w:rPr>
          <w:rFonts w:ascii="Times New Roman" w:hAnsi="Times New Roman" w:cs="Times New Roman"/>
          <w:sz w:val="24"/>
          <w:szCs w:val="24"/>
        </w:rPr>
        <w:t>,</w:t>
      </w:r>
      <w:r w:rsidR="00431EC0" w:rsidRPr="003C037A">
        <w:rPr>
          <w:rFonts w:ascii="Times New Roman" w:hAnsi="Times New Roman" w:cs="Times New Roman"/>
          <w:sz w:val="24"/>
          <w:szCs w:val="24"/>
        </w:rPr>
        <w:t xml:space="preserve"> these studies focus</w:t>
      </w:r>
      <w:r w:rsidR="006C0FCA" w:rsidRPr="003C037A">
        <w:rPr>
          <w:rFonts w:ascii="Times New Roman" w:hAnsi="Times New Roman" w:cs="Times New Roman"/>
          <w:sz w:val="24"/>
          <w:szCs w:val="24"/>
        </w:rPr>
        <w:t>ed</w:t>
      </w:r>
      <w:r w:rsidR="00431EC0" w:rsidRPr="003C037A">
        <w:rPr>
          <w:rFonts w:ascii="Times New Roman" w:hAnsi="Times New Roman" w:cs="Times New Roman"/>
          <w:sz w:val="24"/>
          <w:szCs w:val="24"/>
        </w:rPr>
        <w:t xml:space="preserve"> on</w:t>
      </w:r>
      <w:r w:rsidR="00744AB7">
        <w:rPr>
          <w:rFonts w:ascii="Times New Roman" w:hAnsi="Times New Roman" w:cs="Times New Roman"/>
          <w:sz w:val="24"/>
          <w:szCs w:val="24"/>
        </w:rPr>
        <w:t xml:space="preserve"> the</w:t>
      </w:r>
      <w:r w:rsidR="00431EC0" w:rsidRPr="003C037A">
        <w:rPr>
          <w:rFonts w:ascii="Times New Roman" w:hAnsi="Times New Roman" w:cs="Times New Roman"/>
          <w:sz w:val="24"/>
          <w:szCs w:val="24"/>
        </w:rPr>
        <w:t xml:space="preserve"> </w:t>
      </w:r>
      <w:r w:rsidR="006F49BC" w:rsidRPr="003C037A">
        <w:rPr>
          <w:rFonts w:ascii="Times New Roman" w:hAnsi="Times New Roman" w:cs="Times New Roman"/>
          <w:sz w:val="24"/>
          <w:szCs w:val="24"/>
        </w:rPr>
        <w:t xml:space="preserve">emission </w:t>
      </w:r>
      <w:r w:rsidR="00993675">
        <w:rPr>
          <w:rFonts w:ascii="Times New Roman" w:hAnsi="Times New Roman" w:cs="Times New Roman"/>
          <w:sz w:val="24"/>
          <w:szCs w:val="24"/>
        </w:rPr>
        <w:t>intensive</w:t>
      </w:r>
      <w:r w:rsidR="006F49BC" w:rsidRPr="003C037A">
        <w:rPr>
          <w:rFonts w:ascii="Times New Roman" w:hAnsi="Times New Roman" w:cs="Times New Roman"/>
          <w:sz w:val="24"/>
          <w:szCs w:val="24"/>
        </w:rPr>
        <w:t xml:space="preserve"> regions</w:t>
      </w:r>
      <w:r w:rsidR="009079DD" w:rsidRPr="003C037A">
        <w:rPr>
          <w:rFonts w:ascii="Times New Roman" w:hAnsi="Times New Roman" w:cs="Times New Roman"/>
          <w:sz w:val="24"/>
          <w:szCs w:val="24"/>
        </w:rPr>
        <w:t xml:space="preserve">, where </w:t>
      </w:r>
      <w:r w:rsidR="006C0FCA" w:rsidRPr="003C037A">
        <w:rPr>
          <w:rFonts w:ascii="Times New Roman" w:hAnsi="Times New Roman" w:cs="Times New Roman"/>
          <w:sz w:val="24"/>
          <w:szCs w:val="24"/>
        </w:rPr>
        <w:t>the foreign disturb</w:t>
      </w:r>
      <w:r w:rsidR="004F165C" w:rsidRPr="003C037A">
        <w:rPr>
          <w:rFonts w:ascii="Times New Roman" w:hAnsi="Times New Roman" w:cs="Times New Roman"/>
          <w:sz w:val="24"/>
          <w:szCs w:val="24"/>
        </w:rPr>
        <w:t>ance</w:t>
      </w:r>
      <w:r w:rsidR="00431EC0" w:rsidRPr="003C037A">
        <w:rPr>
          <w:rFonts w:ascii="Times New Roman" w:hAnsi="Times New Roman" w:cs="Times New Roman"/>
          <w:sz w:val="24"/>
          <w:szCs w:val="24"/>
        </w:rPr>
        <w:t xml:space="preserve"> </w:t>
      </w:r>
      <w:r w:rsidR="00744AB7">
        <w:rPr>
          <w:rFonts w:ascii="Times New Roman" w:hAnsi="Times New Roman" w:cs="Times New Roman"/>
          <w:sz w:val="24"/>
          <w:szCs w:val="24"/>
        </w:rPr>
        <w:t>could be</w:t>
      </w:r>
      <w:r w:rsidR="008550FC" w:rsidRPr="003C037A">
        <w:rPr>
          <w:rFonts w:ascii="Times New Roman" w:hAnsi="Times New Roman" w:cs="Times New Roman"/>
          <w:sz w:val="24"/>
          <w:szCs w:val="24"/>
        </w:rPr>
        <w:t xml:space="preserve"> relatively small compared to huge </w:t>
      </w:r>
      <w:r w:rsidR="00C236D5" w:rsidRPr="003C037A">
        <w:rPr>
          <w:rFonts w:ascii="Times New Roman" w:hAnsi="Times New Roman" w:cs="Times New Roman"/>
          <w:sz w:val="24"/>
          <w:szCs w:val="24"/>
        </w:rPr>
        <w:t>own region</w:t>
      </w:r>
      <w:r w:rsidR="008550FC" w:rsidRPr="003C037A">
        <w:rPr>
          <w:rFonts w:ascii="Times New Roman" w:hAnsi="Times New Roman" w:cs="Times New Roman"/>
          <w:sz w:val="24"/>
          <w:szCs w:val="24"/>
        </w:rPr>
        <w:t xml:space="preserve"> emission.</w:t>
      </w:r>
      <w:r w:rsidR="00431EC0" w:rsidRPr="003C037A">
        <w:rPr>
          <w:rFonts w:ascii="Times New Roman" w:hAnsi="Times New Roman" w:cs="Times New Roman"/>
          <w:sz w:val="24"/>
          <w:szCs w:val="24"/>
        </w:rPr>
        <w:t xml:space="preserve"> </w:t>
      </w:r>
      <w:r w:rsidR="006C0FCA" w:rsidRPr="003C037A">
        <w:rPr>
          <w:rFonts w:ascii="Times New Roman" w:hAnsi="Times New Roman" w:cs="Times New Roman"/>
          <w:sz w:val="24"/>
          <w:szCs w:val="24"/>
        </w:rPr>
        <w:t>The foreign</w:t>
      </w:r>
      <w:r w:rsidR="00612CF7" w:rsidRPr="003C037A">
        <w:rPr>
          <w:rFonts w:ascii="Times New Roman" w:hAnsi="Times New Roman" w:cs="Times New Roman"/>
          <w:sz w:val="24"/>
          <w:szCs w:val="24"/>
        </w:rPr>
        <w:t xml:space="preserve"> impact on low emission </w:t>
      </w:r>
      <w:r w:rsidR="00744AB7">
        <w:rPr>
          <w:rFonts w:ascii="Times New Roman" w:hAnsi="Times New Roman" w:cs="Times New Roman"/>
          <w:sz w:val="24"/>
          <w:szCs w:val="24"/>
        </w:rPr>
        <w:t xml:space="preserve">intensity </w:t>
      </w:r>
      <w:r w:rsidR="00612CF7" w:rsidRPr="003C037A">
        <w:rPr>
          <w:rFonts w:ascii="Times New Roman" w:hAnsi="Times New Roman" w:cs="Times New Roman"/>
          <w:sz w:val="24"/>
          <w:szCs w:val="24"/>
        </w:rPr>
        <w:t xml:space="preserve">regions </w:t>
      </w:r>
      <w:r w:rsidR="004F165C" w:rsidRPr="003C037A">
        <w:rPr>
          <w:rFonts w:ascii="Times New Roman" w:hAnsi="Times New Roman" w:cs="Times New Roman"/>
          <w:sz w:val="24"/>
          <w:szCs w:val="24"/>
        </w:rPr>
        <w:t>was not evaluated in the same detail</w:t>
      </w:r>
      <w:r w:rsidR="00612CF7" w:rsidRPr="003C037A">
        <w:rPr>
          <w:rFonts w:ascii="Times New Roman" w:hAnsi="Times New Roman" w:cs="Times New Roman"/>
          <w:sz w:val="24"/>
          <w:szCs w:val="24"/>
        </w:rPr>
        <w:t>.</w:t>
      </w:r>
      <w:r w:rsidR="00431EC0" w:rsidRPr="003C037A">
        <w:rPr>
          <w:rFonts w:ascii="Times New Roman" w:hAnsi="Times New Roman" w:cs="Times New Roman"/>
          <w:sz w:val="24"/>
          <w:szCs w:val="24"/>
        </w:rPr>
        <w:t xml:space="preserve"> </w:t>
      </w:r>
      <w:r w:rsidR="00015296" w:rsidRPr="003C037A">
        <w:rPr>
          <w:rFonts w:ascii="Times New Roman" w:hAnsi="Times New Roman" w:cs="Times New Roman"/>
          <w:sz w:val="24"/>
          <w:szCs w:val="24"/>
        </w:rPr>
        <w:t>Furthermore,</w:t>
      </w:r>
      <w:r w:rsidR="00C9537C" w:rsidRPr="003C037A">
        <w:rPr>
          <w:rFonts w:ascii="Times New Roman" w:hAnsi="Times New Roman" w:cs="Times New Roman"/>
          <w:sz w:val="24"/>
          <w:szCs w:val="24"/>
        </w:rPr>
        <w:t xml:space="preserve"> both the magnitude and spatial distribution of S and N emission and deposition have been changed </w:t>
      </w:r>
      <w:r w:rsidR="006C0FCA" w:rsidRPr="003C037A">
        <w:rPr>
          <w:rFonts w:ascii="Times New Roman" w:hAnsi="Times New Roman" w:cs="Times New Roman"/>
          <w:sz w:val="24"/>
          <w:szCs w:val="24"/>
        </w:rPr>
        <w:t xml:space="preserve">considerably </w:t>
      </w:r>
      <w:r w:rsidR="00C9537C" w:rsidRPr="003C037A">
        <w:rPr>
          <w:rFonts w:ascii="Times New Roman" w:hAnsi="Times New Roman" w:cs="Times New Roman"/>
          <w:sz w:val="24"/>
          <w:szCs w:val="24"/>
        </w:rPr>
        <w:t xml:space="preserve">during the last 10 years (2001-2010) </w:t>
      </w:r>
      <w:r w:rsidR="00C9537C" w:rsidRPr="003C037A">
        <w:rPr>
          <w:rFonts w:ascii="Times New Roman" w:hAnsi="Times New Roman" w:cs="Times New Roman"/>
          <w:sz w:val="24"/>
          <w:szCs w:val="24"/>
        </w:rPr>
        <w:fldChar w:fldCharType="begin"/>
      </w:r>
      <w:r w:rsidR="00C9537C" w:rsidRPr="003C037A">
        <w:rPr>
          <w:rFonts w:ascii="Times New Roman" w:hAnsi="Times New Roman" w:cs="Times New Roman"/>
          <w:sz w:val="24"/>
          <w:szCs w:val="24"/>
        </w:rPr>
        <w:instrText xml:space="preserve"> ADDIN EN.CITE &lt;EndNote&gt;&lt;Cite&gt;&lt;Author&gt;Tan&lt;/Author&gt;&lt;Year&gt;2018&lt;/Year&gt;&lt;RecNum&gt;1963&lt;/RecNum&gt;&lt;DisplayText&gt;(Tan et al., 2018)&lt;/DisplayText&gt;&lt;record&gt;&lt;rec-number&gt;1963&lt;/rec-number&gt;&lt;foreign-keys&gt;&lt;key app="EN" db-id="etf2x20tzfwafrezpaeptp9ewfp0erd00azw" timestamp="1515700716"&gt;1963&lt;/key&gt;&lt;key app="ENWeb" db-id=""&gt;0&lt;/key&gt;&lt;/foreign-keys&gt;&lt;ref-type name="Journal Article"&gt;17&lt;/ref-type&gt;&lt;contributors&gt;&lt;authors&gt;&lt;author&gt;Tan, Jiani&lt;/author&gt;&lt;author&gt;Fu, Joshua S.&lt;/author&gt;&lt;author&gt;Dentener, Frank&lt;/author&gt;&lt;author&gt;Sun, Jian&lt;/author&gt;&lt;author&gt;Emmons, Louisa&lt;/author&gt;&lt;author&gt;Tilmes, Simone&lt;/author&gt;&lt;author&gt;Sudo, Kengo&lt;/author&gt;&lt;author&gt;Flemming, Johannes&lt;/author&gt;&lt;author&gt;Jonson, Jan Eiof&lt;/author&gt;&lt;author&gt;Gravel, Sylvie&lt;/author&gt;&lt;author&gt;Bian, Huisheng&lt;/author&gt;&lt;author&gt;Henze, Daven&lt;/author&gt;&lt;author&gt;Lund, Marianne T.&lt;/author&gt;&lt;author&gt;Kucsera, Tom&lt;/author&gt;&lt;author&gt;Takemura, Toshihiko&lt;/author&gt;&lt;author&gt;Keating, Terry&lt;/author&gt;&lt;/authors&gt;&lt;/contributors&gt;&lt;titles&gt;&lt;title&gt;Multi-model study of HTAP II on sulphur and nitrogen deposition&lt;/title&gt;&lt;secondary-title&gt;Atmospheric Chemistry and Physics Discussions&lt;/secondary-title&gt;&lt;/titles&gt;&lt;periodical&gt;&lt;full-title&gt;Atmospheric Chemistry and Physics Discussions&lt;/full-title&gt;&lt;/periodical&gt;&lt;pages&gt;1-36&lt;/pages&gt;&lt;dates&gt;&lt;year&gt;2018&lt;/year&gt;&lt;/dates&gt;&lt;isbn&gt;1680-7375&lt;/isbn&gt;&lt;urls&gt;&lt;/urls&gt;&lt;electronic-resource-num&gt;10.5194/acp-2017-1121&lt;/electronic-resource-num&gt;&lt;/record&gt;&lt;/Cite&gt;&lt;/EndNote&gt;</w:instrText>
      </w:r>
      <w:r w:rsidR="00C9537C" w:rsidRPr="003C037A">
        <w:rPr>
          <w:rFonts w:ascii="Times New Roman" w:hAnsi="Times New Roman" w:cs="Times New Roman"/>
          <w:sz w:val="24"/>
          <w:szCs w:val="24"/>
        </w:rPr>
        <w:fldChar w:fldCharType="separate"/>
      </w:r>
      <w:r w:rsidR="00C9537C" w:rsidRPr="003C037A">
        <w:rPr>
          <w:rFonts w:ascii="Times New Roman" w:hAnsi="Times New Roman" w:cs="Times New Roman"/>
          <w:noProof/>
          <w:sz w:val="24"/>
          <w:szCs w:val="24"/>
        </w:rPr>
        <w:t>(Tan et al., 2018)</w:t>
      </w:r>
      <w:r w:rsidR="00C9537C" w:rsidRPr="003C037A">
        <w:rPr>
          <w:rFonts w:ascii="Times New Roman" w:hAnsi="Times New Roman" w:cs="Times New Roman"/>
          <w:sz w:val="24"/>
          <w:szCs w:val="24"/>
        </w:rPr>
        <w:fldChar w:fldCharType="end"/>
      </w:r>
      <w:r w:rsidR="00C9537C" w:rsidRPr="003C037A">
        <w:rPr>
          <w:rFonts w:ascii="Times New Roman" w:hAnsi="Times New Roman" w:cs="Times New Roman"/>
          <w:sz w:val="24"/>
          <w:szCs w:val="24"/>
        </w:rPr>
        <w:t xml:space="preserve">. It is necessary to update the S-R relationship </w:t>
      </w:r>
      <w:r w:rsidR="006C0FCA" w:rsidRPr="003C037A">
        <w:rPr>
          <w:rFonts w:ascii="Times New Roman" w:hAnsi="Times New Roman" w:cs="Times New Roman"/>
          <w:sz w:val="24"/>
          <w:szCs w:val="24"/>
        </w:rPr>
        <w:t xml:space="preserve">for </w:t>
      </w:r>
      <w:r w:rsidR="004F165C" w:rsidRPr="003C037A">
        <w:rPr>
          <w:rFonts w:ascii="Times New Roman" w:hAnsi="Times New Roman" w:cs="Times New Roman"/>
          <w:sz w:val="24"/>
          <w:szCs w:val="24"/>
        </w:rPr>
        <w:t xml:space="preserve">more recent </w:t>
      </w:r>
      <w:r w:rsidR="006C0FCA" w:rsidRPr="003C037A">
        <w:rPr>
          <w:rFonts w:ascii="Times New Roman" w:hAnsi="Times New Roman" w:cs="Times New Roman"/>
          <w:sz w:val="24"/>
          <w:szCs w:val="24"/>
        </w:rPr>
        <w:t>years</w:t>
      </w:r>
      <w:r w:rsidR="00C9537C" w:rsidRPr="003C037A">
        <w:rPr>
          <w:rFonts w:ascii="Times New Roman" w:hAnsi="Times New Roman" w:cs="Times New Roman"/>
          <w:sz w:val="24"/>
          <w:szCs w:val="24"/>
        </w:rPr>
        <w:t xml:space="preserve"> with regard</w:t>
      </w:r>
      <w:r w:rsidR="006C0FCA" w:rsidRPr="003C037A">
        <w:rPr>
          <w:rFonts w:ascii="Times New Roman" w:hAnsi="Times New Roman" w:cs="Times New Roman"/>
          <w:sz w:val="24"/>
          <w:szCs w:val="24"/>
        </w:rPr>
        <w:t>s</w:t>
      </w:r>
      <w:r w:rsidR="00C9537C" w:rsidRPr="003C037A">
        <w:rPr>
          <w:rFonts w:ascii="Times New Roman" w:hAnsi="Times New Roman" w:cs="Times New Roman"/>
          <w:sz w:val="24"/>
          <w:szCs w:val="24"/>
        </w:rPr>
        <w:t xml:space="preserve"> to the</w:t>
      </w:r>
      <w:r w:rsidR="006C0FCA" w:rsidRPr="003C037A">
        <w:rPr>
          <w:rFonts w:ascii="Times New Roman" w:hAnsi="Times New Roman" w:cs="Times New Roman"/>
          <w:sz w:val="24"/>
          <w:szCs w:val="24"/>
        </w:rPr>
        <w:t>se</w:t>
      </w:r>
      <w:r w:rsidR="00C9537C" w:rsidRPr="003C037A">
        <w:rPr>
          <w:rFonts w:ascii="Times New Roman" w:hAnsi="Times New Roman" w:cs="Times New Roman"/>
          <w:sz w:val="24"/>
          <w:szCs w:val="24"/>
        </w:rPr>
        <w:t xml:space="preserve"> changes.</w:t>
      </w:r>
    </w:p>
    <w:p w14:paraId="71953470" w14:textId="642C1250" w:rsidR="00692146" w:rsidRPr="003C037A" w:rsidRDefault="006F50F7" w:rsidP="00275646">
      <w:pPr>
        <w:tabs>
          <w:tab w:val="left" w:pos="5580"/>
        </w:tabs>
        <w:spacing w:after="0" w:line="360" w:lineRule="auto"/>
        <w:ind w:firstLine="720"/>
        <w:jc w:val="both"/>
        <w:rPr>
          <w:rFonts w:ascii="Times New Roman" w:hAnsi="Times New Roman" w:cs="Times New Roman"/>
          <w:sz w:val="24"/>
          <w:szCs w:val="24"/>
        </w:rPr>
      </w:pPr>
      <w:r w:rsidRPr="003C037A">
        <w:rPr>
          <w:rFonts w:ascii="Times New Roman" w:hAnsi="Times New Roman" w:cs="Times New Roman"/>
          <w:sz w:val="24"/>
          <w:szCs w:val="24"/>
        </w:rPr>
        <w:t xml:space="preserve">To </w:t>
      </w:r>
      <w:r w:rsidR="00422958" w:rsidRPr="003C037A">
        <w:rPr>
          <w:rFonts w:ascii="Times New Roman" w:hAnsi="Times New Roman" w:cs="Times New Roman"/>
          <w:sz w:val="24"/>
          <w:szCs w:val="24"/>
        </w:rPr>
        <w:t>explore</w:t>
      </w:r>
      <w:r w:rsidRPr="003C037A">
        <w:rPr>
          <w:rFonts w:ascii="Times New Roman" w:hAnsi="Times New Roman" w:cs="Times New Roman"/>
          <w:sz w:val="24"/>
          <w:szCs w:val="24"/>
        </w:rPr>
        <w:t xml:space="preserve"> these questions, this study </w:t>
      </w:r>
      <w:r w:rsidR="00920812" w:rsidRPr="003C037A">
        <w:rPr>
          <w:rFonts w:ascii="Times New Roman" w:hAnsi="Times New Roman" w:cs="Times New Roman"/>
          <w:sz w:val="24"/>
          <w:szCs w:val="24"/>
        </w:rPr>
        <w:t>assesses</w:t>
      </w:r>
      <w:r w:rsidRPr="003C037A">
        <w:rPr>
          <w:rFonts w:ascii="Times New Roman" w:hAnsi="Times New Roman" w:cs="Times New Roman"/>
          <w:sz w:val="24"/>
          <w:szCs w:val="24"/>
        </w:rPr>
        <w:t xml:space="preserve"> the impact of hemispheric transport of S, NO</w:t>
      </w:r>
      <w:r w:rsidRPr="003C037A">
        <w:rPr>
          <w:rFonts w:ascii="Times New Roman" w:hAnsi="Times New Roman" w:cs="Times New Roman"/>
          <w:sz w:val="24"/>
          <w:szCs w:val="24"/>
          <w:vertAlign w:val="subscript"/>
        </w:rPr>
        <w:t>x</w:t>
      </w:r>
      <w:r w:rsidRPr="003C037A">
        <w:rPr>
          <w:rFonts w:ascii="Times New Roman" w:hAnsi="Times New Roman" w:cs="Times New Roman"/>
          <w:sz w:val="24"/>
          <w:szCs w:val="24"/>
        </w:rPr>
        <w:t xml:space="preserve"> and NH</w:t>
      </w:r>
      <w:r w:rsidRPr="003C037A">
        <w:rPr>
          <w:rFonts w:ascii="Times New Roman" w:hAnsi="Times New Roman" w:cs="Times New Roman"/>
          <w:sz w:val="24"/>
          <w:szCs w:val="24"/>
          <w:vertAlign w:val="subscript"/>
        </w:rPr>
        <w:t>3</w:t>
      </w:r>
      <w:r w:rsidR="00AA48C5" w:rsidRPr="003C037A">
        <w:rPr>
          <w:rFonts w:ascii="Times New Roman" w:hAnsi="Times New Roman" w:cs="Times New Roman"/>
          <w:sz w:val="24"/>
          <w:szCs w:val="24"/>
        </w:rPr>
        <w:t xml:space="preserve"> emissions </w:t>
      </w:r>
      <w:r w:rsidRPr="003C037A">
        <w:rPr>
          <w:rFonts w:ascii="Times New Roman" w:hAnsi="Times New Roman" w:cs="Times New Roman"/>
          <w:sz w:val="24"/>
          <w:szCs w:val="24"/>
        </w:rPr>
        <w:t>on S and N deposition</w:t>
      </w:r>
      <w:r w:rsidR="00BD45DE" w:rsidRPr="003C037A">
        <w:rPr>
          <w:rFonts w:ascii="Times New Roman" w:hAnsi="Times New Roman" w:cs="Times New Roman"/>
          <w:sz w:val="24"/>
          <w:szCs w:val="24"/>
        </w:rPr>
        <w:t>,</w:t>
      </w:r>
      <w:r w:rsidRPr="003C037A">
        <w:rPr>
          <w:rFonts w:ascii="Times New Roman" w:hAnsi="Times New Roman" w:cs="Times New Roman"/>
          <w:sz w:val="24"/>
          <w:szCs w:val="24"/>
        </w:rPr>
        <w:t xml:space="preserve"> wit</w:t>
      </w:r>
      <w:r w:rsidR="00A04A36" w:rsidRPr="003C037A">
        <w:rPr>
          <w:rFonts w:ascii="Times New Roman" w:hAnsi="Times New Roman" w:cs="Times New Roman"/>
          <w:sz w:val="24"/>
          <w:szCs w:val="24"/>
        </w:rPr>
        <w:t>h multi-model ensemble results from</w:t>
      </w:r>
      <w:r w:rsidRPr="003C037A">
        <w:rPr>
          <w:rFonts w:ascii="Times New Roman" w:hAnsi="Times New Roman" w:cs="Times New Roman"/>
          <w:sz w:val="24"/>
          <w:szCs w:val="24"/>
        </w:rPr>
        <w:t xml:space="preserve"> </w:t>
      </w:r>
      <w:r w:rsidR="00744AB7">
        <w:rPr>
          <w:rFonts w:ascii="Times New Roman" w:hAnsi="Times New Roman" w:cs="Times New Roman"/>
          <w:sz w:val="24"/>
          <w:szCs w:val="24"/>
        </w:rPr>
        <w:t xml:space="preserve">the </w:t>
      </w:r>
      <w:r w:rsidRPr="003C037A">
        <w:rPr>
          <w:rFonts w:ascii="Times New Roman" w:hAnsi="Times New Roman" w:cs="Times New Roman"/>
          <w:sz w:val="24"/>
          <w:szCs w:val="24"/>
        </w:rPr>
        <w:t>2</w:t>
      </w:r>
      <w:r w:rsidRPr="003C037A">
        <w:rPr>
          <w:rFonts w:ascii="Times New Roman" w:hAnsi="Times New Roman" w:cs="Times New Roman"/>
          <w:sz w:val="24"/>
          <w:szCs w:val="24"/>
          <w:vertAlign w:val="superscript"/>
        </w:rPr>
        <w:t>nd</w:t>
      </w:r>
      <w:r w:rsidRPr="003C037A">
        <w:rPr>
          <w:rFonts w:ascii="Times New Roman" w:hAnsi="Times New Roman" w:cs="Times New Roman"/>
          <w:sz w:val="24"/>
          <w:szCs w:val="24"/>
        </w:rPr>
        <w:t xml:space="preserve"> phase of HTAP (HTAP II). Addition</w:t>
      </w:r>
      <w:r w:rsidR="00D26B23" w:rsidRPr="003C037A">
        <w:rPr>
          <w:rFonts w:ascii="Times New Roman" w:hAnsi="Times New Roman" w:cs="Times New Roman"/>
          <w:sz w:val="24"/>
          <w:szCs w:val="24"/>
        </w:rPr>
        <w:t>al</w:t>
      </w:r>
      <w:r w:rsidRPr="003C037A">
        <w:rPr>
          <w:rFonts w:ascii="Times New Roman" w:hAnsi="Times New Roman" w:cs="Times New Roman"/>
          <w:sz w:val="24"/>
          <w:szCs w:val="24"/>
        </w:rPr>
        <w:t xml:space="preserve"> to the 4 regions: NA, EU, SA, EA </w:t>
      </w:r>
      <w:r w:rsidR="00B0237E" w:rsidRPr="003C037A">
        <w:rPr>
          <w:rFonts w:ascii="Times New Roman" w:hAnsi="Times New Roman" w:cs="Times New Roman"/>
          <w:sz w:val="24"/>
          <w:szCs w:val="24"/>
        </w:rPr>
        <w:t xml:space="preserve">used </w:t>
      </w:r>
      <w:r w:rsidRPr="003C037A">
        <w:rPr>
          <w:rFonts w:ascii="Times New Roman" w:hAnsi="Times New Roman" w:cs="Times New Roman"/>
          <w:sz w:val="24"/>
          <w:szCs w:val="24"/>
        </w:rPr>
        <w:t xml:space="preserve">in </w:t>
      </w:r>
      <w:r w:rsidR="006F49BC" w:rsidRPr="003C037A">
        <w:rPr>
          <w:rFonts w:ascii="Times New Roman" w:hAnsi="Times New Roman" w:cs="Times New Roman"/>
          <w:sz w:val="24"/>
          <w:szCs w:val="24"/>
        </w:rPr>
        <w:t>Sanderson’s study for HTAP I</w:t>
      </w:r>
      <w:r w:rsidR="00873F17" w:rsidRPr="003C037A">
        <w:rPr>
          <w:rFonts w:ascii="Times New Roman" w:hAnsi="Times New Roman" w:cs="Times New Roman"/>
          <w:sz w:val="24"/>
          <w:szCs w:val="24"/>
        </w:rPr>
        <w:t>, we include 2</w:t>
      </w:r>
      <w:r w:rsidR="00E808B9">
        <w:rPr>
          <w:rFonts w:ascii="Times New Roman" w:hAnsi="Times New Roman" w:cs="Times New Roman"/>
          <w:sz w:val="24"/>
          <w:szCs w:val="24"/>
        </w:rPr>
        <w:t xml:space="preserve"> </w:t>
      </w:r>
      <w:r w:rsidR="00E808B9" w:rsidRPr="00607773">
        <w:rPr>
          <w:rFonts w:ascii="Times New Roman" w:hAnsi="Times New Roman" w:cs="Times New Roman"/>
          <w:color w:val="0000FF"/>
          <w:sz w:val="24"/>
          <w:szCs w:val="24"/>
        </w:rPr>
        <w:t>more</w:t>
      </w:r>
      <w:r w:rsidR="00873F17" w:rsidRPr="003C037A">
        <w:rPr>
          <w:rFonts w:ascii="Times New Roman" w:hAnsi="Times New Roman" w:cs="Times New Roman"/>
          <w:sz w:val="24"/>
          <w:szCs w:val="24"/>
        </w:rPr>
        <w:t xml:space="preserve"> </w:t>
      </w:r>
      <w:r w:rsidRPr="003C037A">
        <w:rPr>
          <w:rFonts w:ascii="Times New Roman" w:hAnsi="Times New Roman" w:cs="Times New Roman"/>
          <w:sz w:val="24"/>
          <w:szCs w:val="24"/>
        </w:rPr>
        <w:t>regions</w:t>
      </w:r>
      <w:r w:rsidR="00920812" w:rsidRPr="003C037A">
        <w:rPr>
          <w:rFonts w:ascii="Times New Roman" w:hAnsi="Times New Roman" w:cs="Times New Roman"/>
          <w:sz w:val="24"/>
          <w:szCs w:val="24"/>
        </w:rPr>
        <w:t>:</w:t>
      </w:r>
      <w:r w:rsidRPr="003C037A">
        <w:rPr>
          <w:rFonts w:ascii="Times New Roman" w:hAnsi="Times New Roman" w:cs="Times New Roman"/>
          <w:sz w:val="24"/>
          <w:szCs w:val="24"/>
        </w:rPr>
        <w:t xml:space="preserve"> Middle East (ME) and Russia, Belarussia, Ukraine (RU) in this study. These two regions </w:t>
      </w:r>
      <w:r w:rsidR="00B0237E" w:rsidRPr="003C037A">
        <w:rPr>
          <w:rFonts w:ascii="Times New Roman" w:hAnsi="Times New Roman" w:cs="Times New Roman"/>
          <w:sz w:val="24"/>
          <w:szCs w:val="24"/>
        </w:rPr>
        <w:t>have low S and N emissions relative to their areal extent</w:t>
      </w:r>
      <w:r w:rsidRPr="003C037A">
        <w:rPr>
          <w:rFonts w:ascii="Times New Roman" w:hAnsi="Times New Roman" w:cs="Times New Roman"/>
          <w:sz w:val="24"/>
          <w:szCs w:val="24"/>
        </w:rPr>
        <w:t xml:space="preserve">, but </w:t>
      </w:r>
      <w:r w:rsidR="00B0237E" w:rsidRPr="003C037A">
        <w:rPr>
          <w:rFonts w:ascii="Times New Roman" w:hAnsi="Times New Roman" w:cs="Times New Roman"/>
          <w:sz w:val="24"/>
          <w:szCs w:val="24"/>
        </w:rPr>
        <w:t xml:space="preserve">are </w:t>
      </w:r>
      <w:r w:rsidR="00F20781" w:rsidRPr="003C037A">
        <w:rPr>
          <w:rFonts w:ascii="Times New Roman" w:hAnsi="Times New Roman" w:cs="Times New Roman"/>
          <w:sz w:val="24"/>
          <w:szCs w:val="24"/>
        </w:rPr>
        <w:t>locate</w:t>
      </w:r>
      <w:r w:rsidR="00B0237E" w:rsidRPr="003C037A">
        <w:rPr>
          <w:rFonts w:ascii="Times New Roman" w:hAnsi="Times New Roman" w:cs="Times New Roman"/>
          <w:sz w:val="24"/>
          <w:szCs w:val="24"/>
        </w:rPr>
        <w:t>d</w:t>
      </w:r>
      <w:r w:rsidRPr="003C037A">
        <w:rPr>
          <w:rFonts w:ascii="Times New Roman" w:hAnsi="Times New Roman" w:cs="Times New Roman"/>
          <w:sz w:val="24"/>
          <w:szCs w:val="24"/>
        </w:rPr>
        <w:t xml:space="preserve"> close to</w:t>
      </w:r>
      <w:r w:rsidR="00744AB7">
        <w:rPr>
          <w:rFonts w:ascii="Times New Roman" w:hAnsi="Times New Roman" w:cs="Times New Roman"/>
          <w:sz w:val="24"/>
          <w:szCs w:val="24"/>
        </w:rPr>
        <w:t xml:space="preserve"> the</w:t>
      </w:r>
      <w:r w:rsidRPr="003C037A">
        <w:rPr>
          <w:rFonts w:ascii="Times New Roman" w:hAnsi="Times New Roman" w:cs="Times New Roman"/>
          <w:sz w:val="24"/>
          <w:szCs w:val="24"/>
        </w:rPr>
        <w:t xml:space="preserve"> high</w:t>
      </w:r>
      <w:r w:rsidR="000C7892" w:rsidRPr="003C037A">
        <w:rPr>
          <w:rFonts w:ascii="Times New Roman" w:hAnsi="Times New Roman" w:cs="Times New Roman"/>
          <w:sz w:val="24"/>
          <w:szCs w:val="24"/>
        </w:rPr>
        <w:t xml:space="preserve"> emission regions such as EU, SA and EA</w:t>
      </w:r>
      <w:r w:rsidRPr="003C037A">
        <w:rPr>
          <w:rFonts w:ascii="Times New Roman" w:hAnsi="Times New Roman" w:cs="Times New Roman"/>
          <w:sz w:val="24"/>
          <w:szCs w:val="24"/>
        </w:rPr>
        <w:t xml:space="preserve">. </w:t>
      </w:r>
      <w:r w:rsidR="00564B5E" w:rsidRPr="003C037A">
        <w:rPr>
          <w:rFonts w:ascii="Times New Roman" w:hAnsi="Times New Roman" w:cs="Times New Roman"/>
          <w:sz w:val="24"/>
          <w:szCs w:val="24"/>
        </w:rPr>
        <w:t xml:space="preserve">We calculate the </w:t>
      </w:r>
      <w:r w:rsidR="00A04A36" w:rsidRPr="003C037A">
        <w:rPr>
          <w:rFonts w:ascii="Times New Roman" w:hAnsi="Times New Roman" w:cs="Times New Roman"/>
          <w:sz w:val="24"/>
          <w:szCs w:val="24"/>
        </w:rPr>
        <w:t>amount of</w:t>
      </w:r>
      <w:r w:rsidR="00564B5E" w:rsidRPr="003C037A">
        <w:rPr>
          <w:rFonts w:ascii="Times New Roman" w:hAnsi="Times New Roman" w:cs="Times New Roman"/>
          <w:sz w:val="24"/>
          <w:szCs w:val="24"/>
        </w:rPr>
        <w:t xml:space="preserve"> deposition </w:t>
      </w:r>
      <w:r w:rsidR="00A04A36" w:rsidRPr="003C037A">
        <w:rPr>
          <w:rFonts w:ascii="Times New Roman" w:hAnsi="Times New Roman" w:cs="Times New Roman"/>
          <w:sz w:val="24"/>
          <w:szCs w:val="24"/>
        </w:rPr>
        <w:t xml:space="preserve">brought by hemispheric transport </w:t>
      </w:r>
      <w:r w:rsidR="00044146" w:rsidRPr="003C037A">
        <w:rPr>
          <w:rFonts w:ascii="Times New Roman" w:hAnsi="Times New Roman" w:cs="Times New Roman"/>
          <w:sz w:val="24"/>
          <w:szCs w:val="24"/>
        </w:rPr>
        <w:t>by comparing</w:t>
      </w:r>
      <w:r w:rsidR="00920812" w:rsidRPr="003C037A">
        <w:rPr>
          <w:rFonts w:ascii="Times New Roman" w:hAnsi="Times New Roman" w:cs="Times New Roman"/>
          <w:sz w:val="24"/>
          <w:szCs w:val="24"/>
        </w:rPr>
        <w:t xml:space="preserve"> model results </w:t>
      </w:r>
      <w:r w:rsidR="00B65E94">
        <w:rPr>
          <w:rFonts w:ascii="Times New Roman" w:hAnsi="Times New Roman" w:cs="Times New Roman"/>
          <w:sz w:val="24"/>
          <w:szCs w:val="24"/>
        </w:rPr>
        <w:t>between the</w:t>
      </w:r>
      <w:r w:rsidR="00564B5E" w:rsidRPr="003C037A">
        <w:rPr>
          <w:rFonts w:ascii="Times New Roman" w:hAnsi="Times New Roman" w:cs="Times New Roman"/>
          <w:sz w:val="24"/>
          <w:szCs w:val="24"/>
        </w:rPr>
        <w:t xml:space="preserve"> base </w:t>
      </w:r>
      <w:r w:rsidR="00920812" w:rsidRPr="003C037A">
        <w:rPr>
          <w:rFonts w:ascii="Times New Roman" w:hAnsi="Times New Roman" w:cs="Times New Roman"/>
          <w:sz w:val="24"/>
          <w:szCs w:val="24"/>
        </w:rPr>
        <w:t xml:space="preserve">case </w:t>
      </w:r>
      <w:r w:rsidR="00564B5E" w:rsidRPr="003C037A">
        <w:rPr>
          <w:rFonts w:ascii="Times New Roman" w:hAnsi="Times New Roman" w:cs="Times New Roman"/>
          <w:sz w:val="24"/>
          <w:szCs w:val="24"/>
        </w:rPr>
        <w:t xml:space="preserve">and </w:t>
      </w:r>
      <w:r w:rsidR="00B65E94">
        <w:rPr>
          <w:rFonts w:ascii="Times New Roman" w:hAnsi="Times New Roman" w:cs="Times New Roman"/>
          <w:sz w:val="24"/>
          <w:szCs w:val="24"/>
        </w:rPr>
        <w:t xml:space="preserve">the </w:t>
      </w:r>
      <w:r w:rsidR="00A04A36" w:rsidRPr="003C037A">
        <w:rPr>
          <w:rFonts w:ascii="Times New Roman" w:hAnsi="Times New Roman" w:cs="Times New Roman"/>
          <w:sz w:val="24"/>
          <w:szCs w:val="24"/>
        </w:rPr>
        <w:t xml:space="preserve">20% </w:t>
      </w:r>
      <w:r w:rsidR="00564B5E" w:rsidRPr="003C037A">
        <w:rPr>
          <w:rFonts w:ascii="Times New Roman" w:hAnsi="Times New Roman" w:cs="Times New Roman"/>
          <w:sz w:val="24"/>
          <w:szCs w:val="24"/>
        </w:rPr>
        <w:t xml:space="preserve">emission perturbation </w:t>
      </w:r>
      <w:r w:rsidR="006C0FCA" w:rsidRPr="003C037A">
        <w:rPr>
          <w:rFonts w:ascii="Times New Roman" w:hAnsi="Times New Roman" w:cs="Times New Roman"/>
          <w:sz w:val="24"/>
          <w:szCs w:val="24"/>
        </w:rPr>
        <w:t>cases</w:t>
      </w:r>
      <w:r w:rsidR="00564B5E" w:rsidRPr="003C037A">
        <w:rPr>
          <w:rFonts w:ascii="Times New Roman" w:hAnsi="Times New Roman" w:cs="Times New Roman"/>
          <w:sz w:val="24"/>
          <w:szCs w:val="24"/>
        </w:rPr>
        <w:t xml:space="preserve">. </w:t>
      </w:r>
      <w:r w:rsidRPr="003C037A">
        <w:rPr>
          <w:rFonts w:ascii="Times New Roman" w:hAnsi="Times New Roman" w:cs="Times New Roman"/>
          <w:sz w:val="24"/>
          <w:szCs w:val="24"/>
        </w:rPr>
        <w:t>The experiment</w:t>
      </w:r>
      <w:r w:rsidR="00873F17" w:rsidRPr="003C037A">
        <w:rPr>
          <w:rFonts w:ascii="Times New Roman" w:hAnsi="Times New Roman" w:cs="Times New Roman"/>
          <w:sz w:val="24"/>
          <w:szCs w:val="24"/>
        </w:rPr>
        <w:t>al</w:t>
      </w:r>
      <w:r w:rsidRPr="003C037A">
        <w:rPr>
          <w:rFonts w:ascii="Times New Roman" w:hAnsi="Times New Roman" w:cs="Times New Roman"/>
          <w:sz w:val="24"/>
          <w:szCs w:val="24"/>
        </w:rPr>
        <w:t xml:space="preserve"> design is describe</w:t>
      </w:r>
      <w:r w:rsidR="00F20781" w:rsidRPr="003C037A">
        <w:rPr>
          <w:rFonts w:ascii="Times New Roman" w:hAnsi="Times New Roman" w:cs="Times New Roman"/>
          <w:sz w:val="24"/>
          <w:szCs w:val="24"/>
        </w:rPr>
        <w:t>d</w:t>
      </w:r>
      <w:r w:rsidRPr="003C037A">
        <w:rPr>
          <w:rFonts w:ascii="Times New Roman" w:hAnsi="Times New Roman" w:cs="Times New Roman"/>
          <w:sz w:val="24"/>
          <w:szCs w:val="24"/>
        </w:rPr>
        <w:t xml:space="preserve"> in Section 2. Section 3 is the result part</w:t>
      </w:r>
      <w:r w:rsidR="007C302D" w:rsidRPr="003C037A">
        <w:rPr>
          <w:rFonts w:ascii="Times New Roman" w:hAnsi="Times New Roman" w:cs="Times New Roman"/>
          <w:sz w:val="24"/>
          <w:szCs w:val="24"/>
        </w:rPr>
        <w:t xml:space="preserve"> and has 3 subsections</w:t>
      </w:r>
      <w:r w:rsidRPr="003C037A">
        <w:rPr>
          <w:rFonts w:ascii="Times New Roman" w:hAnsi="Times New Roman" w:cs="Times New Roman"/>
          <w:sz w:val="24"/>
          <w:szCs w:val="24"/>
        </w:rPr>
        <w:t xml:space="preserve">. </w:t>
      </w:r>
      <w:r w:rsidR="00692146" w:rsidRPr="003C037A">
        <w:rPr>
          <w:rFonts w:ascii="Times New Roman" w:hAnsi="Times New Roman" w:cs="Times New Roman"/>
          <w:sz w:val="24"/>
          <w:szCs w:val="24"/>
        </w:rPr>
        <w:t xml:space="preserve">We </w:t>
      </w:r>
      <w:r w:rsidR="00A04A36" w:rsidRPr="003C037A">
        <w:rPr>
          <w:rFonts w:ascii="Times New Roman" w:hAnsi="Times New Roman" w:cs="Times New Roman"/>
          <w:sz w:val="24"/>
          <w:szCs w:val="24"/>
        </w:rPr>
        <w:t>explore</w:t>
      </w:r>
      <w:r w:rsidR="00692146" w:rsidRPr="003C037A">
        <w:rPr>
          <w:rFonts w:ascii="Times New Roman" w:hAnsi="Times New Roman" w:cs="Times New Roman"/>
          <w:sz w:val="24"/>
          <w:szCs w:val="24"/>
        </w:rPr>
        <w:t xml:space="preserve"> the following question</w:t>
      </w:r>
      <w:r w:rsidR="007C302D" w:rsidRPr="003C037A">
        <w:rPr>
          <w:rFonts w:ascii="Times New Roman" w:hAnsi="Times New Roman" w:cs="Times New Roman"/>
          <w:sz w:val="24"/>
          <w:szCs w:val="24"/>
        </w:rPr>
        <w:t>s</w:t>
      </w:r>
      <w:r w:rsidR="00692146" w:rsidRPr="003C037A">
        <w:rPr>
          <w:rFonts w:ascii="Times New Roman" w:hAnsi="Times New Roman" w:cs="Times New Roman"/>
          <w:sz w:val="24"/>
          <w:szCs w:val="24"/>
        </w:rPr>
        <w:t xml:space="preserve">: </w:t>
      </w:r>
    </w:p>
    <w:p w14:paraId="32752D38" w14:textId="2DC9E4CA" w:rsidR="001432B7" w:rsidRPr="00B65E94" w:rsidRDefault="00B65E94" w:rsidP="00B65E94">
      <w:pPr>
        <w:pStyle w:val="ListParagraph"/>
        <w:numPr>
          <w:ilvl w:val="0"/>
          <w:numId w:val="2"/>
        </w:numPr>
        <w:spacing w:after="0" w:line="360" w:lineRule="auto"/>
        <w:ind w:left="360"/>
        <w:jc w:val="both"/>
        <w:rPr>
          <w:rFonts w:ascii="Times New Roman" w:hAnsi="Times New Roman" w:cs="Times New Roman"/>
          <w:color w:val="0000FF"/>
          <w:sz w:val="24"/>
          <w:szCs w:val="24"/>
        </w:rPr>
      </w:pPr>
      <w:r>
        <w:rPr>
          <w:rFonts w:ascii="Times New Roman" w:hAnsi="Times New Roman" w:cs="Times New Roman"/>
          <w:sz w:val="24"/>
          <w:szCs w:val="24"/>
        </w:rPr>
        <w:t>What</w:t>
      </w:r>
      <w:r w:rsidR="00B0237E" w:rsidRPr="003C037A">
        <w:rPr>
          <w:rFonts w:ascii="Times New Roman" w:hAnsi="Times New Roman" w:cs="Times New Roman"/>
          <w:sz w:val="24"/>
          <w:szCs w:val="24"/>
        </w:rPr>
        <w:t xml:space="preserve"> fraction (percentage)</w:t>
      </w:r>
      <w:r w:rsidR="6CBE3911" w:rsidRPr="003C037A">
        <w:rPr>
          <w:rFonts w:ascii="Times New Roman" w:hAnsi="Times New Roman" w:cs="Times New Roman"/>
          <w:sz w:val="24"/>
          <w:szCs w:val="24"/>
        </w:rPr>
        <w:t xml:space="preserve"> of the S or N emissions </w:t>
      </w:r>
      <w:r w:rsidR="00B0237E" w:rsidRPr="003C037A">
        <w:rPr>
          <w:rFonts w:ascii="Times New Roman" w:hAnsi="Times New Roman" w:cs="Times New Roman"/>
          <w:sz w:val="24"/>
          <w:szCs w:val="24"/>
        </w:rPr>
        <w:t xml:space="preserve">is </w:t>
      </w:r>
      <w:r w:rsidR="6CBE3911" w:rsidRPr="003C037A">
        <w:rPr>
          <w:rFonts w:ascii="Times New Roman" w:hAnsi="Times New Roman" w:cs="Times New Roman"/>
          <w:sz w:val="24"/>
          <w:szCs w:val="24"/>
        </w:rPr>
        <w:t xml:space="preserve">transported and deposited </w:t>
      </w:r>
      <w:r>
        <w:rPr>
          <w:rFonts w:ascii="Times New Roman" w:hAnsi="Times New Roman" w:cs="Times New Roman"/>
          <w:sz w:val="24"/>
          <w:szCs w:val="24"/>
        </w:rPr>
        <w:t>outside of each source</w:t>
      </w:r>
      <w:r w:rsidR="00B0237E" w:rsidRPr="003C037A">
        <w:rPr>
          <w:rFonts w:ascii="Times New Roman" w:hAnsi="Times New Roman" w:cs="Times New Roman"/>
          <w:sz w:val="24"/>
          <w:szCs w:val="24"/>
        </w:rPr>
        <w:t xml:space="preserve"> region</w:t>
      </w:r>
      <w:r w:rsidR="6CBE3911" w:rsidRPr="003C037A">
        <w:rPr>
          <w:rFonts w:ascii="Times New Roman" w:hAnsi="Times New Roman" w:cs="Times New Roman"/>
          <w:sz w:val="24"/>
          <w:szCs w:val="24"/>
        </w:rPr>
        <w:t xml:space="preserve">? </w:t>
      </w:r>
      <w:r>
        <w:rPr>
          <w:rFonts w:ascii="Times New Roman" w:hAnsi="Times New Roman" w:cs="Times New Roman"/>
          <w:sz w:val="24"/>
          <w:szCs w:val="24"/>
        </w:rPr>
        <w:t xml:space="preserve">What </w:t>
      </w:r>
      <w:r w:rsidR="00B1148B">
        <w:rPr>
          <w:rFonts w:ascii="Times New Roman" w:hAnsi="Times New Roman" w:cs="Times New Roman"/>
          <w:sz w:val="24"/>
          <w:szCs w:val="24"/>
        </w:rPr>
        <w:t>is the fraction of emission</w:t>
      </w:r>
      <w:r>
        <w:rPr>
          <w:rFonts w:ascii="Times New Roman" w:hAnsi="Times New Roman" w:cs="Times New Roman"/>
          <w:sz w:val="24"/>
          <w:szCs w:val="24"/>
        </w:rPr>
        <w:t xml:space="preserve"> that </w:t>
      </w:r>
      <w:r w:rsidR="6CBE3911" w:rsidRPr="00B65E94">
        <w:rPr>
          <w:rFonts w:ascii="Times New Roman" w:hAnsi="Times New Roman" w:cs="Times New Roman"/>
          <w:sz w:val="24"/>
          <w:szCs w:val="24"/>
        </w:rPr>
        <w:t>finally deposited on the other 5 receptor regions</w:t>
      </w:r>
      <w:r w:rsidR="00B0237E" w:rsidRPr="00B65E94">
        <w:rPr>
          <w:rFonts w:ascii="Times New Roman" w:hAnsi="Times New Roman" w:cs="Times New Roman"/>
          <w:sz w:val="24"/>
          <w:szCs w:val="24"/>
        </w:rPr>
        <w:t xml:space="preserve"> and oceans</w:t>
      </w:r>
      <w:r w:rsidR="6CBE3911" w:rsidRPr="00B65E94">
        <w:rPr>
          <w:rFonts w:ascii="Times New Roman" w:hAnsi="Times New Roman" w:cs="Times New Roman"/>
          <w:sz w:val="24"/>
          <w:szCs w:val="24"/>
        </w:rPr>
        <w:t>? What is the seasonality of the export</w:t>
      </w:r>
      <w:r w:rsidR="00B0237E" w:rsidRPr="00B65E94">
        <w:rPr>
          <w:rFonts w:ascii="Times New Roman" w:hAnsi="Times New Roman" w:cs="Times New Roman"/>
          <w:sz w:val="24"/>
          <w:szCs w:val="24"/>
        </w:rPr>
        <w:t>ed fraction</w:t>
      </w:r>
      <w:r w:rsidR="6CBE3911" w:rsidRPr="00B65E94">
        <w:rPr>
          <w:rFonts w:ascii="Times New Roman" w:hAnsi="Times New Roman" w:cs="Times New Roman"/>
          <w:sz w:val="24"/>
          <w:szCs w:val="24"/>
        </w:rPr>
        <w:t>?</w:t>
      </w:r>
      <w:r w:rsidR="00F42FC4" w:rsidRPr="00B65E94">
        <w:rPr>
          <w:rFonts w:ascii="Times New Roman" w:hAnsi="Times New Roman" w:cs="Times New Roman"/>
          <w:sz w:val="24"/>
          <w:szCs w:val="24"/>
        </w:rPr>
        <w:t xml:space="preserve"> </w:t>
      </w:r>
    </w:p>
    <w:p w14:paraId="649CA1BD" w14:textId="5FA7A3FE" w:rsidR="00F42FC4" w:rsidRPr="00D8313C" w:rsidRDefault="6CBE3911" w:rsidP="00F42FC4">
      <w:pPr>
        <w:pStyle w:val="ListParagraph"/>
        <w:numPr>
          <w:ilvl w:val="0"/>
          <w:numId w:val="2"/>
        </w:numPr>
        <w:spacing w:after="0" w:line="360" w:lineRule="auto"/>
        <w:ind w:left="360"/>
        <w:jc w:val="both"/>
        <w:rPr>
          <w:rFonts w:ascii="Times New Roman" w:hAnsi="Times New Roman" w:cs="Times New Roman"/>
          <w:color w:val="0000FF"/>
          <w:sz w:val="24"/>
          <w:szCs w:val="24"/>
        </w:rPr>
      </w:pPr>
      <w:r w:rsidRPr="003C037A">
        <w:rPr>
          <w:rFonts w:ascii="Times New Roman" w:hAnsi="Times New Roman" w:cs="Times New Roman"/>
          <w:sz w:val="24"/>
          <w:szCs w:val="24"/>
        </w:rPr>
        <w:t xml:space="preserve">As receptor regions, </w:t>
      </w:r>
      <w:r w:rsidR="00B1148B">
        <w:rPr>
          <w:rFonts w:ascii="Times New Roman" w:hAnsi="Times New Roman" w:cs="Times New Roman"/>
          <w:sz w:val="24"/>
          <w:szCs w:val="24"/>
        </w:rPr>
        <w:t>how much</w:t>
      </w:r>
      <w:r w:rsidRPr="003C037A">
        <w:rPr>
          <w:rFonts w:ascii="Times New Roman" w:hAnsi="Times New Roman" w:cs="Times New Roman"/>
          <w:sz w:val="24"/>
          <w:szCs w:val="24"/>
        </w:rPr>
        <w:t xml:space="preserve"> deposition</w:t>
      </w:r>
      <w:r w:rsidR="00B1148B">
        <w:rPr>
          <w:rFonts w:ascii="Times New Roman" w:hAnsi="Times New Roman" w:cs="Times New Roman"/>
          <w:sz w:val="24"/>
          <w:szCs w:val="24"/>
        </w:rPr>
        <w:t xml:space="preserve"> is</w:t>
      </w:r>
      <w:r w:rsidRPr="003C037A">
        <w:rPr>
          <w:rFonts w:ascii="Times New Roman" w:hAnsi="Times New Roman" w:cs="Times New Roman"/>
          <w:sz w:val="24"/>
          <w:szCs w:val="24"/>
        </w:rPr>
        <w:t xml:space="preserve"> brought by hemispheric transport? </w:t>
      </w:r>
      <w:r w:rsidR="00E315F5">
        <w:rPr>
          <w:rFonts w:ascii="Times New Roman" w:hAnsi="Times New Roman" w:cs="Times New Roman"/>
          <w:sz w:val="24"/>
          <w:szCs w:val="24"/>
        </w:rPr>
        <w:t>What is the impact on</w:t>
      </w:r>
      <w:r w:rsidRPr="003C037A">
        <w:rPr>
          <w:rFonts w:ascii="Times New Roman" w:hAnsi="Times New Roman" w:cs="Times New Roman"/>
          <w:sz w:val="24"/>
          <w:szCs w:val="24"/>
        </w:rPr>
        <w:t xml:space="preserve"> local deposition? Is there any seasonality for this impact? </w:t>
      </w:r>
    </w:p>
    <w:p w14:paraId="32975D63" w14:textId="09B9C5E2" w:rsidR="00816F64" w:rsidRPr="003C037A" w:rsidRDefault="6CBE3911" w:rsidP="006C0FCA">
      <w:pPr>
        <w:pStyle w:val="ListParagraph"/>
        <w:numPr>
          <w:ilvl w:val="0"/>
          <w:numId w:val="2"/>
        </w:numPr>
        <w:spacing w:after="0" w:line="360" w:lineRule="auto"/>
        <w:ind w:left="360"/>
        <w:jc w:val="both"/>
        <w:rPr>
          <w:rFonts w:ascii="Times New Roman" w:hAnsi="Times New Roman" w:cs="Times New Roman"/>
          <w:sz w:val="24"/>
          <w:szCs w:val="24"/>
        </w:rPr>
      </w:pPr>
      <w:r w:rsidRPr="003C037A">
        <w:rPr>
          <w:rFonts w:ascii="Times New Roman" w:hAnsi="Times New Roman" w:cs="Times New Roman"/>
          <w:sz w:val="24"/>
          <w:szCs w:val="24"/>
        </w:rPr>
        <w:t xml:space="preserve">For each region, </w:t>
      </w:r>
      <w:r w:rsidR="006C0FCA" w:rsidRPr="003C037A">
        <w:rPr>
          <w:rFonts w:ascii="Times New Roman" w:hAnsi="Times New Roman" w:cs="Times New Roman"/>
          <w:sz w:val="24"/>
          <w:szCs w:val="24"/>
        </w:rPr>
        <w:t xml:space="preserve">what are the contributions </w:t>
      </w:r>
      <w:r w:rsidR="00D8313C">
        <w:rPr>
          <w:rFonts w:ascii="Times New Roman" w:hAnsi="Times New Roman" w:cs="Times New Roman"/>
          <w:sz w:val="24"/>
          <w:szCs w:val="24"/>
        </w:rPr>
        <w:t xml:space="preserve">on deposition </w:t>
      </w:r>
      <w:r w:rsidR="008F6C40">
        <w:rPr>
          <w:rFonts w:ascii="Times New Roman" w:hAnsi="Times New Roman" w:cs="Times New Roman"/>
          <w:sz w:val="24"/>
          <w:szCs w:val="24"/>
        </w:rPr>
        <w:t>of</w:t>
      </w:r>
      <w:r w:rsidR="00D8313C">
        <w:rPr>
          <w:rFonts w:ascii="Times New Roman" w:hAnsi="Times New Roman" w:cs="Times New Roman"/>
          <w:sz w:val="24"/>
          <w:szCs w:val="24"/>
        </w:rPr>
        <w:t xml:space="preserve"> </w:t>
      </w:r>
      <w:r w:rsidR="000D4722" w:rsidRPr="003C037A">
        <w:rPr>
          <w:rFonts w:ascii="Times New Roman" w:hAnsi="Times New Roman" w:cs="Times New Roman"/>
          <w:sz w:val="24"/>
          <w:szCs w:val="24"/>
        </w:rPr>
        <w:t xml:space="preserve">hemispheric transport </w:t>
      </w:r>
      <w:r w:rsidR="008F6C40">
        <w:rPr>
          <w:rFonts w:ascii="Times New Roman" w:hAnsi="Times New Roman" w:cs="Times New Roman"/>
          <w:sz w:val="24"/>
          <w:szCs w:val="24"/>
        </w:rPr>
        <w:t>from foreign regions</w:t>
      </w:r>
      <w:r w:rsidR="006C0FCA" w:rsidRPr="003C037A">
        <w:rPr>
          <w:rFonts w:ascii="Times New Roman" w:hAnsi="Times New Roman" w:cs="Times New Roman"/>
          <w:sz w:val="24"/>
          <w:szCs w:val="24"/>
        </w:rPr>
        <w:t xml:space="preserve"> and </w:t>
      </w:r>
      <w:r w:rsidR="008F6C40">
        <w:rPr>
          <w:rFonts w:ascii="Times New Roman" w:hAnsi="Times New Roman" w:cs="Times New Roman"/>
          <w:sz w:val="24"/>
          <w:szCs w:val="24"/>
        </w:rPr>
        <w:t>of</w:t>
      </w:r>
      <w:r w:rsidR="00D8313C">
        <w:rPr>
          <w:rFonts w:ascii="Times New Roman" w:hAnsi="Times New Roman" w:cs="Times New Roman"/>
          <w:sz w:val="24"/>
          <w:szCs w:val="24"/>
        </w:rPr>
        <w:t xml:space="preserve"> </w:t>
      </w:r>
      <w:r w:rsidR="00842B66" w:rsidRPr="003C037A">
        <w:rPr>
          <w:rFonts w:ascii="Times New Roman" w:hAnsi="Times New Roman" w:cs="Times New Roman"/>
          <w:sz w:val="24"/>
          <w:szCs w:val="24"/>
        </w:rPr>
        <w:t>own region</w:t>
      </w:r>
      <w:r w:rsidR="006C0FCA" w:rsidRPr="003C037A">
        <w:rPr>
          <w:rFonts w:ascii="Times New Roman" w:hAnsi="Times New Roman" w:cs="Times New Roman"/>
          <w:sz w:val="24"/>
          <w:szCs w:val="24"/>
        </w:rPr>
        <w:t xml:space="preserve"> emission? </w:t>
      </w:r>
      <w:r w:rsidR="00B0237E" w:rsidRPr="003C037A">
        <w:rPr>
          <w:rFonts w:ascii="Times New Roman" w:hAnsi="Times New Roman" w:cs="Times New Roman"/>
          <w:sz w:val="24"/>
          <w:szCs w:val="24"/>
        </w:rPr>
        <w:t>In line with the analysis for other pollutants, to this purpose we evaluate the so-called response to extra-regional emission reduction (RERER) metric.</w:t>
      </w:r>
      <w:r w:rsidR="0063448E" w:rsidRPr="003C037A">
        <w:rPr>
          <w:rFonts w:ascii="Times New Roman" w:hAnsi="Times New Roman" w:cs="Times New Roman"/>
          <w:sz w:val="24"/>
          <w:szCs w:val="24"/>
        </w:rPr>
        <w:t xml:space="preserve"> </w:t>
      </w:r>
      <w:r w:rsidRPr="003C037A">
        <w:rPr>
          <w:rFonts w:ascii="Times New Roman" w:hAnsi="Times New Roman" w:cs="Times New Roman"/>
          <w:sz w:val="24"/>
          <w:szCs w:val="24"/>
        </w:rPr>
        <w:t xml:space="preserve">We also discuss the </w:t>
      </w:r>
      <w:r w:rsidR="00C236D5" w:rsidRPr="003C037A">
        <w:rPr>
          <w:rFonts w:ascii="Times New Roman" w:hAnsi="Times New Roman" w:cs="Times New Roman"/>
          <w:sz w:val="24"/>
          <w:szCs w:val="24"/>
        </w:rPr>
        <w:t>own region</w:t>
      </w:r>
      <w:r w:rsidR="00311229" w:rsidRPr="003C037A">
        <w:rPr>
          <w:rFonts w:ascii="Times New Roman" w:hAnsi="Times New Roman" w:cs="Times New Roman"/>
          <w:sz w:val="24"/>
          <w:szCs w:val="24"/>
        </w:rPr>
        <w:t xml:space="preserve"> and </w:t>
      </w:r>
      <w:r w:rsidRPr="003C037A">
        <w:rPr>
          <w:rFonts w:ascii="Times New Roman" w:hAnsi="Times New Roman" w:cs="Times New Roman"/>
          <w:sz w:val="24"/>
          <w:szCs w:val="24"/>
        </w:rPr>
        <w:t>foreign impact on the coastal regions</w:t>
      </w:r>
      <w:r w:rsidR="00102FB3" w:rsidRPr="00102FB3">
        <w:rPr>
          <w:rFonts w:ascii="Times New Roman" w:hAnsi="Times New Roman" w:cs="Times New Roman"/>
          <w:sz w:val="24"/>
          <w:szCs w:val="24"/>
        </w:rPr>
        <w:t xml:space="preserve"> </w:t>
      </w:r>
      <w:r w:rsidR="00102FB3" w:rsidRPr="003C037A">
        <w:rPr>
          <w:rFonts w:ascii="Times New Roman" w:hAnsi="Times New Roman" w:cs="Times New Roman"/>
          <w:sz w:val="24"/>
          <w:szCs w:val="24"/>
        </w:rPr>
        <w:t>specifically</w:t>
      </w:r>
      <w:r w:rsidRPr="003C037A">
        <w:rPr>
          <w:rFonts w:ascii="Times New Roman" w:hAnsi="Times New Roman" w:cs="Times New Roman"/>
          <w:sz w:val="24"/>
          <w:szCs w:val="24"/>
        </w:rPr>
        <w:t>. The inter-model variation</w:t>
      </w:r>
      <w:r w:rsidR="00311229" w:rsidRPr="003C037A">
        <w:rPr>
          <w:rFonts w:ascii="Times New Roman" w:hAnsi="Times New Roman" w:cs="Times New Roman"/>
          <w:sz w:val="24"/>
          <w:szCs w:val="24"/>
        </w:rPr>
        <w:t>s are</w:t>
      </w:r>
      <w:r w:rsidRPr="003C037A">
        <w:rPr>
          <w:rFonts w:ascii="Times New Roman" w:hAnsi="Times New Roman" w:cs="Times New Roman"/>
          <w:sz w:val="24"/>
          <w:szCs w:val="24"/>
        </w:rPr>
        <w:t xml:space="preserve"> </w:t>
      </w:r>
      <w:r w:rsidR="00102FB3">
        <w:rPr>
          <w:rFonts w:ascii="Times New Roman" w:hAnsi="Times New Roman" w:cs="Times New Roman"/>
          <w:sz w:val="24"/>
          <w:szCs w:val="24"/>
        </w:rPr>
        <w:t>also i</w:t>
      </w:r>
      <w:r w:rsidR="008F6C40">
        <w:rPr>
          <w:rFonts w:ascii="Times New Roman" w:hAnsi="Times New Roman" w:cs="Times New Roman"/>
          <w:sz w:val="24"/>
          <w:szCs w:val="24"/>
        </w:rPr>
        <w:t>llustrated</w:t>
      </w:r>
      <w:r w:rsidRPr="003C037A">
        <w:rPr>
          <w:rFonts w:ascii="Times New Roman" w:hAnsi="Times New Roman" w:cs="Times New Roman"/>
          <w:sz w:val="24"/>
          <w:szCs w:val="24"/>
        </w:rPr>
        <w:t>.</w:t>
      </w:r>
    </w:p>
    <w:p w14:paraId="274CFE86" w14:textId="53C3009D" w:rsidR="009574BC" w:rsidRPr="003C037A" w:rsidRDefault="00816F64" w:rsidP="00816F64">
      <w:pPr>
        <w:spacing w:after="0" w:line="360" w:lineRule="auto"/>
        <w:jc w:val="both"/>
        <w:rPr>
          <w:rFonts w:ascii="Times New Roman" w:hAnsi="Times New Roman" w:cs="Times New Roman"/>
          <w:sz w:val="24"/>
          <w:szCs w:val="24"/>
        </w:rPr>
      </w:pPr>
      <w:r w:rsidRPr="003C037A">
        <w:rPr>
          <w:rFonts w:ascii="Times New Roman" w:hAnsi="Times New Roman" w:cs="Times New Roman"/>
          <w:sz w:val="24"/>
          <w:szCs w:val="24"/>
        </w:rPr>
        <w:lastRenderedPageBreak/>
        <w:t>Section 4 is a summary of the finding</w:t>
      </w:r>
      <w:r w:rsidR="00720172" w:rsidRPr="003C037A">
        <w:rPr>
          <w:rFonts w:ascii="Times New Roman" w:hAnsi="Times New Roman" w:cs="Times New Roman"/>
          <w:sz w:val="24"/>
          <w:szCs w:val="24"/>
        </w:rPr>
        <w:t>s</w:t>
      </w:r>
      <w:r w:rsidRPr="003C037A">
        <w:rPr>
          <w:rFonts w:ascii="Times New Roman" w:hAnsi="Times New Roman" w:cs="Times New Roman"/>
          <w:sz w:val="24"/>
          <w:szCs w:val="24"/>
        </w:rPr>
        <w:t xml:space="preserve"> in this study and some suggestions for future</w:t>
      </w:r>
      <w:r w:rsidR="00132D6F" w:rsidRPr="003C037A">
        <w:rPr>
          <w:rFonts w:ascii="Times New Roman" w:hAnsi="Times New Roman" w:cs="Times New Roman"/>
          <w:sz w:val="24"/>
          <w:szCs w:val="24"/>
        </w:rPr>
        <w:t xml:space="preserve"> study</w:t>
      </w:r>
      <w:r w:rsidRPr="003C037A">
        <w:rPr>
          <w:rFonts w:ascii="Times New Roman" w:hAnsi="Times New Roman" w:cs="Times New Roman"/>
          <w:sz w:val="24"/>
          <w:szCs w:val="24"/>
        </w:rPr>
        <w:t>.</w:t>
      </w:r>
    </w:p>
    <w:p w14:paraId="42EEF678" w14:textId="2C6E036E" w:rsidR="00AC0E6B" w:rsidRPr="003C037A" w:rsidRDefault="6CBE3911" w:rsidP="6CBE3911">
      <w:pPr>
        <w:pStyle w:val="Heading1"/>
        <w:spacing w:beforeLines="100" w:afterLines="100" w:after="240" w:line="288" w:lineRule="auto"/>
        <w:jc w:val="both"/>
        <w:rPr>
          <w:rFonts w:ascii="Times New Roman" w:hAnsi="Times New Roman" w:cs="Times New Roman"/>
          <w:b/>
          <w:bCs/>
          <w:color w:val="auto"/>
          <w:sz w:val="24"/>
          <w:szCs w:val="24"/>
          <w:lang w:val="en-GB" w:eastAsia="en-US"/>
        </w:rPr>
      </w:pPr>
      <w:r w:rsidRPr="003C037A">
        <w:rPr>
          <w:rFonts w:ascii="Times New Roman" w:hAnsi="Times New Roman" w:cs="Times New Roman"/>
          <w:b/>
          <w:bCs/>
          <w:color w:val="auto"/>
          <w:sz w:val="24"/>
          <w:szCs w:val="24"/>
          <w:lang w:val="en-GB" w:eastAsia="en-US"/>
        </w:rPr>
        <w:t>2 Methodology</w:t>
      </w:r>
    </w:p>
    <w:p w14:paraId="42EEF679" w14:textId="7B05913E" w:rsidR="00AC0E6B" w:rsidRPr="003C037A" w:rsidRDefault="00AC0E6B" w:rsidP="007D08B2">
      <w:pPr>
        <w:pStyle w:val="Heading2"/>
        <w:spacing w:beforeLines="100" w:before="240" w:afterLines="100" w:after="240"/>
        <w:jc w:val="both"/>
        <w:rPr>
          <w:szCs w:val="24"/>
        </w:rPr>
      </w:pPr>
      <w:r w:rsidRPr="003C037A">
        <w:rPr>
          <w:szCs w:val="24"/>
        </w:rPr>
        <w:t xml:space="preserve">2.1 </w:t>
      </w:r>
      <w:r w:rsidR="00880F0E" w:rsidRPr="003C037A">
        <w:rPr>
          <w:szCs w:val="24"/>
        </w:rPr>
        <w:t xml:space="preserve">HTAP II and </w:t>
      </w:r>
      <w:r w:rsidR="00975304" w:rsidRPr="003C037A">
        <w:rPr>
          <w:szCs w:val="24"/>
        </w:rPr>
        <w:t>experiment set-up</w:t>
      </w:r>
    </w:p>
    <w:p w14:paraId="42EEF67A" w14:textId="797A7995" w:rsidR="00AC0E6B" w:rsidRPr="003C037A" w:rsidRDefault="005A1DDA" w:rsidP="00E809B1">
      <w:pPr>
        <w:spacing w:line="360" w:lineRule="auto"/>
        <w:jc w:val="both"/>
        <w:rPr>
          <w:rFonts w:ascii="Times New Roman" w:hAnsi="Times New Roman" w:cs="Times New Roman"/>
          <w:sz w:val="24"/>
          <w:szCs w:val="24"/>
        </w:rPr>
      </w:pPr>
      <w:r w:rsidRPr="003C037A">
        <w:rPr>
          <w:rFonts w:ascii="Times New Roman" w:hAnsi="Times New Roman" w:cs="Times New Roman"/>
          <w:sz w:val="24"/>
          <w:szCs w:val="24"/>
          <w:lang w:val="en-GB"/>
        </w:rPr>
        <w:t>The</w:t>
      </w:r>
      <w:r w:rsidR="00AC0E6B" w:rsidRPr="003C037A">
        <w:rPr>
          <w:rFonts w:ascii="Times New Roman" w:hAnsi="Times New Roman" w:cs="Times New Roman"/>
          <w:sz w:val="24"/>
          <w:szCs w:val="24"/>
        </w:rPr>
        <w:t xml:space="preserve"> HTAP was </w:t>
      </w:r>
      <w:r w:rsidRPr="003C037A">
        <w:rPr>
          <w:rFonts w:ascii="Times New Roman" w:hAnsi="Times New Roman" w:cs="Times New Roman"/>
          <w:sz w:val="24"/>
          <w:szCs w:val="24"/>
        </w:rPr>
        <w:t xml:space="preserve">created in 2004 under the </w:t>
      </w:r>
      <w:r w:rsidR="00C52BE9" w:rsidRPr="003C037A">
        <w:rPr>
          <w:rFonts w:ascii="Times New Roman" w:hAnsi="Times New Roman" w:cs="Times New Roman"/>
          <w:sz w:val="24"/>
          <w:szCs w:val="24"/>
        </w:rPr>
        <w:t>Convention on Long-range Trans</w:t>
      </w:r>
      <w:r w:rsidR="001D0F2B" w:rsidRPr="003C037A">
        <w:rPr>
          <w:rFonts w:ascii="Times New Roman" w:hAnsi="Times New Roman" w:cs="Times New Roman"/>
          <w:sz w:val="24"/>
          <w:szCs w:val="24"/>
        </w:rPr>
        <w:t>boundary Air Pollution (CLRTAP)</w:t>
      </w:r>
      <w:r w:rsidRPr="003C037A">
        <w:rPr>
          <w:rFonts w:ascii="Times New Roman" w:hAnsi="Times New Roman" w:cs="Times New Roman"/>
          <w:sz w:val="24"/>
          <w:szCs w:val="24"/>
        </w:rPr>
        <w:t xml:space="preserve">. </w:t>
      </w:r>
      <w:r w:rsidR="00046969">
        <w:rPr>
          <w:rFonts w:ascii="Times New Roman" w:hAnsi="Times New Roman" w:cs="Times New Roman"/>
          <w:sz w:val="24"/>
          <w:szCs w:val="24"/>
        </w:rPr>
        <w:t>It</w:t>
      </w:r>
      <w:r w:rsidRPr="003C037A">
        <w:rPr>
          <w:rFonts w:ascii="Times New Roman" w:hAnsi="Times New Roman" w:cs="Times New Roman"/>
          <w:sz w:val="24"/>
          <w:szCs w:val="24"/>
        </w:rPr>
        <w:t xml:space="preserve"> involves efforts from international scientists aiming at </w:t>
      </w:r>
      <w:r w:rsidR="00E05AD0" w:rsidRPr="003C037A">
        <w:rPr>
          <w:rFonts w:ascii="Times New Roman" w:hAnsi="Times New Roman" w:cs="Times New Roman"/>
          <w:sz w:val="24"/>
          <w:szCs w:val="24"/>
        </w:rPr>
        <w:t>understanding</w:t>
      </w:r>
      <w:r w:rsidRPr="003C037A">
        <w:rPr>
          <w:rFonts w:ascii="Times New Roman" w:hAnsi="Times New Roman" w:cs="Times New Roman"/>
          <w:sz w:val="24"/>
          <w:szCs w:val="24"/>
        </w:rPr>
        <w:t xml:space="preserve"> the hemispheric transport of air pollutants and </w:t>
      </w:r>
      <w:r w:rsidR="008926CC" w:rsidRPr="003C037A">
        <w:rPr>
          <w:rFonts w:ascii="Times New Roman" w:hAnsi="Times New Roman" w:cs="Times New Roman"/>
          <w:sz w:val="24"/>
          <w:szCs w:val="24"/>
        </w:rPr>
        <w:t>its impact</w:t>
      </w:r>
      <w:r w:rsidRPr="003C037A">
        <w:rPr>
          <w:rFonts w:ascii="Times New Roman" w:hAnsi="Times New Roman" w:cs="Times New Roman"/>
          <w:sz w:val="24"/>
          <w:szCs w:val="24"/>
        </w:rPr>
        <w:t xml:space="preserve"> on regional and global air quality, public health and near-term climate change. </w:t>
      </w:r>
      <w:r w:rsidR="00E05AD0" w:rsidRPr="003C037A">
        <w:rPr>
          <w:rFonts w:ascii="Times New Roman" w:hAnsi="Times New Roman" w:cs="Times New Roman"/>
          <w:sz w:val="24"/>
          <w:szCs w:val="24"/>
        </w:rPr>
        <w:t>Until now</w:t>
      </w:r>
      <w:r w:rsidR="00924E0F" w:rsidRPr="003C037A">
        <w:rPr>
          <w:rFonts w:ascii="Times New Roman" w:hAnsi="Times New Roman" w:cs="Times New Roman"/>
          <w:sz w:val="24"/>
          <w:szCs w:val="24"/>
        </w:rPr>
        <w:t>,</w:t>
      </w:r>
      <w:r w:rsidR="00E05AD0" w:rsidRPr="003C037A">
        <w:rPr>
          <w:rFonts w:ascii="Times New Roman" w:hAnsi="Times New Roman" w:cs="Times New Roman"/>
          <w:sz w:val="24"/>
          <w:szCs w:val="24"/>
        </w:rPr>
        <w:t xml:space="preserve"> t</w:t>
      </w:r>
      <w:r w:rsidRPr="003C037A">
        <w:rPr>
          <w:rFonts w:ascii="Times New Roman" w:hAnsi="Times New Roman" w:cs="Times New Roman"/>
          <w:sz w:val="24"/>
          <w:szCs w:val="24"/>
        </w:rPr>
        <w:t xml:space="preserve">wo phases of </w:t>
      </w:r>
      <w:r w:rsidR="008926CC" w:rsidRPr="003C037A">
        <w:rPr>
          <w:rFonts w:ascii="Times New Roman" w:hAnsi="Times New Roman" w:cs="Times New Roman"/>
          <w:sz w:val="24"/>
          <w:szCs w:val="24"/>
        </w:rPr>
        <w:t xml:space="preserve">HTAP </w:t>
      </w:r>
      <w:r w:rsidRPr="003C037A">
        <w:rPr>
          <w:rFonts w:ascii="Times New Roman" w:hAnsi="Times New Roman" w:cs="Times New Roman"/>
          <w:sz w:val="24"/>
          <w:szCs w:val="24"/>
        </w:rPr>
        <w:t xml:space="preserve">experiments have been conducted successfully. </w:t>
      </w:r>
      <w:r w:rsidR="00C52BE9" w:rsidRPr="003C037A">
        <w:rPr>
          <w:rFonts w:ascii="Times New Roman" w:hAnsi="Times New Roman" w:cs="Times New Roman"/>
          <w:sz w:val="24"/>
          <w:szCs w:val="24"/>
        </w:rPr>
        <w:t xml:space="preserve">The </w:t>
      </w:r>
      <w:r w:rsidR="004819CE" w:rsidRPr="003C037A">
        <w:rPr>
          <w:rFonts w:ascii="Times New Roman" w:hAnsi="Times New Roman" w:cs="Times New Roman"/>
          <w:sz w:val="24"/>
          <w:szCs w:val="24"/>
        </w:rPr>
        <w:t xml:space="preserve">HTAP I </w:t>
      </w:r>
      <w:r w:rsidR="00C52BE9" w:rsidRPr="003C037A">
        <w:rPr>
          <w:rFonts w:ascii="Times New Roman" w:hAnsi="Times New Roman" w:cs="Times New Roman"/>
          <w:sz w:val="24"/>
          <w:szCs w:val="24"/>
        </w:rPr>
        <w:t xml:space="preserve">involved more than 20 </w:t>
      </w:r>
      <w:r w:rsidR="00DC39A0" w:rsidRPr="003C037A">
        <w:rPr>
          <w:rFonts w:ascii="Times New Roman" w:hAnsi="Times New Roman" w:cs="Times New Roman"/>
          <w:sz w:val="24"/>
          <w:szCs w:val="24"/>
        </w:rPr>
        <w:t>models</w:t>
      </w:r>
      <w:r w:rsidR="00C52BE9" w:rsidRPr="003C037A">
        <w:rPr>
          <w:rFonts w:ascii="Times New Roman" w:hAnsi="Times New Roman" w:cs="Times New Roman"/>
          <w:sz w:val="24"/>
          <w:szCs w:val="24"/>
        </w:rPr>
        <w:t xml:space="preserve"> </w:t>
      </w:r>
      <w:r w:rsidR="00C73E1C" w:rsidRPr="003C037A">
        <w:rPr>
          <w:rFonts w:ascii="Times New Roman" w:hAnsi="Times New Roman" w:cs="Times New Roman"/>
          <w:sz w:val="24"/>
          <w:szCs w:val="24"/>
        </w:rPr>
        <w:t xml:space="preserve">from international </w:t>
      </w:r>
      <w:r w:rsidR="00B90FC2" w:rsidRPr="00540BCD">
        <w:rPr>
          <w:rFonts w:ascii="Times New Roman" w:hAnsi="Times New Roman" w:cs="Times New Roman"/>
          <w:color w:val="0000FF"/>
          <w:sz w:val="24"/>
          <w:szCs w:val="24"/>
        </w:rPr>
        <w:t>modeling</w:t>
      </w:r>
      <w:r w:rsidR="00B90FC2">
        <w:rPr>
          <w:rFonts w:ascii="Times New Roman" w:hAnsi="Times New Roman" w:cs="Times New Roman"/>
          <w:sz w:val="24"/>
          <w:szCs w:val="24"/>
        </w:rPr>
        <w:t xml:space="preserve"> </w:t>
      </w:r>
      <w:r w:rsidR="00C73E1C" w:rsidRPr="003C037A">
        <w:rPr>
          <w:rFonts w:ascii="Times New Roman" w:hAnsi="Times New Roman" w:cs="Times New Roman"/>
          <w:sz w:val="24"/>
          <w:szCs w:val="24"/>
        </w:rPr>
        <w:t>groups</w:t>
      </w:r>
      <w:r w:rsidR="00E05AD0" w:rsidRPr="003C037A">
        <w:rPr>
          <w:rFonts w:ascii="Times New Roman" w:hAnsi="Times New Roman" w:cs="Times New Roman"/>
          <w:sz w:val="24"/>
          <w:szCs w:val="24"/>
        </w:rPr>
        <w:t xml:space="preserve">, </w:t>
      </w:r>
      <w:r w:rsidR="00C73E1C" w:rsidRPr="003C037A">
        <w:rPr>
          <w:rFonts w:ascii="Times New Roman" w:hAnsi="Times New Roman" w:cs="Times New Roman"/>
          <w:sz w:val="24"/>
          <w:szCs w:val="24"/>
        </w:rPr>
        <w:t xml:space="preserve">with </w:t>
      </w:r>
      <w:r w:rsidR="00C52BE9" w:rsidRPr="003C037A">
        <w:rPr>
          <w:rFonts w:ascii="Times New Roman" w:hAnsi="Times New Roman" w:cs="Times New Roman"/>
          <w:sz w:val="24"/>
          <w:szCs w:val="24"/>
        </w:rPr>
        <w:t>2001 as</w:t>
      </w:r>
      <w:r w:rsidR="00E05AD0" w:rsidRPr="003C037A">
        <w:rPr>
          <w:rFonts w:ascii="Times New Roman" w:hAnsi="Times New Roman" w:cs="Times New Roman"/>
          <w:sz w:val="24"/>
          <w:szCs w:val="24"/>
        </w:rPr>
        <w:t xml:space="preserve"> the</w:t>
      </w:r>
      <w:r w:rsidR="00C52BE9" w:rsidRPr="003C037A">
        <w:rPr>
          <w:rFonts w:ascii="Times New Roman" w:hAnsi="Times New Roman" w:cs="Times New Roman"/>
          <w:sz w:val="24"/>
          <w:szCs w:val="24"/>
        </w:rPr>
        <w:t xml:space="preserve"> </w:t>
      </w:r>
      <w:r w:rsidR="00E05AD0" w:rsidRPr="003C037A">
        <w:rPr>
          <w:rFonts w:ascii="Times New Roman" w:hAnsi="Times New Roman" w:cs="Times New Roman"/>
          <w:sz w:val="24"/>
          <w:szCs w:val="24"/>
        </w:rPr>
        <w:t xml:space="preserve">base </w:t>
      </w:r>
      <w:r w:rsidR="00C52BE9" w:rsidRPr="003C037A">
        <w:rPr>
          <w:rFonts w:ascii="Times New Roman" w:hAnsi="Times New Roman" w:cs="Times New Roman"/>
          <w:sz w:val="24"/>
          <w:szCs w:val="24"/>
        </w:rPr>
        <w:t>year</w:t>
      </w:r>
      <w:r w:rsidR="005979A4" w:rsidRPr="003C037A">
        <w:rPr>
          <w:rFonts w:ascii="Times New Roman" w:hAnsi="Times New Roman" w:cs="Times New Roman"/>
          <w:sz w:val="24"/>
          <w:szCs w:val="24"/>
        </w:rPr>
        <w:t xml:space="preserve"> for modeling studies</w:t>
      </w:r>
      <w:r w:rsidR="00C52BE9" w:rsidRPr="003C037A">
        <w:rPr>
          <w:rFonts w:ascii="Times New Roman" w:hAnsi="Times New Roman" w:cs="Times New Roman"/>
          <w:sz w:val="24"/>
          <w:szCs w:val="24"/>
        </w:rPr>
        <w:t xml:space="preserve">. </w:t>
      </w:r>
      <w:r w:rsidR="00C73E1C" w:rsidRPr="003C037A">
        <w:rPr>
          <w:rFonts w:ascii="Times New Roman" w:hAnsi="Times New Roman" w:cs="Times New Roman"/>
          <w:sz w:val="24"/>
          <w:szCs w:val="24"/>
        </w:rPr>
        <w:t xml:space="preserve">A </w:t>
      </w:r>
      <w:r w:rsidRPr="003C037A">
        <w:rPr>
          <w:rFonts w:ascii="Times New Roman" w:hAnsi="Times New Roman" w:cs="Times New Roman"/>
          <w:sz w:val="24"/>
          <w:szCs w:val="24"/>
        </w:rPr>
        <w:t xml:space="preserve">comprehensive </w:t>
      </w:r>
      <w:r w:rsidR="00C73E1C" w:rsidRPr="003C037A">
        <w:rPr>
          <w:rFonts w:ascii="Times New Roman" w:hAnsi="Times New Roman" w:cs="Times New Roman"/>
          <w:sz w:val="24"/>
          <w:szCs w:val="24"/>
        </w:rPr>
        <w:t xml:space="preserve">report </w:t>
      </w:r>
      <w:r w:rsidR="00A47C7C" w:rsidRPr="003C037A">
        <w:rPr>
          <w:rFonts w:ascii="Times New Roman" w:hAnsi="Times New Roman" w:cs="Times New Roman"/>
          <w:sz w:val="24"/>
          <w:szCs w:val="24"/>
        </w:rPr>
        <w:t>of the</w:t>
      </w:r>
      <w:r w:rsidR="008926CC" w:rsidRPr="003C037A">
        <w:rPr>
          <w:rFonts w:ascii="Times New Roman" w:hAnsi="Times New Roman" w:cs="Times New Roman"/>
          <w:sz w:val="24"/>
          <w:szCs w:val="24"/>
        </w:rPr>
        <w:t xml:space="preserve"> major finding</w:t>
      </w:r>
      <w:r w:rsidR="00A47C7C" w:rsidRPr="003C037A">
        <w:rPr>
          <w:rFonts w:ascii="Times New Roman" w:hAnsi="Times New Roman" w:cs="Times New Roman"/>
          <w:sz w:val="24"/>
          <w:szCs w:val="24"/>
        </w:rPr>
        <w:t>s</w:t>
      </w:r>
      <w:r w:rsidR="008926CC" w:rsidRPr="003C037A">
        <w:rPr>
          <w:rFonts w:ascii="Times New Roman" w:hAnsi="Times New Roman" w:cs="Times New Roman"/>
          <w:sz w:val="24"/>
          <w:szCs w:val="24"/>
        </w:rPr>
        <w:t xml:space="preserve"> </w:t>
      </w:r>
      <w:r w:rsidR="00A47C7C" w:rsidRPr="003C037A">
        <w:rPr>
          <w:rFonts w:ascii="Times New Roman" w:hAnsi="Times New Roman" w:cs="Times New Roman"/>
          <w:sz w:val="24"/>
          <w:szCs w:val="24"/>
        </w:rPr>
        <w:t>of</w:t>
      </w:r>
      <w:r w:rsidR="008926CC" w:rsidRPr="003C037A">
        <w:rPr>
          <w:rFonts w:ascii="Times New Roman" w:hAnsi="Times New Roman" w:cs="Times New Roman"/>
          <w:sz w:val="24"/>
          <w:szCs w:val="24"/>
        </w:rPr>
        <w:t xml:space="preserve"> HTAP</w:t>
      </w:r>
      <w:r w:rsidR="00641DCA">
        <w:rPr>
          <w:rFonts w:ascii="Times New Roman" w:hAnsi="Times New Roman" w:cs="Times New Roman"/>
          <w:sz w:val="24"/>
          <w:szCs w:val="24"/>
        </w:rPr>
        <w:t xml:space="preserve"> I</w:t>
      </w:r>
      <w:r w:rsidR="008926CC" w:rsidRPr="003C037A">
        <w:rPr>
          <w:rFonts w:ascii="Times New Roman" w:hAnsi="Times New Roman" w:cs="Times New Roman"/>
          <w:sz w:val="24"/>
          <w:szCs w:val="24"/>
        </w:rPr>
        <w:t xml:space="preserve"> </w:t>
      </w:r>
      <w:r w:rsidR="00233654" w:rsidRPr="003C037A">
        <w:rPr>
          <w:rFonts w:ascii="Times New Roman" w:hAnsi="Times New Roman" w:cs="Times New Roman"/>
          <w:sz w:val="24"/>
          <w:szCs w:val="24"/>
        </w:rPr>
        <w:t>was</w:t>
      </w:r>
      <w:r w:rsidR="00C73E1C" w:rsidRPr="003C037A">
        <w:rPr>
          <w:rFonts w:ascii="Times New Roman" w:hAnsi="Times New Roman" w:cs="Times New Roman"/>
          <w:sz w:val="24"/>
          <w:szCs w:val="24"/>
        </w:rPr>
        <w:t xml:space="preserve"> released </w:t>
      </w:r>
      <w:r w:rsidR="00233654" w:rsidRPr="003C037A">
        <w:rPr>
          <w:rFonts w:ascii="Times New Roman" w:hAnsi="Times New Roman" w:cs="Times New Roman"/>
          <w:sz w:val="24"/>
          <w:szCs w:val="24"/>
        </w:rPr>
        <w:t>in 2010 and could be downloaded</w:t>
      </w:r>
      <w:r w:rsidRPr="003C037A">
        <w:rPr>
          <w:rFonts w:ascii="Times New Roman" w:hAnsi="Times New Roman" w:cs="Times New Roman"/>
          <w:sz w:val="24"/>
          <w:szCs w:val="24"/>
        </w:rPr>
        <w:t xml:space="preserve"> from </w:t>
      </w:r>
      <w:r w:rsidR="00C73E1C" w:rsidRPr="003C037A">
        <w:rPr>
          <w:rFonts w:ascii="Times New Roman" w:hAnsi="Times New Roman" w:cs="Times New Roman"/>
          <w:sz w:val="24"/>
          <w:szCs w:val="24"/>
        </w:rPr>
        <w:t xml:space="preserve">http://www.htap.org/. </w:t>
      </w:r>
      <w:r w:rsidR="004819CE" w:rsidRPr="003C037A">
        <w:rPr>
          <w:rFonts w:ascii="Times New Roman" w:hAnsi="Times New Roman" w:cs="Times New Roman"/>
          <w:sz w:val="24"/>
          <w:szCs w:val="24"/>
        </w:rPr>
        <w:t xml:space="preserve">The </w:t>
      </w:r>
      <w:r w:rsidR="00DC39A0" w:rsidRPr="003C037A">
        <w:rPr>
          <w:rFonts w:ascii="Times New Roman" w:hAnsi="Times New Roman" w:cs="Times New Roman"/>
          <w:sz w:val="24"/>
          <w:szCs w:val="24"/>
        </w:rPr>
        <w:t xml:space="preserve">HTPA II </w:t>
      </w:r>
      <w:r w:rsidRPr="003C037A">
        <w:rPr>
          <w:rFonts w:ascii="Times New Roman" w:hAnsi="Times New Roman" w:cs="Times New Roman"/>
          <w:sz w:val="24"/>
          <w:szCs w:val="24"/>
        </w:rPr>
        <w:t>was launched in 2012</w:t>
      </w:r>
      <w:r w:rsidR="00E05AD0" w:rsidRPr="003C037A">
        <w:rPr>
          <w:rFonts w:ascii="Times New Roman" w:hAnsi="Times New Roman" w:cs="Times New Roman"/>
          <w:sz w:val="24"/>
          <w:szCs w:val="24"/>
        </w:rPr>
        <w:t>,</w:t>
      </w:r>
      <w:r w:rsidRPr="003C037A">
        <w:rPr>
          <w:rFonts w:ascii="Times New Roman" w:hAnsi="Times New Roman" w:cs="Times New Roman"/>
          <w:sz w:val="24"/>
          <w:szCs w:val="24"/>
        </w:rPr>
        <w:t xml:space="preserve"> with </w:t>
      </w:r>
      <w:r w:rsidR="003414D6" w:rsidRPr="003C037A">
        <w:rPr>
          <w:rFonts w:ascii="Times New Roman" w:hAnsi="Times New Roman" w:cs="Times New Roman"/>
          <w:sz w:val="24"/>
          <w:szCs w:val="24"/>
        </w:rPr>
        <w:t xml:space="preserve">2010 as </w:t>
      </w:r>
      <w:r w:rsidR="00E05AD0" w:rsidRPr="003C037A">
        <w:rPr>
          <w:rFonts w:ascii="Times New Roman" w:hAnsi="Times New Roman" w:cs="Times New Roman"/>
          <w:sz w:val="24"/>
          <w:szCs w:val="24"/>
        </w:rPr>
        <w:t xml:space="preserve">the </w:t>
      </w:r>
      <w:r w:rsidR="003414D6" w:rsidRPr="003C037A">
        <w:rPr>
          <w:rFonts w:ascii="Times New Roman" w:hAnsi="Times New Roman" w:cs="Times New Roman"/>
          <w:sz w:val="24"/>
          <w:szCs w:val="24"/>
        </w:rPr>
        <w:t xml:space="preserve">base simulation year. </w:t>
      </w:r>
      <w:r w:rsidR="008926CC" w:rsidRPr="003C037A">
        <w:rPr>
          <w:rFonts w:ascii="Times New Roman" w:hAnsi="Times New Roman" w:cs="Times New Roman"/>
          <w:sz w:val="24"/>
          <w:szCs w:val="24"/>
        </w:rPr>
        <w:t>HTAP II</w:t>
      </w:r>
      <w:r w:rsidR="00D81422" w:rsidRPr="003C037A">
        <w:rPr>
          <w:rFonts w:ascii="Times New Roman" w:hAnsi="Times New Roman" w:cs="Times New Roman"/>
          <w:sz w:val="24"/>
          <w:szCs w:val="24"/>
        </w:rPr>
        <w:t xml:space="preserve"> require</w:t>
      </w:r>
      <w:r w:rsidR="005F4A94" w:rsidRPr="003C037A">
        <w:rPr>
          <w:rFonts w:ascii="Times New Roman" w:hAnsi="Times New Roman" w:cs="Times New Roman"/>
          <w:sz w:val="24"/>
          <w:szCs w:val="24"/>
        </w:rPr>
        <w:t>d</w:t>
      </w:r>
      <w:r w:rsidR="00D81422" w:rsidRPr="003C037A">
        <w:rPr>
          <w:rFonts w:ascii="Times New Roman" w:hAnsi="Times New Roman" w:cs="Times New Roman"/>
          <w:sz w:val="24"/>
          <w:szCs w:val="24"/>
        </w:rPr>
        <w:t xml:space="preserve"> </w:t>
      </w:r>
      <w:r w:rsidR="003414D6" w:rsidRPr="003C037A">
        <w:rPr>
          <w:rFonts w:ascii="Times New Roman" w:hAnsi="Times New Roman" w:cs="Times New Roman"/>
          <w:sz w:val="24"/>
          <w:szCs w:val="24"/>
        </w:rPr>
        <w:t>a</w:t>
      </w:r>
      <w:r w:rsidR="00C52BE9" w:rsidRPr="003C037A">
        <w:rPr>
          <w:rFonts w:ascii="Times New Roman" w:hAnsi="Times New Roman" w:cs="Times New Roman"/>
          <w:sz w:val="24"/>
          <w:szCs w:val="24"/>
        </w:rPr>
        <w:t>ll models</w:t>
      </w:r>
      <w:r w:rsidR="00D81422" w:rsidRPr="003C037A">
        <w:rPr>
          <w:rFonts w:ascii="Times New Roman" w:hAnsi="Times New Roman" w:cs="Times New Roman"/>
          <w:sz w:val="24"/>
          <w:szCs w:val="24"/>
        </w:rPr>
        <w:t xml:space="preserve"> to use</w:t>
      </w:r>
      <w:r w:rsidR="00C52BE9" w:rsidRPr="003C037A">
        <w:rPr>
          <w:rFonts w:ascii="Times New Roman" w:hAnsi="Times New Roman" w:cs="Times New Roman"/>
          <w:sz w:val="24"/>
          <w:szCs w:val="24"/>
        </w:rPr>
        <w:t xml:space="preserve"> the same prescribed </w:t>
      </w:r>
      <w:r w:rsidR="00F21E67" w:rsidRPr="003C037A">
        <w:rPr>
          <w:rFonts w:ascii="Times New Roman" w:hAnsi="Times New Roman" w:cs="Times New Roman"/>
          <w:sz w:val="24"/>
          <w:szCs w:val="24"/>
        </w:rPr>
        <w:t xml:space="preserve">anthropogenic </w:t>
      </w:r>
      <w:r w:rsidR="00C52BE9" w:rsidRPr="003C037A">
        <w:rPr>
          <w:rFonts w:ascii="Times New Roman" w:hAnsi="Times New Roman" w:cs="Times New Roman"/>
          <w:sz w:val="24"/>
          <w:szCs w:val="24"/>
        </w:rPr>
        <w:t xml:space="preserve">emission </w:t>
      </w:r>
      <w:r w:rsidR="00046969">
        <w:rPr>
          <w:rFonts w:ascii="Times New Roman" w:hAnsi="Times New Roman" w:cs="Times New Roman"/>
          <w:sz w:val="24"/>
          <w:szCs w:val="24"/>
        </w:rPr>
        <w:t>i</w:t>
      </w:r>
      <w:r w:rsidR="003414D6" w:rsidRPr="003C037A">
        <w:rPr>
          <w:rFonts w:ascii="Times New Roman" w:hAnsi="Times New Roman" w:cs="Times New Roman"/>
          <w:sz w:val="24"/>
          <w:szCs w:val="24"/>
        </w:rPr>
        <w:t>nstead of using the best estimate</w:t>
      </w:r>
      <w:r w:rsidR="00F21E67" w:rsidRPr="003C037A">
        <w:rPr>
          <w:rFonts w:ascii="Times New Roman" w:hAnsi="Times New Roman" w:cs="Times New Roman"/>
          <w:sz w:val="24"/>
          <w:szCs w:val="24"/>
        </w:rPr>
        <w:t>s of</w:t>
      </w:r>
      <w:r w:rsidR="003414D6" w:rsidRPr="003C037A">
        <w:rPr>
          <w:rFonts w:ascii="Times New Roman" w:hAnsi="Times New Roman" w:cs="Times New Roman"/>
          <w:sz w:val="24"/>
          <w:szCs w:val="24"/>
        </w:rPr>
        <w:t xml:space="preserve"> emission by each model</w:t>
      </w:r>
      <w:r w:rsidR="00046969">
        <w:rPr>
          <w:rFonts w:ascii="Times New Roman" w:hAnsi="Times New Roman" w:cs="Times New Roman"/>
          <w:sz w:val="24"/>
          <w:szCs w:val="24"/>
        </w:rPr>
        <w:t>ing</w:t>
      </w:r>
      <w:r w:rsidR="003414D6" w:rsidRPr="003C037A">
        <w:rPr>
          <w:rFonts w:ascii="Times New Roman" w:hAnsi="Times New Roman" w:cs="Times New Roman"/>
          <w:sz w:val="24"/>
          <w:szCs w:val="24"/>
        </w:rPr>
        <w:t xml:space="preserve"> group</w:t>
      </w:r>
      <w:r w:rsidR="00101E87" w:rsidRPr="003C037A">
        <w:rPr>
          <w:rFonts w:ascii="Times New Roman" w:hAnsi="Times New Roman" w:cs="Times New Roman"/>
          <w:sz w:val="24"/>
          <w:szCs w:val="24"/>
        </w:rPr>
        <w:t xml:space="preserve"> </w:t>
      </w:r>
      <w:r w:rsidR="0099212C" w:rsidRPr="003C037A">
        <w:rPr>
          <w:rFonts w:ascii="Times New Roman" w:hAnsi="Times New Roman" w:cs="Times New Roman"/>
          <w:sz w:val="24"/>
          <w:szCs w:val="24"/>
        </w:rPr>
        <w:t>as</w:t>
      </w:r>
      <w:r w:rsidR="00101E87" w:rsidRPr="003C037A">
        <w:rPr>
          <w:rFonts w:ascii="Times New Roman" w:hAnsi="Times New Roman" w:cs="Times New Roman"/>
          <w:sz w:val="24"/>
          <w:szCs w:val="24"/>
        </w:rPr>
        <w:t xml:space="preserve"> HTAP I</w:t>
      </w:r>
      <w:r w:rsidR="00046969">
        <w:rPr>
          <w:rFonts w:ascii="Times New Roman" w:hAnsi="Times New Roman" w:cs="Times New Roman"/>
          <w:sz w:val="24"/>
          <w:szCs w:val="24"/>
        </w:rPr>
        <w:t>. This facilitates</w:t>
      </w:r>
      <w:r w:rsidR="00641DCA">
        <w:rPr>
          <w:rFonts w:ascii="Times New Roman" w:hAnsi="Times New Roman" w:cs="Times New Roman"/>
          <w:sz w:val="24"/>
          <w:szCs w:val="24"/>
        </w:rPr>
        <w:t xml:space="preserve"> an</w:t>
      </w:r>
      <w:r w:rsidR="00C52BE9" w:rsidRPr="003C037A">
        <w:rPr>
          <w:rFonts w:ascii="Times New Roman" w:hAnsi="Times New Roman" w:cs="Times New Roman"/>
          <w:sz w:val="24"/>
          <w:szCs w:val="24"/>
        </w:rPr>
        <w:t xml:space="preserve"> inter-model co</w:t>
      </w:r>
      <w:r w:rsidR="00046969">
        <w:rPr>
          <w:rFonts w:ascii="Times New Roman" w:hAnsi="Times New Roman" w:cs="Times New Roman"/>
          <w:sz w:val="24"/>
          <w:szCs w:val="24"/>
        </w:rPr>
        <w:t>m</w:t>
      </w:r>
      <w:r w:rsidR="00641DCA">
        <w:rPr>
          <w:rFonts w:ascii="Times New Roman" w:hAnsi="Times New Roman" w:cs="Times New Roman"/>
          <w:sz w:val="24"/>
          <w:szCs w:val="24"/>
        </w:rPr>
        <w:t>parison between models</w:t>
      </w:r>
      <w:r w:rsidR="00C52BE9" w:rsidRPr="003C037A">
        <w:rPr>
          <w:rFonts w:ascii="Times New Roman" w:hAnsi="Times New Roman" w:cs="Times New Roman"/>
          <w:sz w:val="24"/>
          <w:szCs w:val="24"/>
        </w:rPr>
        <w:t>.</w:t>
      </w:r>
      <w:r w:rsidR="007C55D0" w:rsidRPr="003C037A">
        <w:rPr>
          <w:rFonts w:ascii="Times New Roman" w:hAnsi="Times New Roman" w:cs="Times New Roman"/>
          <w:sz w:val="24"/>
          <w:szCs w:val="24"/>
        </w:rPr>
        <w:t xml:space="preserve"> </w:t>
      </w:r>
      <w:r w:rsidR="008926CC" w:rsidRPr="003C037A">
        <w:rPr>
          <w:rFonts w:ascii="Times New Roman" w:hAnsi="Times New Roman" w:cs="Times New Roman"/>
          <w:sz w:val="24"/>
          <w:szCs w:val="24"/>
        </w:rPr>
        <w:t xml:space="preserve">In addition, </w:t>
      </w:r>
      <w:r w:rsidR="006211BF" w:rsidRPr="003C037A">
        <w:rPr>
          <w:rFonts w:ascii="Times New Roman" w:hAnsi="Times New Roman" w:cs="Times New Roman"/>
          <w:sz w:val="24"/>
          <w:szCs w:val="24"/>
        </w:rPr>
        <w:t>HTAP II had</w:t>
      </w:r>
      <w:r w:rsidR="00E05AD0" w:rsidRPr="003C037A">
        <w:rPr>
          <w:rFonts w:ascii="Times New Roman" w:hAnsi="Times New Roman" w:cs="Times New Roman"/>
          <w:sz w:val="24"/>
          <w:szCs w:val="24"/>
        </w:rPr>
        <w:t xml:space="preserve"> a refine</w:t>
      </w:r>
      <w:r w:rsidR="00BB011D" w:rsidRPr="003C037A">
        <w:rPr>
          <w:rFonts w:ascii="Times New Roman" w:hAnsi="Times New Roman" w:cs="Times New Roman"/>
          <w:sz w:val="24"/>
          <w:szCs w:val="24"/>
        </w:rPr>
        <w:t>d</w:t>
      </w:r>
      <w:r w:rsidR="00E05AD0" w:rsidRPr="003C037A">
        <w:rPr>
          <w:rFonts w:ascii="Times New Roman" w:hAnsi="Times New Roman" w:cs="Times New Roman"/>
          <w:sz w:val="24"/>
          <w:szCs w:val="24"/>
        </w:rPr>
        <w:t xml:space="preserve"> definition for the boundaries of regions</w:t>
      </w:r>
      <w:r w:rsidR="0099212C" w:rsidRPr="003C037A">
        <w:rPr>
          <w:rFonts w:ascii="Times New Roman" w:hAnsi="Times New Roman" w:cs="Times New Roman"/>
          <w:sz w:val="24"/>
          <w:szCs w:val="24"/>
        </w:rPr>
        <w:t>, which</w:t>
      </w:r>
      <w:r w:rsidR="007E15C2" w:rsidRPr="003C037A">
        <w:rPr>
          <w:rFonts w:ascii="Times New Roman" w:hAnsi="Times New Roman" w:cs="Times New Roman"/>
          <w:sz w:val="24"/>
          <w:szCs w:val="24"/>
        </w:rPr>
        <w:t xml:space="preserve"> enabled</w:t>
      </w:r>
      <w:r w:rsidR="00A47C7C" w:rsidRPr="003C037A">
        <w:rPr>
          <w:rFonts w:ascii="Times New Roman" w:hAnsi="Times New Roman" w:cs="Times New Roman"/>
          <w:sz w:val="24"/>
          <w:szCs w:val="24"/>
        </w:rPr>
        <w:t xml:space="preserve"> an update in the S</w:t>
      </w:r>
      <w:r w:rsidR="00DC18CE" w:rsidRPr="003C037A">
        <w:rPr>
          <w:rFonts w:ascii="Times New Roman" w:hAnsi="Times New Roman" w:cs="Times New Roman"/>
          <w:sz w:val="24"/>
          <w:szCs w:val="24"/>
        </w:rPr>
        <w:t>-</w:t>
      </w:r>
      <w:r w:rsidR="009B54E3" w:rsidRPr="003C037A">
        <w:rPr>
          <w:rFonts w:ascii="Times New Roman" w:hAnsi="Times New Roman" w:cs="Times New Roman"/>
          <w:sz w:val="24"/>
          <w:szCs w:val="24"/>
        </w:rPr>
        <w:t>R relationships for</w:t>
      </w:r>
      <w:r w:rsidR="00A47C7C" w:rsidRPr="003C037A">
        <w:rPr>
          <w:rFonts w:ascii="Times New Roman" w:hAnsi="Times New Roman" w:cs="Times New Roman"/>
          <w:sz w:val="24"/>
          <w:szCs w:val="24"/>
        </w:rPr>
        <w:t xml:space="preserve"> air pollutants and </w:t>
      </w:r>
      <w:r w:rsidR="00CB7A8D" w:rsidRPr="003C037A">
        <w:rPr>
          <w:rFonts w:ascii="Times New Roman" w:hAnsi="Times New Roman" w:cs="Times New Roman"/>
          <w:sz w:val="24"/>
          <w:szCs w:val="24"/>
        </w:rPr>
        <w:t>deposition</w:t>
      </w:r>
      <w:r w:rsidR="00A47C7C" w:rsidRPr="003C037A">
        <w:rPr>
          <w:rFonts w:ascii="Times New Roman" w:hAnsi="Times New Roman" w:cs="Times New Roman"/>
          <w:sz w:val="24"/>
          <w:szCs w:val="24"/>
        </w:rPr>
        <w:t xml:space="preserve"> among regions. </w:t>
      </w:r>
      <w:r w:rsidR="00311131" w:rsidRPr="003C037A">
        <w:rPr>
          <w:rFonts w:ascii="Times New Roman" w:hAnsi="Times New Roman" w:cs="Times New Roman"/>
          <w:sz w:val="24"/>
          <w:szCs w:val="24"/>
        </w:rPr>
        <w:t xml:space="preserve"> </w:t>
      </w:r>
    </w:p>
    <w:p w14:paraId="5E6C7150" w14:textId="4025E69B" w:rsidR="00C3756D" w:rsidRPr="003C037A" w:rsidRDefault="001500C7" w:rsidP="00E46AE6">
      <w:pPr>
        <w:spacing w:line="360" w:lineRule="auto"/>
        <w:ind w:firstLine="720"/>
        <w:jc w:val="both"/>
        <w:rPr>
          <w:rFonts w:ascii="Times New Roman" w:hAnsi="Times New Roman" w:cs="Times New Roman"/>
          <w:sz w:val="24"/>
          <w:szCs w:val="24"/>
        </w:rPr>
      </w:pPr>
      <w:r w:rsidRPr="003C037A">
        <w:rPr>
          <w:rFonts w:ascii="Times New Roman" w:hAnsi="Times New Roman" w:cs="Times New Roman"/>
          <w:sz w:val="24"/>
          <w:szCs w:val="24"/>
        </w:rPr>
        <w:t>This study use</w:t>
      </w:r>
      <w:r w:rsidR="005F4E6F" w:rsidRPr="003C037A">
        <w:rPr>
          <w:rFonts w:ascii="Times New Roman" w:hAnsi="Times New Roman" w:cs="Times New Roman"/>
          <w:sz w:val="24"/>
          <w:szCs w:val="24"/>
        </w:rPr>
        <w:t>s</w:t>
      </w:r>
      <w:r w:rsidRPr="003C037A">
        <w:rPr>
          <w:rFonts w:ascii="Times New Roman" w:hAnsi="Times New Roman" w:cs="Times New Roman"/>
          <w:sz w:val="24"/>
          <w:szCs w:val="24"/>
        </w:rPr>
        <w:t xml:space="preserve"> </w:t>
      </w:r>
      <w:r w:rsidR="00101E87" w:rsidRPr="003C037A">
        <w:rPr>
          <w:rFonts w:ascii="Times New Roman" w:hAnsi="Times New Roman" w:cs="Times New Roman"/>
          <w:sz w:val="24"/>
          <w:szCs w:val="24"/>
        </w:rPr>
        <w:t xml:space="preserve">the </w:t>
      </w:r>
      <w:r w:rsidRPr="003C037A">
        <w:rPr>
          <w:rFonts w:ascii="Times New Roman" w:hAnsi="Times New Roman" w:cs="Times New Roman"/>
          <w:sz w:val="24"/>
          <w:szCs w:val="24"/>
        </w:rPr>
        <w:t>e</w:t>
      </w:r>
      <w:r w:rsidR="002D25E2" w:rsidRPr="003C037A">
        <w:rPr>
          <w:rFonts w:ascii="Times New Roman" w:hAnsi="Times New Roman" w:cs="Times New Roman"/>
          <w:sz w:val="24"/>
          <w:szCs w:val="24"/>
        </w:rPr>
        <w:t>nsemble</w:t>
      </w:r>
      <w:r w:rsidR="00281172" w:rsidRPr="003C037A">
        <w:rPr>
          <w:rFonts w:ascii="Times New Roman" w:hAnsi="Times New Roman" w:cs="Times New Roman"/>
          <w:sz w:val="24"/>
          <w:szCs w:val="24"/>
        </w:rPr>
        <w:t xml:space="preserve"> of </w:t>
      </w:r>
      <w:r w:rsidR="00AC0E6B" w:rsidRPr="003C037A">
        <w:rPr>
          <w:rFonts w:ascii="Times New Roman" w:hAnsi="Times New Roman" w:cs="Times New Roman"/>
          <w:sz w:val="24"/>
          <w:szCs w:val="24"/>
        </w:rPr>
        <w:t>1</w:t>
      </w:r>
      <w:r w:rsidR="00024728" w:rsidRPr="003C037A">
        <w:rPr>
          <w:rFonts w:ascii="Times New Roman" w:hAnsi="Times New Roman" w:cs="Times New Roman"/>
          <w:sz w:val="24"/>
          <w:szCs w:val="24"/>
        </w:rPr>
        <w:t>1</w:t>
      </w:r>
      <w:r w:rsidR="00AC0E6B" w:rsidRPr="003C037A">
        <w:rPr>
          <w:rFonts w:ascii="Times New Roman" w:hAnsi="Times New Roman" w:cs="Times New Roman"/>
          <w:sz w:val="24"/>
          <w:szCs w:val="24"/>
        </w:rPr>
        <w:t xml:space="preserve"> </w:t>
      </w:r>
      <w:r w:rsidR="00101E87" w:rsidRPr="003C037A">
        <w:rPr>
          <w:rFonts w:ascii="Times New Roman" w:hAnsi="Times New Roman" w:cs="Times New Roman"/>
          <w:sz w:val="24"/>
          <w:szCs w:val="24"/>
        </w:rPr>
        <w:t xml:space="preserve">global </w:t>
      </w:r>
      <w:r w:rsidR="00AC0E6B" w:rsidRPr="003C037A">
        <w:rPr>
          <w:rFonts w:ascii="Times New Roman" w:hAnsi="Times New Roman" w:cs="Times New Roman"/>
          <w:sz w:val="24"/>
          <w:szCs w:val="24"/>
        </w:rPr>
        <w:t xml:space="preserve">models </w:t>
      </w:r>
      <w:r w:rsidR="00101E87" w:rsidRPr="003C037A">
        <w:rPr>
          <w:rFonts w:ascii="Times New Roman" w:hAnsi="Times New Roman" w:cs="Times New Roman"/>
          <w:sz w:val="24"/>
          <w:szCs w:val="24"/>
        </w:rPr>
        <w:t xml:space="preserve">from HTAP II </w:t>
      </w:r>
      <w:r w:rsidR="00AC0E6B" w:rsidRPr="003C037A">
        <w:rPr>
          <w:rFonts w:ascii="Times New Roman" w:hAnsi="Times New Roman" w:cs="Times New Roman"/>
          <w:sz w:val="24"/>
          <w:szCs w:val="24"/>
        </w:rPr>
        <w:t>(i</w:t>
      </w:r>
      <w:r w:rsidR="00101E87" w:rsidRPr="003C037A">
        <w:rPr>
          <w:rFonts w:ascii="Times New Roman" w:hAnsi="Times New Roman" w:cs="Times New Roman"/>
          <w:sz w:val="24"/>
          <w:szCs w:val="24"/>
        </w:rPr>
        <w:t>ncluding</w:t>
      </w:r>
      <w:r w:rsidR="00AC0E6B" w:rsidRPr="003C037A">
        <w:rPr>
          <w:rFonts w:ascii="Times New Roman" w:hAnsi="Times New Roman" w:cs="Times New Roman"/>
          <w:sz w:val="24"/>
          <w:szCs w:val="24"/>
        </w:rPr>
        <w:t xml:space="preserve"> </w:t>
      </w:r>
      <w:r w:rsidR="00290397" w:rsidRPr="003C037A">
        <w:rPr>
          <w:rFonts w:ascii="Times New Roman" w:hAnsi="Times New Roman" w:cs="Times New Roman"/>
          <w:sz w:val="24"/>
          <w:szCs w:val="24"/>
        </w:rPr>
        <w:t>CAM-Chem</w:t>
      </w:r>
      <w:r w:rsidR="00AC0E6B" w:rsidRPr="003C037A">
        <w:rPr>
          <w:rFonts w:ascii="Times New Roman" w:hAnsi="Times New Roman" w:cs="Times New Roman"/>
          <w:sz w:val="24"/>
          <w:szCs w:val="24"/>
        </w:rPr>
        <w:t>, CHASER_re1, CHASER_t106, EMEP_rv48, GEM</w:t>
      </w:r>
      <w:r w:rsidR="00F54D78" w:rsidRPr="003C037A">
        <w:rPr>
          <w:rFonts w:ascii="Times New Roman" w:hAnsi="Times New Roman" w:cs="Times New Roman"/>
          <w:sz w:val="24"/>
          <w:szCs w:val="24"/>
        </w:rPr>
        <w:t>MACH, GEOS5, GEOSCHEMAJOINT, OsloCTM3v.2, GOCARTv5, SPRINTARS and</w:t>
      </w:r>
      <w:r w:rsidR="00AC0E6B" w:rsidRPr="003C037A">
        <w:rPr>
          <w:rFonts w:ascii="Times New Roman" w:hAnsi="Times New Roman" w:cs="Times New Roman"/>
          <w:sz w:val="24"/>
          <w:szCs w:val="24"/>
        </w:rPr>
        <w:t xml:space="preserve"> C-IFS_v2)</w:t>
      </w:r>
      <w:r w:rsidRPr="003C037A">
        <w:rPr>
          <w:rFonts w:ascii="Times New Roman" w:hAnsi="Times New Roman" w:cs="Times New Roman"/>
          <w:sz w:val="24"/>
          <w:szCs w:val="24"/>
        </w:rPr>
        <w:t xml:space="preserve">. </w:t>
      </w:r>
      <w:r w:rsidR="00BE4537" w:rsidRPr="003C037A">
        <w:rPr>
          <w:rFonts w:ascii="Times New Roman" w:hAnsi="Times New Roman" w:cs="Times New Roman"/>
          <w:sz w:val="24"/>
          <w:szCs w:val="24"/>
        </w:rPr>
        <w:t xml:space="preserve">A detailed description of the experiment set-up could be found in </w:t>
      </w:r>
      <w:r w:rsidR="00BE4537" w:rsidRPr="003C037A">
        <w:rPr>
          <w:rFonts w:ascii="Times New Roman" w:hAnsi="Times New Roman" w:cs="Times New Roman"/>
          <w:sz w:val="24"/>
          <w:szCs w:val="24"/>
        </w:rPr>
        <w:fldChar w:fldCharType="begin"/>
      </w:r>
      <w:r w:rsidR="00BE4537" w:rsidRPr="003C037A">
        <w:rPr>
          <w:rFonts w:ascii="Times New Roman" w:hAnsi="Times New Roman" w:cs="Times New Roman"/>
          <w:sz w:val="24"/>
          <w:szCs w:val="24"/>
        </w:rPr>
        <w:instrText xml:space="preserve"> ADDIN EN.CITE &lt;EndNote&gt;&lt;Cite&gt;&lt;Author&gt;Galmarini&lt;/Author&gt;&lt;Year&gt;2017&lt;/Year&gt;&lt;RecNum&gt;1860&lt;/RecNum&gt;&lt;DisplayText&gt;(Galmarini et al., 2017)&lt;/DisplayText&gt;&lt;record&gt;&lt;rec-number&gt;1860&lt;/rec-number&gt;&lt;foreign-keys&gt;&lt;key app="EN" db-id="etf2x20tzfwafrezpaeptp9ewfp0erd00azw" timestamp="1496419523"&gt;1860&lt;/key&gt;&lt;/foreign-keys&gt;&lt;ref-type name="Journal Article"&gt;17&lt;/ref-type&gt;&lt;contributors&gt;&lt;authors&gt;&lt;author&gt;Galmarini, S.&lt;/author&gt;&lt;author&gt;Koffi, B.&lt;/author&gt;&lt;author&gt;Solazzo, E.&lt;/author&gt;&lt;author&gt;Keating, T.&lt;/author&gt;&lt;author&gt;Hogrefe, C.&lt;/author&gt;&lt;author&gt;Schulz, M.&lt;/author&gt;&lt;author&gt;Benedictow, A.&lt;/author&gt;&lt;author&gt;Griesfeller, J. J.&lt;/author&gt;&lt;author&gt;Janssens-Maenhout, G.&lt;/author&gt;&lt;author&gt;Carmichael, G.&lt;/author&gt;&lt;author&gt;Fu, J.&lt;/author&gt;&lt;author&gt;Dentener, F.&lt;/author&gt;&lt;/authors&gt;&lt;/contributors&gt;&lt;titles&gt;&lt;title&gt;Technical note: Coordination and harmonization of the multi-scale, multi-model activities HTAP2, AQMEII3, and MICS-Asia3: simulations, emission inventories, boundary conditions, and model output formats&lt;/title&gt;&lt;secondary-title&gt;Atmos. Chem. Phys.&lt;/secondary-title&gt;&lt;/titles&gt;&lt;periodical&gt;&lt;full-title&gt;Atmos. Chem. Phys.&lt;/full-title&gt;&lt;/periodical&gt;&lt;pages&gt;1543-1555&lt;/pages&gt;&lt;volume&gt;17&lt;/volume&gt;&lt;number&gt;2&lt;/number&gt;&lt;dates&gt;&lt;year&gt;2017&lt;/year&gt;&lt;/dates&gt;&lt;publisher&gt;Copernicus Publications&lt;/publisher&gt;&lt;isbn&gt;1680-7324&lt;/isbn&gt;&lt;urls&gt;&lt;related-urls&gt;&lt;url&gt;http://www.atmos-chem-phys.net/17/1543/2017/&lt;/url&gt;&lt;/related-urls&gt;&lt;/urls&gt;&lt;electronic-resource-num&gt;10.5194/acp-17-1543-2017&lt;/electronic-resource-num&gt;&lt;/record&gt;&lt;/Cite&gt;&lt;/EndNote&gt;</w:instrText>
      </w:r>
      <w:r w:rsidR="00BE4537" w:rsidRPr="003C037A">
        <w:rPr>
          <w:rFonts w:ascii="Times New Roman" w:hAnsi="Times New Roman" w:cs="Times New Roman"/>
          <w:sz w:val="24"/>
          <w:szCs w:val="24"/>
        </w:rPr>
        <w:fldChar w:fldCharType="separate"/>
      </w:r>
      <w:r w:rsidR="002F4917" w:rsidRPr="003C037A">
        <w:rPr>
          <w:rFonts w:ascii="Times New Roman" w:hAnsi="Times New Roman" w:cs="Times New Roman"/>
          <w:noProof/>
          <w:sz w:val="24"/>
          <w:szCs w:val="24"/>
        </w:rPr>
        <w:t>Galmarini et al. (</w:t>
      </w:r>
      <w:r w:rsidR="00BE4537" w:rsidRPr="003C037A">
        <w:rPr>
          <w:rFonts w:ascii="Times New Roman" w:hAnsi="Times New Roman" w:cs="Times New Roman"/>
          <w:noProof/>
          <w:sz w:val="24"/>
          <w:szCs w:val="24"/>
        </w:rPr>
        <w:t>2017)</w:t>
      </w:r>
      <w:r w:rsidR="00BE4537" w:rsidRPr="003C037A">
        <w:rPr>
          <w:rFonts w:ascii="Times New Roman" w:hAnsi="Times New Roman" w:cs="Times New Roman"/>
          <w:sz w:val="24"/>
          <w:szCs w:val="24"/>
        </w:rPr>
        <w:fldChar w:fldCharType="end"/>
      </w:r>
      <w:r w:rsidR="00BE4537" w:rsidRPr="003C037A">
        <w:rPr>
          <w:rFonts w:ascii="Times New Roman" w:hAnsi="Times New Roman" w:cs="Times New Roman"/>
          <w:sz w:val="24"/>
          <w:szCs w:val="24"/>
        </w:rPr>
        <w:t xml:space="preserve">. </w:t>
      </w:r>
      <w:r w:rsidR="00C3756D" w:rsidRPr="003C037A">
        <w:rPr>
          <w:rFonts w:ascii="Times New Roman" w:hAnsi="Times New Roman" w:cs="Times New Roman"/>
          <w:sz w:val="24"/>
          <w:szCs w:val="24"/>
        </w:rPr>
        <w:t xml:space="preserve">The </w:t>
      </w:r>
      <w:r w:rsidR="00C3756D" w:rsidRPr="003C037A">
        <w:rPr>
          <w:rFonts w:ascii="Times New Roman" w:hAnsi="Times New Roman" w:cs="Times New Roman"/>
          <w:sz w:val="24"/>
          <w:szCs w:val="24"/>
          <w:lang w:eastAsia="en-US"/>
        </w:rPr>
        <w:t>S deposition includes SO</w:t>
      </w:r>
      <w:r w:rsidR="00C3756D" w:rsidRPr="003C037A">
        <w:rPr>
          <w:rFonts w:ascii="Times New Roman" w:hAnsi="Times New Roman" w:cs="Times New Roman"/>
          <w:sz w:val="24"/>
          <w:szCs w:val="24"/>
          <w:vertAlign w:val="subscript"/>
          <w:lang w:eastAsia="en-US"/>
        </w:rPr>
        <w:t>2</w:t>
      </w:r>
      <w:r w:rsidR="00C3756D" w:rsidRPr="003C037A">
        <w:rPr>
          <w:rFonts w:ascii="Times New Roman" w:hAnsi="Times New Roman" w:cs="Times New Roman"/>
          <w:sz w:val="24"/>
          <w:szCs w:val="24"/>
          <w:lang w:eastAsia="en-US"/>
        </w:rPr>
        <w:t xml:space="preserve"> </w:t>
      </w:r>
      <w:r w:rsidR="007D2C9D" w:rsidRPr="003C037A">
        <w:rPr>
          <w:rFonts w:ascii="Times New Roman" w:hAnsi="Times New Roman" w:cs="Times New Roman"/>
          <w:sz w:val="24"/>
          <w:szCs w:val="24"/>
          <w:lang w:eastAsia="en-US"/>
        </w:rPr>
        <w:t>d</w:t>
      </w:r>
      <w:r w:rsidR="00C3756D" w:rsidRPr="003C037A">
        <w:rPr>
          <w:rFonts w:ascii="Times New Roman" w:hAnsi="Times New Roman" w:cs="Times New Roman"/>
          <w:sz w:val="24"/>
          <w:szCs w:val="24"/>
          <w:lang w:eastAsia="en-US"/>
        </w:rPr>
        <w:t>eposition and SO</w:t>
      </w:r>
      <w:r w:rsidR="00C3756D" w:rsidRPr="003C037A">
        <w:rPr>
          <w:rFonts w:ascii="Times New Roman" w:hAnsi="Times New Roman" w:cs="Times New Roman"/>
          <w:sz w:val="24"/>
          <w:szCs w:val="24"/>
          <w:vertAlign w:val="subscript"/>
          <w:lang w:eastAsia="en-US"/>
        </w:rPr>
        <w:t>4</w:t>
      </w:r>
      <w:r w:rsidR="00C3756D" w:rsidRPr="003C037A">
        <w:rPr>
          <w:rFonts w:ascii="Times New Roman" w:hAnsi="Times New Roman" w:cs="Times New Roman"/>
          <w:sz w:val="24"/>
          <w:szCs w:val="24"/>
          <w:vertAlign w:val="superscript"/>
          <w:lang w:eastAsia="en-US"/>
        </w:rPr>
        <w:t>2-</w:t>
      </w:r>
      <w:r w:rsidR="00C3756D" w:rsidRPr="003C037A">
        <w:rPr>
          <w:rFonts w:ascii="Times New Roman" w:hAnsi="Times New Roman" w:cs="Times New Roman"/>
          <w:sz w:val="24"/>
          <w:szCs w:val="24"/>
          <w:lang w:eastAsia="en-US"/>
        </w:rPr>
        <w:t xml:space="preserve"> deposition. N deposition is categorized to NO</w:t>
      </w:r>
      <w:r w:rsidR="00C3756D" w:rsidRPr="003C037A">
        <w:rPr>
          <w:rFonts w:ascii="Times New Roman" w:hAnsi="Times New Roman" w:cs="Times New Roman"/>
          <w:sz w:val="24"/>
          <w:szCs w:val="24"/>
          <w:vertAlign w:val="subscript"/>
          <w:lang w:eastAsia="en-US"/>
        </w:rPr>
        <w:t>y</w:t>
      </w:r>
      <w:r w:rsidR="006E72EC">
        <w:rPr>
          <w:rFonts w:ascii="Times New Roman" w:hAnsi="Times New Roman" w:cs="Times New Roman"/>
          <w:sz w:val="24"/>
          <w:szCs w:val="24"/>
          <w:vertAlign w:val="subscript"/>
          <w:lang w:eastAsia="en-US"/>
        </w:rPr>
        <w:t xml:space="preserve"> </w:t>
      </w:r>
      <w:r w:rsidR="006E72EC">
        <w:rPr>
          <w:rFonts w:ascii="Times New Roman" w:hAnsi="Times New Roman" w:cs="Times New Roman"/>
          <w:sz w:val="24"/>
          <w:szCs w:val="24"/>
          <w:lang w:val="en-GB" w:eastAsia="en-US"/>
        </w:rPr>
        <w:t xml:space="preserve">and </w:t>
      </w:r>
      <w:r w:rsidR="00C3756D" w:rsidRPr="003C037A">
        <w:rPr>
          <w:rFonts w:ascii="Times New Roman" w:hAnsi="Times New Roman" w:cs="Times New Roman"/>
          <w:sz w:val="24"/>
          <w:szCs w:val="24"/>
          <w:lang w:val="en-GB" w:eastAsia="en-US"/>
        </w:rPr>
        <w:t>NH</w:t>
      </w:r>
      <w:r w:rsidR="00C3756D" w:rsidRPr="003C037A">
        <w:rPr>
          <w:rFonts w:ascii="Times New Roman" w:hAnsi="Times New Roman" w:cs="Times New Roman"/>
          <w:sz w:val="24"/>
          <w:szCs w:val="24"/>
          <w:vertAlign w:val="subscript"/>
          <w:lang w:val="en-GB" w:eastAsia="en-US"/>
        </w:rPr>
        <w:t>x</w:t>
      </w:r>
      <w:r w:rsidR="00C3756D" w:rsidRPr="003C037A">
        <w:rPr>
          <w:rFonts w:ascii="Times New Roman" w:hAnsi="Times New Roman" w:cs="Times New Roman"/>
          <w:sz w:val="24"/>
          <w:szCs w:val="24"/>
          <w:lang w:eastAsia="en-US"/>
        </w:rPr>
        <w:t xml:space="preserve"> deposition. </w:t>
      </w:r>
      <w:r w:rsidR="00C3756D" w:rsidRPr="003C037A">
        <w:rPr>
          <w:rFonts w:ascii="Times New Roman" w:hAnsi="Times New Roman" w:cs="Times New Roman"/>
          <w:sz w:val="24"/>
          <w:szCs w:val="24"/>
          <w:lang w:val="en-GB" w:eastAsia="en-US"/>
        </w:rPr>
        <w:t>NO</w:t>
      </w:r>
      <w:r w:rsidR="00C3756D" w:rsidRPr="003C037A">
        <w:rPr>
          <w:rFonts w:ascii="Times New Roman" w:hAnsi="Times New Roman" w:cs="Times New Roman"/>
          <w:sz w:val="24"/>
          <w:szCs w:val="24"/>
          <w:vertAlign w:val="subscript"/>
          <w:lang w:val="en-GB" w:eastAsia="en-US"/>
        </w:rPr>
        <w:t>y</w:t>
      </w:r>
      <w:r w:rsidR="00C3756D" w:rsidRPr="003C037A">
        <w:rPr>
          <w:rFonts w:ascii="Times New Roman" w:hAnsi="Times New Roman" w:cs="Times New Roman"/>
          <w:sz w:val="24"/>
          <w:szCs w:val="24"/>
          <w:lang w:val="en-GB" w:eastAsia="en-US"/>
        </w:rPr>
        <w:t xml:space="preserve"> deposition is </w:t>
      </w:r>
      <w:r w:rsidR="002F4917" w:rsidRPr="003C037A">
        <w:rPr>
          <w:rFonts w:ascii="Times New Roman" w:hAnsi="Times New Roman" w:cs="Times New Roman"/>
          <w:sz w:val="24"/>
          <w:szCs w:val="24"/>
          <w:lang w:val="en-GB" w:eastAsia="en-US"/>
        </w:rPr>
        <w:t xml:space="preserve">a </w:t>
      </w:r>
      <w:r w:rsidR="00C3756D" w:rsidRPr="003C037A">
        <w:rPr>
          <w:rFonts w:ascii="Times New Roman" w:hAnsi="Times New Roman" w:cs="Times New Roman"/>
          <w:sz w:val="24"/>
          <w:szCs w:val="24"/>
          <w:lang w:eastAsia="en-US"/>
        </w:rPr>
        <w:t>sum of all oxidized N except N</w:t>
      </w:r>
      <w:r w:rsidR="00C3756D" w:rsidRPr="003C037A">
        <w:rPr>
          <w:rFonts w:ascii="Times New Roman" w:hAnsi="Times New Roman" w:cs="Times New Roman"/>
          <w:sz w:val="24"/>
          <w:szCs w:val="24"/>
          <w:vertAlign w:val="subscript"/>
          <w:lang w:eastAsia="en-US"/>
        </w:rPr>
        <w:t>2</w:t>
      </w:r>
      <w:r w:rsidR="00C05790" w:rsidRPr="003C037A">
        <w:rPr>
          <w:rFonts w:ascii="Times New Roman" w:hAnsi="Times New Roman" w:cs="Times New Roman"/>
          <w:sz w:val="24"/>
          <w:szCs w:val="24"/>
          <w:lang w:eastAsia="en-US"/>
        </w:rPr>
        <w:t xml:space="preserve">O, </w:t>
      </w:r>
      <w:r w:rsidR="00BB011D" w:rsidRPr="003C037A">
        <w:rPr>
          <w:rFonts w:ascii="Times New Roman" w:hAnsi="Times New Roman" w:cs="Times New Roman"/>
          <w:sz w:val="24"/>
          <w:szCs w:val="24"/>
          <w:lang w:eastAsia="en-US"/>
        </w:rPr>
        <w:t>including</w:t>
      </w:r>
      <w:r w:rsidR="00C05790" w:rsidRPr="003C037A">
        <w:rPr>
          <w:rFonts w:ascii="Times New Roman" w:hAnsi="Times New Roman" w:cs="Times New Roman"/>
          <w:sz w:val="24"/>
          <w:szCs w:val="24"/>
          <w:lang w:eastAsia="en-US"/>
        </w:rPr>
        <w:t xml:space="preserve"> </w:t>
      </w:r>
      <w:r w:rsidR="00C3756D" w:rsidRPr="003C037A">
        <w:rPr>
          <w:rFonts w:ascii="Times New Roman" w:hAnsi="Times New Roman" w:cs="Times New Roman"/>
          <w:sz w:val="24"/>
          <w:szCs w:val="24"/>
          <w:lang w:eastAsia="en-US"/>
        </w:rPr>
        <w:t>NO</w:t>
      </w:r>
      <w:r w:rsidR="00C3756D" w:rsidRPr="003C037A">
        <w:rPr>
          <w:rFonts w:ascii="Times New Roman" w:hAnsi="Times New Roman" w:cs="Times New Roman"/>
          <w:sz w:val="24"/>
          <w:szCs w:val="24"/>
          <w:vertAlign w:val="subscript"/>
          <w:lang w:eastAsia="en-US"/>
        </w:rPr>
        <w:t>2</w:t>
      </w:r>
      <w:r w:rsidR="00C3756D" w:rsidRPr="003C037A">
        <w:rPr>
          <w:rFonts w:ascii="Times New Roman" w:hAnsi="Times New Roman" w:cs="Times New Roman"/>
          <w:sz w:val="24"/>
          <w:szCs w:val="24"/>
          <w:lang w:eastAsia="en-US"/>
        </w:rPr>
        <w:t>, HNO</w:t>
      </w:r>
      <w:r w:rsidR="00C3756D" w:rsidRPr="003C037A">
        <w:rPr>
          <w:rFonts w:ascii="Times New Roman" w:hAnsi="Times New Roman" w:cs="Times New Roman"/>
          <w:sz w:val="24"/>
          <w:szCs w:val="24"/>
          <w:vertAlign w:val="subscript"/>
          <w:lang w:eastAsia="en-US"/>
        </w:rPr>
        <w:t>3</w:t>
      </w:r>
      <w:r w:rsidR="00C3756D" w:rsidRPr="003C037A">
        <w:rPr>
          <w:rFonts w:ascii="Times New Roman" w:hAnsi="Times New Roman" w:cs="Times New Roman"/>
          <w:sz w:val="24"/>
          <w:szCs w:val="24"/>
          <w:lang w:eastAsia="en-US"/>
        </w:rPr>
        <w:t>, NO</w:t>
      </w:r>
      <w:r w:rsidR="00C3756D" w:rsidRPr="003C037A">
        <w:rPr>
          <w:rFonts w:ascii="Times New Roman" w:hAnsi="Times New Roman" w:cs="Times New Roman"/>
          <w:sz w:val="24"/>
          <w:szCs w:val="24"/>
          <w:vertAlign w:val="subscript"/>
          <w:lang w:eastAsia="en-US"/>
        </w:rPr>
        <w:t>3</w:t>
      </w:r>
      <w:r w:rsidR="00C3756D" w:rsidRPr="003C037A">
        <w:rPr>
          <w:rFonts w:ascii="Times New Roman" w:hAnsi="Times New Roman" w:cs="Times New Roman"/>
          <w:sz w:val="24"/>
          <w:szCs w:val="24"/>
          <w:vertAlign w:val="superscript"/>
          <w:lang w:eastAsia="en-US"/>
        </w:rPr>
        <w:t>-</w:t>
      </w:r>
      <w:r w:rsidR="00C3756D" w:rsidRPr="003C037A">
        <w:rPr>
          <w:rFonts w:ascii="Times New Roman" w:hAnsi="Times New Roman" w:cs="Times New Roman"/>
          <w:sz w:val="24"/>
          <w:szCs w:val="24"/>
          <w:lang w:eastAsia="en-US"/>
        </w:rPr>
        <w:t xml:space="preserve">, </w:t>
      </w:r>
      <w:r w:rsidR="005F4E6F" w:rsidRPr="003C037A">
        <w:rPr>
          <w:rFonts w:ascii="Times New Roman" w:hAnsi="Times New Roman" w:cs="Times New Roman"/>
          <w:sz w:val="24"/>
          <w:szCs w:val="24"/>
          <w:lang w:eastAsia="en-US"/>
        </w:rPr>
        <w:t>PAN</w:t>
      </w:r>
      <w:r w:rsidR="00C3756D" w:rsidRPr="003C037A">
        <w:rPr>
          <w:rFonts w:ascii="Times New Roman" w:hAnsi="Times New Roman" w:cs="Times New Roman"/>
          <w:sz w:val="24"/>
          <w:szCs w:val="24"/>
          <w:lang w:eastAsia="en-US"/>
        </w:rPr>
        <w:t xml:space="preserve"> and other organic nitrates than PAN (Orgn). </w:t>
      </w:r>
      <w:r w:rsidR="00C3756D" w:rsidRPr="003C037A">
        <w:rPr>
          <w:rFonts w:ascii="Times New Roman" w:hAnsi="Times New Roman" w:cs="Times New Roman"/>
          <w:sz w:val="24"/>
          <w:szCs w:val="24"/>
          <w:lang w:val="en-GB" w:eastAsia="en-US"/>
        </w:rPr>
        <w:t>NH</w:t>
      </w:r>
      <w:r w:rsidR="00C3756D" w:rsidRPr="003C037A">
        <w:rPr>
          <w:rFonts w:ascii="Times New Roman" w:hAnsi="Times New Roman" w:cs="Times New Roman"/>
          <w:sz w:val="24"/>
          <w:szCs w:val="24"/>
          <w:vertAlign w:val="subscript"/>
          <w:lang w:val="en-GB" w:eastAsia="en-US"/>
        </w:rPr>
        <w:t>x</w:t>
      </w:r>
      <w:r w:rsidR="00C3756D" w:rsidRPr="003C037A">
        <w:rPr>
          <w:rFonts w:ascii="Times New Roman" w:hAnsi="Times New Roman" w:cs="Times New Roman"/>
          <w:sz w:val="24"/>
          <w:szCs w:val="24"/>
          <w:lang w:eastAsia="en-US"/>
        </w:rPr>
        <w:t xml:space="preserve"> deposition </w:t>
      </w:r>
      <w:r w:rsidR="00A30124" w:rsidRPr="003C037A">
        <w:rPr>
          <w:rFonts w:ascii="Times New Roman" w:hAnsi="Times New Roman" w:cs="Times New Roman"/>
          <w:sz w:val="24"/>
          <w:szCs w:val="24"/>
          <w:lang w:eastAsia="en-US"/>
        </w:rPr>
        <w:t>includes</w:t>
      </w:r>
      <w:r w:rsidR="00C3756D" w:rsidRPr="003C037A">
        <w:rPr>
          <w:rFonts w:ascii="Times New Roman" w:hAnsi="Times New Roman" w:cs="Times New Roman"/>
          <w:sz w:val="24"/>
          <w:szCs w:val="24"/>
          <w:lang w:eastAsia="en-US"/>
        </w:rPr>
        <w:t xml:space="preserve"> NH</w:t>
      </w:r>
      <w:r w:rsidR="00C3756D" w:rsidRPr="003C037A">
        <w:rPr>
          <w:rFonts w:ascii="Times New Roman" w:hAnsi="Times New Roman" w:cs="Times New Roman"/>
          <w:sz w:val="24"/>
          <w:szCs w:val="24"/>
          <w:vertAlign w:val="subscript"/>
          <w:lang w:eastAsia="en-US"/>
        </w:rPr>
        <w:t>3</w:t>
      </w:r>
      <w:r w:rsidR="00C3756D" w:rsidRPr="003C037A">
        <w:rPr>
          <w:rFonts w:ascii="Times New Roman" w:hAnsi="Times New Roman" w:cs="Times New Roman"/>
          <w:sz w:val="24"/>
          <w:szCs w:val="24"/>
          <w:lang w:eastAsia="en-US"/>
        </w:rPr>
        <w:t xml:space="preserve"> deposition and NH</w:t>
      </w:r>
      <w:r w:rsidR="00C3756D" w:rsidRPr="003C037A">
        <w:rPr>
          <w:rFonts w:ascii="Times New Roman" w:hAnsi="Times New Roman" w:cs="Times New Roman"/>
          <w:sz w:val="24"/>
          <w:szCs w:val="24"/>
          <w:vertAlign w:val="subscript"/>
          <w:lang w:eastAsia="en-US"/>
        </w:rPr>
        <w:t>4</w:t>
      </w:r>
      <w:r w:rsidR="00C3756D" w:rsidRPr="003C037A">
        <w:rPr>
          <w:rFonts w:ascii="Times New Roman" w:hAnsi="Times New Roman" w:cs="Times New Roman"/>
          <w:sz w:val="24"/>
          <w:szCs w:val="24"/>
          <w:vertAlign w:val="superscript"/>
          <w:lang w:eastAsia="en-US"/>
        </w:rPr>
        <w:t>+</w:t>
      </w:r>
      <w:r w:rsidR="00C3756D" w:rsidRPr="003C037A">
        <w:rPr>
          <w:rFonts w:ascii="Times New Roman" w:hAnsi="Times New Roman" w:cs="Times New Roman"/>
          <w:sz w:val="24"/>
          <w:szCs w:val="24"/>
          <w:lang w:eastAsia="en-US"/>
        </w:rPr>
        <w:t xml:space="preserve"> deposition.</w:t>
      </w:r>
      <w:r w:rsidR="00C3756D" w:rsidRPr="003C037A">
        <w:rPr>
          <w:rFonts w:ascii="Times New Roman" w:hAnsi="Times New Roman" w:cs="Times New Roman"/>
          <w:sz w:val="24"/>
          <w:szCs w:val="24"/>
        </w:rPr>
        <w:t xml:space="preserve"> To form the multi-model ensemble, we re-grid all models to a uniformed horizontal resolution of 0.1° × 0.1°. </w:t>
      </w:r>
      <w:r w:rsidR="00C05790" w:rsidRPr="003C037A">
        <w:rPr>
          <w:rFonts w:ascii="Times New Roman" w:hAnsi="Times New Roman" w:cs="Times New Roman"/>
          <w:sz w:val="24"/>
          <w:szCs w:val="24"/>
        </w:rPr>
        <w:t>W</w:t>
      </w:r>
      <w:r w:rsidR="00C3756D" w:rsidRPr="003C037A">
        <w:rPr>
          <w:rFonts w:ascii="Times New Roman" w:hAnsi="Times New Roman" w:cs="Times New Roman"/>
          <w:sz w:val="24"/>
          <w:szCs w:val="24"/>
        </w:rPr>
        <w:t xml:space="preserve">e use the </w:t>
      </w:r>
      <w:r w:rsidR="005979A4" w:rsidRPr="003C037A">
        <w:rPr>
          <w:rFonts w:ascii="Times New Roman" w:hAnsi="Times New Roman" w:cs="Times New Roman"/>
          <w:sz w:val="24"/>
          <w:szCs w:val="24"/>
        </w:rPr>
        <w:t xml:space="preserve">multi-model </w:t>
      </w:r>
      <w:r w:rsidR="00C3756D" w:rsidRPr="003C037A">
        <w:rPr>
          <w:rFonts w:ascii="Times New Roman" w:hAnsi="Times New Roman" w:cs="Times New Roman"/>
          <w:sz w:val="24"/>
          <w:szCs w:val="24"/>
        </w:rPr>
        <w:t>mean value</w:t>
      </w:r>
      <w:r w:rsidR="005979A4" w:rsidRPr="003C037A">
        <w:rPr>
          <w:rFonts w:ascii="Times New Roman" w:hAnsi="Times New Roman" w:cs="Times New Roman"/>
          <w:sz w:val="24"/>
          <w:szCs w:val="24"/>
        </w:rPr>
        <w:t xml:space="preserve"> (MMM)</w:t>
      </w:r>
      <w:r w:rsidR="00C3756D" w:rsidRPr="003C037A">
        <w:rPr>
          <w:rFonts w:ascii="Times New Roman" w:hAnsi="Times New Roman" w:cs="Times New Roman"/>
          <w:sz w:val="24"/>
          <w:szCs w:val="24"/>
        </w:rPr>
        <w:t xml:space="preserve"> of all models to present the ensemble results, </w:t>
      </w:r>
      <w:r w:rsidR="005979A4" w:rsidRPr="003C037A">
        <w:rPr>
          <w:rFonts w:ascii="Times New Roman" w:hAnsi="Times New Roman" w:cs="Times New Roman"/>
          <w:sz w:val="24"/>
          <w:szCs w:val="24"/>
        </w:rPr>
        <w:t xml:space="preserve">a procedure </w:t>
      </w:r>
      <w:r w:rsidR="00C3756D" w:rsidRPr="003C037A">
        <w:rPr>
          <w:rFonts w:ascii="Times New Roman" w:hAnsi="Times New Roman" w:cs="Times New Roman"/>
          <w:sz w:val="24"/>
          <w:szCs w:val="24"/>
        </w:rPr>
        <w:t>which has</w:t>
      </w:r>
      <w:r w:rsidR="005979A4" w:rsidRPr="003C037A">
        <w:rPr>
          <w:rFonts w:ascii="Times New Roman" w:hAnsi="Times New Roman" w:cs="Times New Roman"/>
          <w:sz w:val="24"/>
          <w:szCs w:val="24"/>
        </w:rPr>
        <w:t xml:space="preserve"> </w:t>
      </w:r>
      <w:r w:rsidR="00C3756D" w:rsidRPr="003C037A">
        <w:rPr>
          <w:rFonts w:ascii="Times New Roman" w:hAnsi="Times New Roman" w:cs="Times New Roman"/>
          <w:sz w:val="24"/>
          <w:szCs w:val="24"/>
        </w:rPr>
        <w:t xml:space="preserve">been proven </w:t>
      </w:r>
      <w:r w:rsidR="00046969" w:rsidRPr="003C037A">
        <w:rPr>
          <w:rFonts w:ascii="Times New Roman" w:hAnsi="Times New Roman" w:cs="Times New Roman"/>
          <w:sz w:val="24"/>
          <w:szCs w:val="24"/>
        </w:rPr>
        <w:t xml:space="preserve">previously </w:t>
      </w:r>
      <w:r w:rsidR="00C3756D" w:rsidRPr="003C037A">
        <w:rPr>
          <w:rFonts w:ascii="Times New Roman" w:hAnsi="Times New Roman" w:cs="Times New Roman"/>
          <w:sz w:val="24"/>
          <w:szCs w:val="24"/>
        </w:rPr>
        <w:t xml:space="preserve">to have </w:t>
      </w:r>
      <w:r w:rsidR="00FE418F" w:rsidRPr="003C037A">
        <w:rPr>
          <w:rFonts w:ascii="Times New Roman" w:hAnsi="Times New Roman" w:cs="Times New Roman"/>
          <w:sz w:val="24"/>
          <w:szCs w:val="24"/>
        </w:rPr>
        <w:t xml:space="preserve">a </w:t>
      </w:r>
      <w:r w:rsidR="005979A4" w:rsidRPr="003C037A">
        <w:rPr>
          <w:rFonts w:ascii="Times New Roman" w:hAnsi="Times New Roman" w:cs="Times New Roman"/>
          <w:sz w:val="24"/>
          <w:szCs w:val="24"/>
        </w:rPr>
        <w:t xml:space="preserve">better </w:t>
      </w:r>
      <w:r w:rsidR="00C3756D" w:rsidRPr="003C037A">
        <w:rPr>
          <w:rFonts w:ascii="Times New Roman" w:hAnsi="Times New Roman" w:cs="Times New Roman"/>
          <w:sz w:val="24"/>
          <w:szCs w:val="24"/>
        </w:rPr>
        <w:t>agreement with observation</w:t>
      </w:r>
      <w:r w:rsidR="005979A4" w:rsidRPr="003C037A">
        <w:rPr>
          <w:rFonts w:ascii="Times New Roman" w:hAnsi="Times New Roman" w:cs="Times New Roman"/>
          <w:sz w:val="24"/>
          <w:szCs w:val="24"/>
        </w:rPr>
        <w:t>s than s</w:t>
      </w:r>
      <w:r w:rsidR="00046969">
        <w:rPr>
          <w:rFonts w:ascii="Times New Roman" w:hAnsi="Times New Roman" w:cs="Times New Roman"/>
          <w:sz w:val="24"/>
          <w:szCs w:val="24"/>
        </w:rPr>
        <w:t>ingle model result</w:t>
      </w:r>
      <w:r w:rsidR="00C3756D" w:rsidRPr="003C037A">
        <w:rPr>
          <w:rFonts w:ascii="Times New Roman" w:hAnsi="Times New Roman" w:cs="Times New Roman"/>
          <w:sz w:val="24"/>
          <w:szCs w:val="24"/>
        </w:rPr>
        <w:t xml:space="preserve"> </w:t>
      </w:r>
      <w:r w:rsidR="00C3756D" w:rsidRPr="003C037A">
        <w:rPr>
          <w:rFonts w:ascii="Times New Roman" w:hAnsi="Times New Roman" w:cs="Times New Roman"/>
          <w:sz w:val="24"/>
          <w:szCs w:val="24"/>
        </w:rPr>
        <w:fldChar w:fldCharType="begin">
          <w:fldData xml:space="preserve">PEVuZE5vdGU+PENpdGU+PEF1dGhvcj5EZW50ZW5lcjwvQXV0aG9yPjxZZWFyPjIwMDY8L1llYXI+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</w:fldData>
        </w:fldChar>
      </w:r>
      <w:r w:rsidR="00ED712F" w:rsidRPr="003C037A">
        <w:rPr>
          <w:rFonts w:ascii="Times New Roman" w:hAnsi="Times New Roman" w:cs="Times New Roman"/>
          <w:sz w:val="24"/>
          <w:szCs w:val="24"/>
        </w:rPr>
        <w:instrText xml:space="preserve"> ADDIN EN.CITE </w:instrText>
      </w:r>
      <w:r w:rsidR="00ED712F" w:rsidRPr="003C037A">
        <w:rPr>
          <w:rFonts w:ascii="Times New Roman" w:hAnsi="Times New Roman" w:cs="Times New Roman"/>
          <w:sz w:val="24"/>
          <w:szCs w:val="24"/>
        </w:rPr>
        <w:fldChar w:fldCharType="begin">
          <w:fldData xml:space="preserve">PEVuZE5vdGU+PENpdGU+PEF1dGhvcj5EZW50ZW5lcjwvQXV0aG9yPjxZZWFyPjIwMDY8L1llYXI+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</w:fldData>
        </w:fldChar>
      </w:r>
      <w:r w:rsidR="00ED712F" w:rsidRPr="003C037A">
        <w:rPr>
          <w:rFonts w:ascii="Times New Roman" w:hAnsi="Times New Roman" w:cs="Times New Roman"/>
          <w:sz w:val="24"/>
          <w:szCs w:val="24"/>
        </w:rPr>
        <w:instrText xml:space="preserve"> ADDIN EN.CITE.DATA </w:instrText>
      </w:r>
      <w:r w:rsidR="00ED712F" w:rsidRPr="003C037A">
        <w:rPr>
          <w:rFonts w:ascii="Times New Roman" w:hAnsi="Times New Roman" w:cs="Times New Roman"/>
          <w:sz w:val="24"/>
          <w:szCs w:val="24"/>
        </w:rPr>
      </w:r>
      <w:r w:rsidR="00ED712F" w:rsidRPr="003C037A">
        <w:rPr>
          <w:rFonts w:ascii="Times New Roman" w:hAnsi="Times New Roman" w:cs="Times New Roman"/>
          <w:sz w:val="24"/>
          <w:szCs w:val="24"/>
        </w:rPr>
        <w:fldChar w:fldCharType="end"/>
      </w:r>
      <w:r w:rsidR="00C3756D" w:rsidRPr="003C037A">
        <w:rPr>
          <w:rFonts w:ascii="Times New Roman" w:hAnsi="Times New Roman" w:cs="Times New Roman"/>
          <w:sz w:val="24"/>
          <w:szCs w:val="24"/>
        </w:rPr>
      </w:r>
      <w:r w:rsidR="00C3756D" w:rsidRPr="003C037A">
        <w:rPr>
          <w:rFonts w:ascii="Times New Roman" w:hAnsi="Times New Roman" w:cs="Times New Roman"/>
          <w:sz w:val="24"/>
          <w:szCs w:val="24"/>
        </w:rPr>
        <w:fldChar w:fldCharType="separate"/>
      </w:r>
      <w:r w:rsidR="00C3756D" w:rsidRPr="003C037A">
        <w:rPr>
          <w:rFonts w:ascii="Times New Roman" w:hAnsi="Times New Roman" w:cs="Times New Roman"/>
          <w:noProof/>
          <w:sz w:val="24"/>
          <w:szCs w:val="24"/>
        </w:rPr>
        <w:t>(Dentener et al., 2006</w:t>
      </w:r>
      <w:r w:rsidR="00C409FC" w:rsidRPr="003C037A">
        <w:rPr>
          <w:rFonts w:ascii="Times New Roman" w:hAnsi="Times New Roman" w:cs="Times New Roman"/>
          <w:noProof/>
          <w:sz w:val="24"/>
          <w:szCs w:val="24"/>
        </w:rPr>
        <w:t>; Tan et al., 2018</w:t>
      </w:r>
      <w:r w:rsidR="00C3756D" w:rsidRPr="003C037A">
        <w:rPr>
          <w:rFonts w:ascii="Times New Roman" w:hAnsi="Times New Roman" w:cs="Times New Roman"/>
          <w:noProof/>
          <w:sz w:val="24"/>
          <w:szCs w:val="24"/>
        </w:rPr>
        <w:t>)</w:t>
      </w:r>
      <w:r w:rsidR="00C3756D" w:rsidRPr="003C037A">
        <w:rPr>
          <w:rFonts w:ascii="Times New Roman" w:hAnsi="Times New Roman" w:cs="Times New Roman"/>
          <w:sz w:val="24"/>
          <w:szCs w:val="24"/>
        </w:rPr>
        <w:fldChar w:fldCharType="end"/>
      </w:r>
      <w:r w:rsidR="00C3756D" w:rsidRPr="003C037A">
        <w:rPr>
          <w:rFonts w:ascii="Times New Roman" w:hAnsi="Times New Roman" w:cs="Times New Roman"/>
          <w:sz w:val="24"/>
          <w:szCs w:val="24"/>
        </w:rPr>
        <w:t xml:space="preserve">. </w:t>
      </w:r>
      <w:r w:rsidR="00754781" w:rsidRPr="003C037A">
        <w:rPr>
          <w:rFonts w:ascii="Times New Roman" w:hAnsi="Times New Roman" w:cs="Times New Roman"/>
          <w:sz w:val="24"/>
          <w:szCs w:val="24"/>
        </w:rPr>
        <w:t xml:space="preserve">The </w:t>
      </w:r>
      <w:r w:rsidR="00046969">
        <w:rPr>
          <w:rFonts w:ascii="Times New Roman" w:hAnsi="Times New Roman" w:cs="Times New Roman"/>
          <w:sz w:val="24"/>
          <w:szCs w:val="24"/>
        </w:rPr>
        <w:t xml:space="preserve">multi-model </w:t>
      </w:r>
      <w:r w:rsidR="00754781" w:rsidRPr="003C037A">
        <w:rPr>
          <w:rFonts w:ascii="Times New Roman" w:hAnsi="Times New Roman" w:cs="Times New Roman"/>
          <w:sz w:val="24"/>
          <w:szCs w:val="24"/>
        </w:rPr>
        <w:t>mean values</w:t>
      </w:r>
      <w:r w:rsidR="00E46AE6" w:rsidRPr="003C037A">
        <w:rPr>
          <w:rFonts w:ascii="Times New Roman" w:hAnsi="Times New Roman" w:cs="Times New Roman"/>
          <w:sz w:val="24"/>
          <w:szCs w:val="24"/>
        </w:rPr>
        <w:t xml:space="preserve"> </w:t>
      </w:r>
      <w:r w:rsidR="00754781" w:rsidRPr="003C037A">
        <w:rPr>
          <w:rFonts w:ascii="Times New Roman" w:hAnsi="Times New Roman" w:cs="Times New Roman"/>
          <w:sz w:val="24"/>
          <w:szCs w:val="24"/>
        </w:rPr>
        <w:t>of</w:t>
      </w:r>
      <w:r w:rsidR="00E46AE6" w:rsidRPr="003C037A">
        <w:rPr>
          <w:rFonts w:ascii="Times New Roman" w:hAnsi="Times New Roman" w:cs="Times New Roman"/>
          <w:sz w:val="24"/>
          <w:szCs w:val="24"/>
        </w:rPr>
        <w:t xml:space="preserve"> </w:t>
      </w:r>
      <w:r w:rsidR="00E7269C" w:rsidRPr="003C037A">
        <w:rPr>
          <w:rFonts w:ascii="Times New Roman" w:hAnsi="Times New Roman" w:cs="Times New Roman"/>
          <w:sz w:val="24"/>
          <w:szCs w:val="24"/>
        </w:rPr>
        <w:t xml:space="preserve">the </w:t>
      </w:r>
      <w:r w:rsidR="00E46AE6" w:rsidRPr="003C037A">
        <w:rPr>
          <w:rFonts w:ascii="Times New Roman" w:hAnsi="Times New Roman" w:cs="Times New Roman"/>
          <w:sz w:val="24"/>
          <w:szCs w:val="24"/>
        </w:rPr>
        <w:t>composition</w:t>
      </w:r>
      <w:r w:rsidR="00754781" w:rsidRPr="003C037A">
        <w:rPr>
          <w:rFonts w:ascii="Times New Roman" w:hAnsi="Times New Roman" w:cs="Times New Roman"/>
          <w:sz w:val="24"/>
          <w:szCs w:val="24"/>
        </w:rPr>
        <w:t>s</w:t>
      </w:r>
      <w:r w:rsidR="00004836" w:rsidRPr="003C037A">
        <w:rPr>
          <w:rFonts w:ascii="Times New Roman" w:hAnsi="Times New Roman" w:cs="Times New Roman"/>
          <w:sz w:val="24"/>
          <w:szCs w:val="24"/>
        </w:rPr>
        <w:t xml:space="preserve"> of S or N deposition are</w:t>
      </w:r>
      <w:r w:rsidR="00E46AE6" w:rsidRPr="003C037A">
        <w:rPr>
          <w:rFonts w:ascii="Times New Roman" w:hAnsi="Times New Roman" w:cs="Times New Roman"/>
          <w:sz w:val="24"/>
          <w:szCs w:val="24"/>
        </w:rPr>
        <w:t xml:space="preserve"> calculated separately and then combined </w:t>
      </w:r>
      <w:r w:rsidR="00754781" w:rsidRPr="003C037A">
        <w:rPr>
          <w:rFonts w:ascii="Times New Roman" w:hAnsi="Times New Roman" w:cs="Times New Roman"/>
          <w:sz w:val="24"/>
          <w:szCs w:val="24"/>
        </w:rPr>
        <w:t xml:space="preserve">to </w:t>
      </w:r>
      <w:r w:rsidR="005979A4" w:rsidRPr="003C037A">
        <w:rPr>
          <w:rFonts w:ascii="Times New Roman" w:hAnsi="Times New Roman" w:cs="Times New Roman"/>
          <w:sz w:val="24"/>
          <w:szCs w:val="24"/>
        </w:rPr>
        <w:t xml:space="preserve">compute </w:t>
      </w:r>
      <w:r w:rsidR="00754781" w:rsidRPr="003C037A">
        <w:rPr>
          <w:rFonts w:ascii="Times New Roman" w:hAnsi="Times New Roman" w:cs="Times New Roman"/>
          <w:sz w:val="24"/>
          <w:szCs w:val="24"/>
        </w:rPr>
        <w:t>the</w:t>
      </w:r>
      <w:r w:rsidR="00C3756D" w:rsidRPr="003C037A">
        <w:rPr>
          <w:rFonts w:ascii="Times New Roman" w:hAnsi="Times New Roman" w:cs="Times New Roman"/>
          <w:sz w:val="24"/>
          <w:szCs w:val="24"/>
        </w:rPr>
        <w:t xml:space="preserve"> total S or </w:t>
      </w:r>
      <w:r w:rsidR="00E46AE6" w:rsidRPr="003C037A">
        <w:rPr>
          <w:rFonts w:ascii="Times New Roman" w:hAnsi="Times New Roman" w:cs="Times New Roman"/>
          <w:sz w:val="24"/>
          <w:szCs w:val="24"/>
        </w:rPr>
        <w:t>N</w:t>
      </w:r>
      <w:r w:rsidR="00C3756D" w:rsidRPr="003C037A">
        <w:rPr>
          <w:rFonts w:ascii="Times New Roman" w:hAnsi="Times New Roman" w:cs="Times New Roman"/>
          <w:sz w:val="24"/>
          <w:szCs w:val="24"/>
        </w:rPr>
        <w:t xml:space="preserve"> deposition.</w:t>
      </w:r>
      <w:r w:rsidR="00C3756D" w:rsidRPr="003C037A">
        <w:rPr>
          <w:rFonts w:ascii="Times New Roman" w:hAnsi="Times New Roman" w:cs="Times New Roman"/>
          <w:sz w:val="24"/>
          <w:szCs w:val="24"/>
          <w:lang w:eastAsia="en-US"/>
        </w:rPr>
        <w:t xml:space="preserve"> </w:t>
      </w:r>
      <w:r w:rsidR="00C3756D" w:rsidRPr="003C037A">
        <w:rPr>
          <w:rFonts w:ascii="Times New Roman" w:hAnsi="Times New Roman" w:cs="Times New Roman"/>
          <w:sz w:val="24"/>
          <w:szCs w:val="24"/>
        </w:rPr>
        <w:t xml:space="preserve">More details can be found in </w:t>
      </w:r>
      <w:r w:rsidR="00210042" w:rsidRPr="003C037A">
        <w:rPr>
          <w:rFonts w:ascii="Times New Roman" w:hAnsi="Times New Roman" w:cs="Times New Roman"/>
          <w:sz w:val="24"/>
          <w:szCs w:val="24"/>
        </w:rPr>
        <w:fldChar w:fldCharType="begin"/>
      </w:r>
      <w:r w:rsidR="00210042" w:rsidRPr="003C037A">
        <w:rPr>
          <w:rFonts w:ascii="Times New Roman" w:hAnsi="Times New Roman" w:cs="Times New Roman"/>
          <w:sz w:val="24"/>
          <w:szCs w:val="24"/>
        </w:rPr>
        <w:instrText xml:space="preserve"> ADDIN EN.CITE &lt;EndNote&gt;&lt;Cite&gt;&lt;Author&gt;Tan&lt;/Author&gt;&lt;Year&gt;2018&lt;/Year&gt;&lt;RecNum&gt;1963&lt;/RecNum&gt;&lt;DisplayText&gt;(Tan et al., 2018)&lt;/DisplayText&gt;&lt;record&gt;&lt;rec-number&gt;1963&lt;/rec-number&gt;&lt;foreign-keys&gt;&lt;key app="EN" db-id="etf2x20tzfwafrezpaeptp9ewfp0erd00azw" timestamp="1515700716"&gt;1963&lt;/key&gt;&lt;key app="ENWeb" db-id=""&gt;0&lt;/key&gt;&lt;/foreign-keys&gt;&lt;ref-type name="Journal Article"&gt;17&lt;/ref-type&gt;&lt;contributors&gt;&lt;authors&gt;&lt;author&gt;Tan, Jiani&lt;/author&gt;&lt;author&gt;Fu, Joshua S.&lt;/author&gt;&lt;author&gt;Dentener, Frank&lt;/author&gt;&lt;author&gt;Sun, Jian&lt;/author&gt;&lt;author&gt;Emmons, Louisa&lt;/author&gt;&lt;author&gt;Tilmes, Simone&lt;/author&gt;&lt;author&gt;Sudo, Kengo&lt;/author&gt;&lt;author&gt;Flemming, Johannes&lt;/author&gt;&lt;author&gt;Jonson, Jan Eiof&lt;/author&gt;&lt;author&gt;Gravel, Sylvie&lt;/author&gt;&lt;author&gt;Bian, Huisheng&lt;/author&gt;&lt;author&gt;Henze, Daven&lt;/author&gt;&lt;author&gt;Lund, Marianne T.&lt;/author&gt;&lt;author&gt;Kucsera, Tom&lt;/author&gt;&lt;author&gt;Takemura, Toshihiko&lt;/author&gt;&lt;author&gt;Keating, Terry&lt;/author&gt;&lt;/authors&gt;&lt;/contributors&gt;&lt;titles&gt;&lt;title&gt;Multi-model study of HTAP II on sulphur and nitrogen deposition&lt;/title&gt;&lt;secondary-title&gt;Atmospheric Chemistry and Physics Discussions&lt;/secondary-title&gt;&lt;/titles&gt;&lt;periodical&gt;&lt;full-title&gt;Atmospheric Chemistry and Physics Discussions&lt;/full-title&gt;&lt;/periodical&gt;&lt;pages&gt;1-36&lt;/pages&gt;&lt;dates&gt;&lt;year&gt;2018&lt;/year&gt;&lt;/dates&gt;&lt;isbn&gt;1680-7375&lt;/isbn&gt;&lt;urls&gt;&lt;/urls&gt;&lt;electronic-resource-num&gt;10.5194/acp-2017-1121&lt;/electronic-resource-num&gt;&lt;/record&gt;&lt;/Cite&gt;&lt;/EndNote&gt;</w:instrText>
      </w:r>
      <w:r w:rsidR="00210042" w:rsidRPr="003C037A">
        <w:rPr>
          <w:rFonts w:ascii="Times New Roman" w:hAnsi="Times New Roman" w:cs="Times New Roman"/>
          <w:sz w:val="24"/>
          <w:szCs w:val="24"/>
        </w:rPr>
        <w:fldChar w:fldCharType="separate"/>
      </w:r>
      <w:r w:rsidR="00AD2100" w:rsidRPr="003C037A">
        <w:rPr>
          <w:rFonts w:ascii="Times New Roman" w:hAnsi="Times New Roman" w:cs="Times New Roman"/>
          <w:noProof/>
          <w:sz w:val="24"/>
          <w:szCs w:val="24"/>
        </w:rPr>
        <w:t>Tan et al. (</w:t>
      </w:r>
      <w:r w:rsidR="00210042" w:rsidRPr="003C037A">
        <w:rPr>
          <w:rFonts w:ascii="Times New Roman" w:hAnsi="Times New Roman" w:cs="Times New Roman"/>
          <w:noProof/>
          <w:sz w:val="24"/>
          <w:szCs w:val="24"/>
        </w:rPr>
        <w:t>2018)</w:t>
      </w:r>
      <w:r w:rsidR="00210042" w:rsidRPr="003C037A">
        <w:rPr>
          <w:rFonts w:ascii="Times New Roman" w:hAnsi="Times New Roman" w:cs="Times New Roman"/>
          <w:sz w:val="24"/>
          <w:szCs w:val="24"/>
        </w:rPr>
        <w:fldChar w:fldCharType="end"/>
      </w:r>
      <w:r w:rsidR="00C3756D" w:rsidRPr="003C037A">
        <w:rPr>
          <w:rFonts w:ascii="Times New Roman" w:hAnsi="Times New Roman" w:cs="Times New Roman"/>
          <w:sz w:val="24"/>
          <w:szCs w:val="24"/>
        </w:rPr>
        <w:t xml:space="preserve">. </w:t>
      </w:r>
    </w:p>
    <w:p w14:paraId="61138648" w14:textId="6969E1CD" w:rsidR="002D4C4E" w:rsidRPr="003C037A" w:rsidRDefault="002D4C4E" w:rsidP="002D4C4E">
      <w:pPr>
        <w:pStyle w:val="Heading2"/>
        <w:spacing w:beforeLines="100" w:before="240" w:afterLines="100" w:after="240"/>
        <w:jc w:val="both"/>
        <w:rPr>
          <w:szCs w:val="24"/>
        </w:rPr>
      </w:pPr>
      <w:r w:rsidRPr="003C037A">
        <w:rPr>
          <w:szCs w:val="24"/>
        </w:rPr>
        <w:lastRenderedPageBreak/>
        <w:t>2.2 Simulation scenarios</w:t>
      </w:r>
    </w:p>
    <w:p w14:paraId="63FD8C7D" w14:textId="2186636A" w:rsidR="002F031E" w:rsidRPr="00546B37" w:rsidRDefault="00575352" w:rsidP="00053F1B">
      <w:pPr>
        <w:spacing w:line="360" w:lineRule="auto"/>
        <w:ind w:firstLine="720"/>
        <w:jc w:val="both"/>
        <w:rPr>
          <w:rFonts w:ascii="Times New Roman" w:hAnsi="Times New Roman" w:cs="Times New Roman"/>
          <w:color w:val="0000FF"/>
          <w:sz w:val="24"/>
          <w:szCs w:val="24"/>
        </w:rPr>
      </w:pPr>
      <w:r w:rsidRPr="003C037A">
        <w:rPr>
          <w:rFonts w:ascii="Times New Roman" w:hAnsi="Times New Roman" w:cs="Times New Roman"/>
          <w:sz w:val="24"/>
          <w:szCs w:val="24"/>
        </w:rPr>
        <w:t>The base simula</w:t>
      </w:r>
      <w:r w:rsidR="002E5245" w:rsidRPr="003C037A">
        <w:rPr>
          <w:rFonts w:ascii="Times New Roman" w:hAnsi="Times New Roman" w:cs="Times New Roman"/>
          <w:sz w:val="24"/>
          <w:szCs w:val="24"/>
        </w:rPr>
        <w:t xml:space="preserve">tion </w:t>
      </w:r>
      <w:r w:rsidR="00C94E32" w:rsidRPr="003C037A">
        <w:rPr>
          <w:rFonts w:ascii="Times New Roman" w:hAnsi="Times New Roman" w:cs="Times New Roman"/>
          <w:sz w:val="24"/>
          <w:szCs w:val="24"/>
        </w:rPr>
        <w:t xml:space="preserve">uses </w:t>
      </w:r>
      <w:r w:rsidR="005979A4" w:rsidRPr="003C037A">
        <w:rPr>
          <w:rFonts w:ascii="Times New Roman" w:hAnsi="Times New Roman" w:cs="Times New Roman"/>
          <w:sz w:val="24"/>
          <w:szCs w:val="24"/>
        </w:rPr>
        <w:t xml:space="preserve">anthropogenic </w:t>
      </w:r>
      <w:r w:rsidR="00C94E32" w:rsidRPr="003C037A">
        <w:rPr>
          <w:rFonts w:ascii="Times New Roman" w:hAnsi="Times New Roman" w:cs="Times New Roman"/>
          <w:sz w:val="24"/>
          <w:szCs w:val="24"/>
        </w:rPr>
        <w:t>emissions in</w:t>
      </w:r>
      <w:r w:rsidR="002E5245" w:rsidRPr="003C037A">
        <w:rPr>
          <w:rFonts w:ascii="Times New Roman" w:hAnsi="Times New Roman" w:cs="Times New Roman"/>
          <w:sz w:val="24"/>
          <w:szCs w:val="24"/>
        </w:rPr>
        <w:t xml:space="preserve"> 2010</w:t>
      </w:r>
      <w:r w:rsidR="007B6A17" w:rsidRPr="003C037A">
        <w:rPr>
          <w:rFonts w:ascii="Times New Roman" w:hAnsi="Times New Roman" w:cs="Times New Roman"/>
          <w:sz w:val="24"/>
          <w:szCs w:val="24"/>
        </w:rPr>
        <w:t xml:space="preserve"> </w:t>
      </w:r>
      <w:r w:rsidR="00CF515F" w:rsidRPr="003C037A">
        <w:rPr>
          <w:rFonts w:ascii="Times New Roman" w:hAnsi="Times New Roman" w:cs="Times New Roman"/>
          <w:sz w:val="24"/>
          <w:szCs w:val="24"/>
        </w:rPr>
        <w:t>(Janssens-Maenhout et al., 2015)</w:t>
      </w:r>
      <w:r w:rsidR="002E5245" w:rsidRPr="003C037A">
        <w:rPr>
          <w:rFonts w:ascii="Times New Roman" w:hAnsi="Times New Roman" w:cs="Times New Roman"/>
          <w:sz w:val="24"/>
          <w:szCs w:val="24"/>
        </w:rPr>
        <w:t>, which is called “base c</w:t>
      </w:r>
      <w:r w:rsidRPr="003C037A">
        <w:rPr>
          <w:rFonts w:ascii="Times New Roman" w:hAnsi="Times New Roman" w:cs="Times New Roman"/>
          <w:sz w:val="24"/>
          <w:szCs w:val="24"/>
        </w:rPr>
        <w:t xml:space="preserve">ase” </w:t>
      </w:r>
      <w:r w:rsidR="002E5245" w:rsidRPr="003C037A">
        <w:rPr>
          <w:rFonts w:ascii="Times New Roman" w:hAnsi="Times New Roman" w:cs="Times New Roman"/>
          <w:sz w:val="24"/>
          <w:szCs w:val="24"/>
        </w:rPr>
        <w:t xml:space="preserve">in this </w:t>
      </w:r>
      <w:r w:rsidRPr="003C037A">
        <w:rPr>
          <w:rFonts w:ascii="Times New Roman" w:hAnsi="Times New Roman" w:cs="Times New Roman"/>
          <w:sz w:val="24"/>
          <w:szCs w:val="24"/>
        </w:rPr>
        <w:t xml:space="preserve">study. </w:t>
      </w:r>
      <w:r w:rsidR="00C40A72" w:rsidRPr="003C037A">
        <w:rPr>
          <w:rFonts w:ascii="Times New Roman" w:hAnsi="Times New Roman" w:cs="Times New Roman"/>
          <w:sz w:val="24"/>
          <w:szCs w:val="24"/>
        </w:rPr>
        <w:t xml:space="preserve">The </w:t>
      </w:r>
      <w:r w:rsidR="00E87E46" w:rsidRPr="003C037A">
        <w:rPr>
          <w:rFonts w:ascii="Times New Roman" w:hAnsi="Times New Roman" w:cs="Times New Roman"/>
          <w:sz w:val="24"/>
          <w:szCs w:val="24"/>
        </w:rPr>
        <w:t>MMM</w:t>
      </w:r>
      <w:r w:rsidR="00C40A72" w:rsidRPr="003C037A">
        <w:rPr>
          <w:rFonts w:ascii="Times New Roman" w:hAnsi="Times New Roman" w:cs="Times New Roman"/>
          <w:sz w:val="24"/>
          <w:szCs w:val="24"/>
        </w:rPr>
        <w:t xml:space="preserve"> </w:t>
      </w:r>
      <w:r w:rsidR="004949CB" w:rsidRPr="003C037A">
        <w:rPr>
          <w:rFonts w:ascii="Times New Roman" w:hAnsi="Times New Roman" w:cs="Times New Roman"/>
          <w:sz w:val="24"/>
          <w:szCs w:val="24"/>
        </w:rPr>
        <w:t>performance</w:t>
      </w:r>
      <w:r w:rsidR="002E5245" w:rsidRPr="003C037A">
        <w:rPr>
          <w:rFonts w:ascii="Times New Roman" w:hAnsi="Times New Roman" w:cs="Times New Roman"/>
          <w:sz w:val="24"/>
          <w:szCs w:val="24"/>
        </w:rPr>
        <w:t xml:space="preserve"> </w:t>
      </w:r>
      <w:r w:rsidR="00281172" w:rsidRPr="003C037A">
        <w:rPr>
          <w:rFonts w:ascii="Times New Roman" w:hAnsi="Times New Roman" w:cs="Times New Roman"/>
          <w:sz w:val="24"/>
          <w:szCs w:val="24"/>
        </w:rPr>
        <w:t xml:space="preserve">on </w:t>
      </w:r>
      <w:r w:rsidR="008C2602" w:rsidRPr="003C037A">
        <w:rPr>
          <w:rFonts w:ascii="Times New Roman" w:hAnsi="Times New Roman" w:cs="Times New Roman"/>
          <w:sz w:val="24"/>
          <w:szCs w:val="24"/>
        </w:rPr>
        <w:t xml:space="preserve">wet </w:t>
      </w:r>
      <w:r w:rsidR="00281172" w:rsidRPr="003C037A">
        <w:rPr>
          <w:rFonts w:ascii="Times New Roman" w:hAnsi="Times New Roman" w:cs="Times New Roman"/>
          <w:sz w:val="24"/>
          <w:szCs w:val="24"/>
        </w:rPr>
        <w:t>deposition</w:t>
      </w:r>
      <w:r w:rsidR="00AA52E4" w:rsidRPr="003C037A">
        <w:rPr>
          <w:rFonts w:ascii="Times New Roman" w:hAnsi="Times New Roman" w:cs="Times New Roman"/>
          <w:sz w:val="24"/>
          <w:szCs w:val="24"/>
        </w:rPr>
        <w:t xml:space="preserve"> </w:t>
      </w:r>
      <w:r w:rsidR="00F639D0" w:rsidRPr="003C037A">
        <w:rPr>
          <w:rFonts w:ascii="Times New Roman" w:hAnsi="Times New Roman" w:cs="Times New Roman"/>
          <w:sz w:val="24"/>
          <w:szCs w:val="24"/>
        </w:rPr>
        <w:t>has been</w:t>
      </w:r>
      <w:r w:rsidR="00C40A72" w:rsidRPr="003C037A">
        <w:rPr>
          <w:rFonts w:ascii="Times New Roman" w:hAnsi="Times New Roman" w:cs="Times New Roman"/>
          <w:sz w:val="24"/>
          <w:szCs w:val="24"/>
        </w:rPr>
        <w:t xml:space="preserve"> evaluated with observation</w:t>
      </w:r>
      <w:r w:rsidR="005979A4" w:rsidRPr="003C037A">
        <w:rPr>
          <w:rFonts w:ascii="Times New Roman" w:hAnsi="Times New Roman" w:cs="Times New Roman"/>
          <w:sz w:val="24"/>
          <w:szCs w:val="24"/>
        </w:rPr>
        <w:t>s</w:t>
      </w:r>
      <w:r w:rsidR="00873F17" w:rsidRPr="003C037A">
        <w:rPr>
          <w:rFonts w:ascii="Times New Roman" w:hAnsi="Times New Roman" w:cs="Times New Roman"/>
          <w:sz w:val="24"/>
          <w:szCs w:val="24"/>
        </w:rPr>
        <w:t xml:space="preserve"> from </w:t>
      </w:r>
      <w:r w:rsidR="00873F17" w:rsidRPr="003C037A">
        <w:rPr>
          <w:rFonts w:ascii="Times New Roman" w:hAnsi="Times New Roman" w:cs="Times New Roman"/>
          <w:sz w:val="24"/>
          <w:szCs w:val="24"/>
          <w:lang w:val="en-GB" w:eastAsia="en-US"/>
        </w:rPr>
        <w:t>National Atmospheric Deposition Program (NADP) (</w:t>
      </w:r>
      <w:hyperlink r:id="rId6" w:history="1">
        <w:r w:rsidR="002849E1" w:rsidRPr="00414A3F">
          <w:rPr>
            <w:rStyle w:val="Hyperlink"/>
            <w:rFonts w:ascii="Times New Roman" w:hAnsi="Times New Roman" w:cs="Times New Roman"/>
            <w:sz w:val="24"/>
            <w:szCs w:val="24"/>
            <w:lang w:val="en-GB" w:eastAsia="en-US"/>
          </w:rPr>
          <w:t>http://nadp.sws.uiuc.edu/</w:t>
        </w:r>
      </w:hyperlink>
      <w:r w:rsidR="002849E1">
        <w:rPr>
          <w:rFonts w:ascii="Times New Roman" w:hAnsi="Times New Roman" w:cs="Times New Roman"/>
          <w:sz w:val="24"/>
          <w:szCs w:val="24"/>
          <w:lang w:val="en-GB" w:eastAsia="en-US"/>
        </w:rPr>
        <w:t>, last access: 6 April 2018</w:t>
      </w:r>
      <w:r w:rsidR="00873F17" w:rsidRPr="003C037A">
        <w:rPr>
          <w:rFonts w:ascii="Times New Roman" w:hAnsi="Times New Roman" w:cs="Times New Roman"/>
          <w:sz w:val="24"/>
          <w:szCs w:val="24"/>
          <w:lang w:val="en-GB" w:eastAsia="en-US"/>
        </w:rPr>
        <w:t xml:space="preserve">) </w:t>
      </w:r>
      <w:r w:rsidR="00F203A4" w:rsidRPr="003C037A">
        <w:rPr>
          <w:rFonts w:ascii="Times New Roman" w:hAnsi="Times New Roman" w:cs="Times New Roman"/>
          <w:sz w:val="24"/>
          <w:szCs w:val="24"/>
          <w:lang w:val="en-GB" w:eastAsia="en-US"/>
        </w:rPr>
        <w:t>for</w:t>
      </w:r>
      <w:r w:rsidR="00873F17" w:rsidRPr="003C037A">
        <w:rPr>
          <w:rFonts w:ascii="Times New Roman" w:hAnsi="Times New Roman" w:cs="Times New Roman"/>
          <w:sz w:val="24"/>
          <w:szCs w:val="24"/>
          <w:lang w:val="en-GB" w:eastAsia="en-US"/>
        </w:rPr>
        <w:t xml:space="preserve"> NA, European Monitoring and Evaluation Programme (</w:t>
      </w:r>
      <w:r w:rsidR="00873F17" w:rsidRPr="003C037A">
        <w:rPr>
          <w:rFonts w:ascii="Times New Roman" w:hAnsi="Times New Roman" w:cs="Times New Roman"/>
          <w:sz w:val="24"/>
          <w:szCs w:val="24"/>
        </w:rPr>
        <w:t>EMEP) CCC reports (</w:t>
      </w:r>
      <w:hyperlink r:id="rId7" w:history="1">
        <w:r w:rsidR="002849E1" w:rsidRPr="00414A3F">
          <w:rPr>
            <w:rStyle w:val="Hyperlink"/>
            <w:rFonts w:ascii="Times New Roman" w:hAnsi="Times New Roman" w:cs="Times New Roman"/>
            <w:sz w:val="24"/>
            <w:szCs w:val="24"/>
          </w:rPr>
          <w:t>http://www.nilu.no/projects/ccc/reports.html</w:t>
        </w:r>
      </w:hyperlink>
      <w:r w:rsidR="002849E1">
        <w:rPr>
          <w:rFonts w:ascii="Times New Roman" w:hAnsi="Times New Roman" w:cs="Times New Roman"/>
          <w:sz w:val="24"/>
          <w:szCs w:val="24"/>
        </w:rPr>
        <w:t>, last access: 6 April 2018</w:t>
      </w:r>
      <w:r w:rsidR="00F203A4" w:rsidRPr="003C037A">
        <w:rPr>
          <w:rFonts w:ascii="Times New Roman" w:hAnsi="Times New Roman" w:cs="Times New Roman"/>
          <w:sz w:val="24"/>
          <w:szCs w:val="24"/>
        </w:rPr>
        <w:t>) for</w:t>
      </w:r>
      <w:r w:rsidR="00873F17" w:rsidRPr="003C037A">
        <w:rPr>
          <w:rFonts w:ascii="Times New Roman" w:hAnsi="Times New Roman" w:cs="Times New Roman"/>
          <w:sz w:val="24"/>
          <w:szCs w:val="24"/>
        </w:rPr>
        <w:t xml:space="preserve"> EU and </w:t>
      </w:r>
      <w:r w:rsidR="00873F17" w:rsidRPr="003C037A">
        <w:rPr>
          <w:rFonts w:ascii="Times New Roman" w:hAnsi="Times New Roman" w:cs="Times New Roman"/>
          <w:sz w:val="24"/>
          <w:szCs w:val="24"/>
          <w:lang w:val="en-GB" w:eastAsia="en-US"/>
        </w:rPr>
        <w:t>Acid Deposition Monitoring Network in East Asia (EANET) (</w:t>
      </w:r>
      <w:hyperlink r:id="rId8" w:history="1">
        <w:r w:rsidR="002849E1" w:rsidRPr="00414A3F">
          <w:rPr>
            <w:rStyle w:val="Hyperlink"/>
            <w:rFonts w:ascii="Times New Roman" w:hAnsi="Times New Roman" w:cs="Times New Roman"/>
            <w:sz w:val="24"/>
            <w:szCs w:val="24"/>
            <w:lang w:val="en-GB" w:eastAsia="en-US"/>
          </w:rPr>
          <w:t>http://www.eanet.asia/</w:t>
        </w:r>
      </w:hyperlink>
      <w:r w:rsidR="002849E1">
        <w:rPr>
          <w:rFonts w:ascii="Times New Roman" w:hAnsi="Times New Roman" w:cs="Times New Roman"/>
          <w:sz w:val="24"/>
          <w:szCs w:val="24"/>
          <w:lang w:val="en-GB" w:eastAsia="en-US"/>
        </w:rPr>
        <w:t>, last access: 6 April 2018</w:t>
      </w:r>
      <w:r w:rsidR="00873F17" w:rsidRPr="003C037A">
        <w:rPr>
          <w:rFonts w:ascii="Times New Roman" w:hAnsi="Times New Roman" w:cs="Times New Roman"/>
          <w:sz w:val="24"/>
          <w:szCs w:val="24"/>
          <w:lang w:val="en-GB" w:eastAsia="en-US"/>
        </w:rPr>
        <w:t>)</w:t>
      </w:r>
      <w:r w:rsidR="00873F17" w:rsidRPr="003C037A">
        <w:rPr>
          <w:rFonts w:ascii="Times New Roman" w:hAnsi="Times New Roman" w:cs="Times New Roman"/>
          <w:b/>
          <w:sz w:val="24"/>
          <w:szCs w:val="24"/>
          <w:lang w:val="en-GB" w:eastAsia="en-US"/>
        </w:rPr>
        <w:t xml:space="preserve"> </w:t>
      </w:r>
      <w:r w:rsidR="00F203A4" w:rsidRPr="003C037A">
        <w:rPr>
          <w:rFonts w:ascii="Times New Roman" w:hAnsi="Times New Roman" w:cs="Times New Roman"/>
          <w:sz w:val="24"/>
          <w:szCs w:val="24"/>
        </w:rPr>
        <w:t>for</w:t>
      </w:r>
      <w:r w:rsidR="00C40A72" w:rsidRPr="003C037A">
        <w:rPr>
          <w:rFonts w:ascii="Times New Roman" w:hAnsi="Times New Roman" w:cs="Times New Roman"/>
          <w:sz w:val="24"/>
          <w:szCs w:val="24"/>
        </w:rPr>
        <w:t xml:space="preserve"> </w:t>
      </w:r>
      <w:r w:rsidR="000C7892" w:rsidRPr="003C037A">
        <w:rPr>
          <w:rFonts w:ascii="Times New Roman" w:hAnsi="Times New Roman" w:cs="Times New Roman"/>
          <w:sz w:val="24"/>
          <w:szCs w:val="24"/>
        </w:rPr>
        <w:t>EA</w:t>
      </w:r>
      <w:r w:rsidR="00F203A4" w:rsidRPr="003C037A">
        <w:rPr>
          <w:rFonts w:ascii="Times New Roman" w:hAnsi="Times New Roman" w:cs="Times New Roman"/>
          <w:sz w:val="24"/>
          <w:szCs w:val="24"/>
        </w:rPr>
        <w:t xml:space="preserve"> </w:t>
      </w:r>
      <w:r w:rsidR="00C40A72" w:rsidRPr="003C037A">
        <w:rPr>
          <w:rFonts w:ascii="Times New Roman" w:hAnsi="Times New Roman" w:cs="Times New Roman"/>
          <w:sz w:val="24"/>
          <w:szCs w:val="24"/>
        </w:rPr>
        <w:t>in</w:t>
      </w:r>
      <w:r w:rsidR="007852AD">
        <w:rPr>
          <w:rFonts w:ascii="Times New Roman" w:hAnsi="Times New Roman" w:cs="Times New Roman"/>
          <w:sz w:val="24"/>
          <w:szCs w:val="24"/>
        </w:rPr>
        <w:t xml:space="preserve"> the previous study of</w:t>
      </w:r>
      <w:r w:rsidR="00210042" w:rsidRPr="003C037A">
        <w:rPr>
          <w:rFonts w:ascii="Times New Roman" w:hAnsi="Times New Roman" w:cs="Times New Roman"/>
          <w:sz w:val="24"/>
          <w:szCs w:val="24"/>
        </w:rPr>
        <w:t xml:space="preserve"> </w:t>
      </w:r>
      <w:r w:rsidR="00210042" w:rsidRPr="003C037A">
        <w:rPr>
          <w:rFonts w:ascii="Times New Roman" w:hAnsi="Times New Roman" w:cs="Times New Roman"/>
          <w:sz w:val="24"/>
          <w:szCs w:val="24"/>
        </w:rPr>
        <w:fldChar w:fldCharType="begin"/>
      </w:r>
      <w:r w:rsidR="00210042" w:rsidRPr="003C037A">
        <w:rPr>
          <w:rFonts w:ascii="Times New Roman" w:hAnsi="Times New Roman" w:cs="Times New Roman"/>
          <w:sz w:val="24"/>
          <w:szCs w:val="24"/>
        </w:rPr>
        <w:instrText xml:space="preserve"> ADDIN EN.CITE &lt;EndNote&gt;&lt;Cite&gt;&lt;Author&gt;Tan&lt;/Author&gt;&lt;Year&gt;2018&lt;/Year&gt;&lt;RecNum&gt;1963&lt;/RecNum&gt;&lt;DisplayText&gt;(Tan et al., 2018)&lt;/DisplayText&gt;&lt;record&gt;&lt;rec-number&gt;1963&lt;/rec-number&gt;&lt;foreign-keys&gt;&lt;key app="EN" db-id="etf2x20tzfwafrezpaeptp9ewfp0erd00azw" timestamp="1515700716"&gt;1963&lt;/key&gt;&lt;key app="ENWeb" db-id=""&gt;0&lt;/key&gt;&lt;/foreign-keys&gt;&lt;ref-type name="Journal Article"&gt;17&lt;/ref-type&gt;&lt;contributors&gt;&lt;authors&gt;&lt;author&gt;Tan, Jiani&lt;/author&gt;&lt;author&gt;Fu, Joshua S.&lt;/author&gt;&lt;author&gt;Dentener, Frank&lt;/author&gt;&lt;author&gt;Sun, Jian&lt;/author&gt;&lt;author&gt;Emmons, Louisa&lt;/author&gt;&lt;author&gt;Tilmes, Simone&lt;/author&gt;&lt;author&gt;Sudo, Kengo&lt;/author&gt;&lt;author&gt;Flemming, Johannes&lt;/author&gt;&lt;author&gt;Jonson, Jan Eiof&lt;/author&gt;&lt;author&gt;Gravel, Sylvie&lt;/author&gt;&lt;author&gt;Bian, Huisheng&lt;/author&gt;&lt;author&gt;Henze, Daven&lt;/author&gt;&lt;author&gt;Lund, Marianne T.&lt;/author&gt;&lt;author&gt;Kucsera, Tom&lt;/author&gt;&lt;author&gt;Takemura, Toshihiko&lt;/author&gt;&lt;author&gt;Keating, Terry&lt;/author&gt;&lt;/authors&gt;&lt;/contributors&gt;&lt;titles&gt;&lt;title&gt;Multi-model study of HTAP II on sulphur and nitrogen deposition&lt;/title&gt;&lt;secondary-title&gt;Atmospheric Chemistry and Physics Discussions&lt;/secondary-title&gt;&lt;/titles&gt;&lt;periodical&gt;&lt;full-title&gt;Atmospheric Chemistry and Physics Discussions&lt;/full-title&gt;&lt;/periodical&gt;&lt;pages&gt;1-36&lt;/pages&gt;&lt;dates&gt;&lt;year&gt;2018&lt;/year&gt;&lt;/dates&gt;&lt;isbn&gt;1680-7375&lt;/isbn&gt;&lt;urls&gt;&lt;/urls&gt;&lt;electronic-resource-num&gt;10.5194/acp-2017-1121&lt;/electronic-resource-num&gt;&lt;/record&gt;&lt;/Cite&gt;&lt;/EndNote&gt;</w:instrText>
      </w:r>
      <w:r w:rsidR="00210042" w:rsidRPr="003C037A">
        <w:rPr>
          <w:rFonts w:ascii="Times New Roman" w:hAnsi="Times New Roman" w:cs="Times New Roman"/>
          <w:sz w:val="24"/>
          <w:szCs w:val="24"/>
        </w:rPr>
        <w:fldChar w:fldCharType="separate"/>
      </w:r>
      <w:r w:rsidR="00176876" w:rsidRPr="003C037A">
        <w:rPr>
          <w:rFonts w:ascii="Times New Roman" w:hAnsi="Times New Roman" w:cs="Times New Roman"/>
          <w:noProof/>
          <w:sz w:val="24"/>
          <w:szCs w:val="24"/>
        </w:rPr>
        <w:t>Tan et al. (</w:t>
      </w:r>
      <w:r w:rsidR="00210042" w:rsidRPr="003C037A">
        <w:rPr>
          <w:rFonts w:ascii="Times New Roman" w:hAnsi="Times New Roman" w:cs="Times New Roman"/>
          <w:noProof/>
          <w:sz w:val="24"/>
          <w:szCs w:val="24"/>
        </w:rPr>
        <w:t>2018)</w:t>
      </w:r>
      <w:r w:rsidR="00210042" w:rsidRPr="003C037A">
        <w:rPr>
          <w:rFonts w:ascii="Times New Roman" w:hAnsi="Times New Roman" w:cs="Times New Roman"/>
          <w:sz w:val="24"/>
          <w:szCs w:val="24"/>
        </w:rPr>
        <w:fldChar w:fldCharType="end"/>
      </w:r>
      <w:r w:rsidR="007852AD">
        <w:rPr>
          <w:rFonts w:ascii="Times New Roman" w:hAnsi="Times New Roman" w:cs="Times New Roman"/>
          <w:sz w:val="24"/>
          <w:szCs w:val="24"/>
        </w:rPr>
        <w:t>. Follo</w:t>
      </w:r>
      <w:r w:rsidR="002271A4">
        <w:rPr>
          <w:rFonts w:ascii="Times New Roman" w:hAnsi="Times New Roman" w:cs="Times New Roman"/>
          <w:sz w:val="24"/>
          <w:szCs w:val="24"/>
        </w:rPr>
        <w:t>wing are some brief results</w:t>
      </w:r>
      <w:r w:rsidR="007852AD">
        <w:rPr>
          <w:rFonts w:ascii="Times New Roman" w:hAnsi="Times New Roman" w:cs="Times New Roman"/>
          <w:sz w:val="24"/>
          <w:szCs w:val="24"/>
        </w:rPr>
        <w:t xml:space="preserve"> of the evaluation results. </w:t>
      </w:r>
      <w:r w:rsidR="006B20A2" w:rsidRPr="00546B37">
        <w:rPr>
          <w:rFonts w:ascii="Times New Roman" w:hAnsi="Times New Roman" w:cs="Times New Roman"/>
          <w:color w:val="0000FF"/>
          <w:sz w:val="24"/>
          <w:szCs w:val="24"/>
        </w:rPr>
        <w:t>Mode</w:t>
      </w:r>
      <w:r w:rsidR="006E72EC" w:rsidRPr="00546B37">
        <w:rPr>
          <w:rFonts w:ascii="Times New Roman" w:hAnsi="Times New Roman" w:cs="Times New Roman"/>
          <w:color w:val="0000FF"/>
          <w:sz w:val="24"/>
          <w:szCs w:val="24"/>
        </w:rPr>
        <w:t xml:space="preserve">led </w:t>
      </w:r>
      <w:r w:rsidR="006E72EC" w:rsidRPr="00546B37">
        <w:rPr>
          <w:rFonts w:ascii="Times New Roman" w:hAnsi="Times New Roman" w:cs="Times New Roman"/>
          <w:color w:val="0000FF"/>
          <w:sz w:val="24"/>
          <w:szCs w:val="24"/>
          <w:lang w:val="en-GB" w:eastAsia="en-US"/>
        </w:rPr>
        <w:t>gas phase SO</w:t>
      </w:r>
      <w:r w:rsidR="006E72EC" w:rsidRPr="00546B37">
        <w:rPr>
          <w:rFonts w:ascii="Times New Roman" w:hAnsi="Times New Roman" w:cs="Times New Roman"/>
          <w:color w:val="0000FF"/>
          <w:sz w:val="24"/>
          <w:szCs w:val="24"/>
          <w:vertAlign w:val="subscript"/>
          <w:lang w:val="en-GB" w:eastAsia="en-US"/>
        </w:rPr>
        <w:t>2</w:t>
      </w:r>
      <w:r w:rsidR="006E72EC" w:rsidRPr="00546B37">
        <w:rPr>
          <w:rFonts w:ascii="Times New Roman" w:hAnsi="Times New Roman" w:cs="Times New Roman"/>
          <w:color w:val="0000FF"/>
          <w:sz w:val="24"/>
          <w:szCs w:val="24"/>
          <w:lang w:val="en-GB" w:eastAsia="en-US"/>
        </w:rPr>
        <w:t xml:space="preserve"> wet deposition and aerosol SO</w:t>
      </w:r>
      <w:r w:rsidR="006E72EC" w:rsidRPr="00546B37">
        <w:rPr>
          <w:rFonts w:ascii="Times New Roman" w:hAnsi="Times New Roman" w:cs="Times New Roman"/>
          <w:color w:val="0000FF"/>
          <w:sz w:val="24"/>
          <w:szCs w:val="24"/>
          <w:vertAlign w:val="subscript"/>
          <w:lang w:val="en-GB" w:eastAsia="en-US"/>
        </w:rPr>
        <w:t>4</w:t>
      </w:r>
      <w:r w:rsidR="006E72EC" w:rsidRPr="00546B37">
        <w:rPr>
          <w:rFonts w:ascii="Times New Roman" w:hAnsi="Times New Roman" w:cs="Times New Roman"/>
          <w:color w:val="0000FF"/>
          <w:sz w:val="24"/>
          <w:szCs w:val="24"/>
          <w:vertAlign w:val="superscript"/>
          <w:lang w:val="en-GB" w:eastAsia="en-US"/>
        </w:rPr>
        <w:t xml:space="preserve">2- </w:t>
      </w:r>
      <w:r w:rsidR="006E72EC" w:rsidRPr="00546B37">
        <w:rPr>
          <w:rFonts w:ascii="Times New Roman" w:hAnsi="Times New Roman" w:cs="Times New Roman"/>
          <w:color w:val="0000FF"/>
          <w:sz w:val="24"/>
          <w:szCs w:val="24"/>
          <w:lang w:val="en-GB" w:eastAsia="en-US"/>
        </w:rPr>
        <w:t xml:space="preserve">wet deposition are evaluated with observed </w:t>
      </w:r>
      <w:r w:rsidR="006E72EC" w:rsidRPr="00546B37">
        <w:rPr>
          <w:rFonts w:ascii="Times New Roman" w:hAnsi="Times New Roman" w:cs="Times New Roman"/>
          <w:color w:val="0000FF"/>
          <w:sz w:val="24"/>
          <w:szCs w:val="24"/>
        </w:rPr>
        <w:t>SO</w:t>
      </w:r>
      <w:r w:rsidR="006E72EC" w:rsidRPr="00546B37">
        <w:rPr>
          <w:rFonts w:ascii="Times New Roman" w:hAnsi="Times New Roman" w:cs="Times New Roman"/>
          <w:color w:val="0000FF"/>
          <w:sz w:val="24"/>
          <w:szCs w:val="24"/>
          <w:vertAlign w:val="subscript"/>
        </w:rPr>
        <w:t>4</w:t>
      </w:r>
      <w:r w:rsidR="006E72EC" w:rsidRPr="00546B37">
        <w:rPr>
          <w:rFonts w:ascii="Times New Roman" w:hAnsi="Times New Roman" w:cs="Times New Roman"/>
          <w:color w:val="0000FF"/>
          <w:sz w:val="24"/>
          <w:szCs w:val="24"/>
          <w:vertAlign w:val="superscript"/>
        </w:rPr>
        <w:t>2-</w:t>
      </w:r>
      <w:r w:rsidR="006E72EC" w:rsidRPr="00546B37">
        <w:rPr>
          <w:rFonts w:ascii="Times New Roman" w:hAnsi="Times New Roman" w:cs="Times New Roman"/>
          <w:color w:val="0000FF"/>
          <w:sz w:val="24"/>
          <w:szCs w:val="24"/>
        </w:rPr>
        <w:t xml:space="preserve"> wet deposition.</w:t>
      </w:r>
      <w:r w:rsidR="006E72EC">
        <w:rPr>
          <w:rFonts w:ascii="Times New Roman" w:hAnsi="Times New Roman" w:cs="Times New Roman"/>
          <w:sz w:val="24"/>
          <w:szCs w:val="24"/>
        </w:rPr>
        <w:t xml:space="preserve"> </w:t>
      </w:r>
      <w:r w:rsidR="00AA52E4" w:rsidRPr="003C037A">
        <w:rPr>
          <w:rFonts w:ascii="Times New Roman" w:hAnsi="Times New Roman" w:cs="Times New Roman"/>
          <w:sz w:val="24"/>
          <w:szCs w:val="24"/>
        </w:rPr>
        <w:t xml:space="preserve">76% of the stations </w:t>
      </w:r>
      <w:r w:rsidR="00873F17" w:rsidRPr="003C037A">
        <w:rPr>
          <w:rFonts w:ascii="Times New Roman" w:hAnsi="Times New Roman" w:cs="Times New Roman"/>
          <w:sz w:val="24"/>
          <w:szCs w:val="24"/>
        </w:rPr>
        <w:t xml:space="preserve">of all networks </w:t>
      </w:r>
      <w:r w:rsidR="007852AD">
        <w:rPr>
          <w:rFonts w:ascii="Times New Roman" w:hAnsi="Times New Roman" w:cs="Times New Roman"/>
          <w:sz w:val="24"/>
          <w:szCs w:val="24"/>
        </w:rPr>
        <w:t xml:space="preserve">are </w:t>
      </w:r>
      <w:r w:rsidR="00AA52E4" w:rsidRPr="003C037A">
        <w:rPr>
          <w:rFonts w:ascii="Times New Roman" w:hAnsi="Times New Roman" w:cs="Times New Roman"/>
          <w:sz w:val="24"/>
          <w:szCs w:val="24"/>
        </w:rPr>
        <w:t>predicted within ±50% of observa</w:t>
      </w:r>
      <w:r w:rsidRPr="003C037A">
        <w:rPr>
          <w:rFonts w:ascii="Times New Roman" w:hAnsi="Times New Roman" w:cs="Times New Roman"/>
          <w:sz w:val="24"/>
          <w:szCs w:val="24"/>
        </w:rPr>
        <w:t xml:space="preserve">tion. </w:t>
      </w:r>
      <w:r w:rsidR="007B08D0" w:rsidRPr="003C037A">
        <w:rPr>
          <w:rFonts w:ascii="Times New Roman" w:hAnsi="Times New Roman" w:cs="Times New Roman"/>
          <w:sz w:val="24"/>
          <w:szCs w:val="24"/>
        </w:rPr>
        <w:t>Negative model biases (-</w:t>
      </w:r>
      <w:r w:rsidR="00210042" w:rsidRPr="003C037A">
        <w:rPr>
          <w:rFonts w:ascii="Times New Roman" w:hAnsi="Times New Roman" w:cs="Times New Roman"/>
          <w:sz w:val="24"/>
          <w:szCs w:val="24"/>
        </w:rPr>
        <w:t>20%</w:t>
      </w:r>
      <w:r w:rsidR="007B08D0" w:rsidRPr="003C037A">
        <w:rPr>
          <w:rFonts w:ascii="Times New Roman" w:hAnsi="Times New Roman" w:cs="Times New Roman"/>
          <w:sz w:val="24"/>
          <w:szCs w:val="24"/>
        </w:rPr>
        <w:t>)</w:t>
      </w:r>
      <w:r w:rsidR="00E87E46" w:rsidRPr="003C037A">
        <w:rPr>
          <w:rFonts w:ascii="Times New Roman" w:hAnsi="Times New Roman" w:cs="Times New Roman"/>
          <w:sz w:val="24"/>
          <w:szCs w:val="24"/>
        </w:rPr>
        <w:t xml:space="preserve"> </w:t>
      </w:r>
      <w:r w:rsidR="003B150F" w:rsidRPr="003C037A">
        <w:rPr>
          <w:rFonts w:ascii="Times New Roman" w:hAnsi="Times New Roman" w:cs="Times New Roman"/>
          <w:sz w:val="24"/>
          <w:szCs w:val="24"/>
        </w:rPr>
        <w:t>are</w:t>
      </w:r>
      <w:r w:rsidR="00E87E46" w:rsidRPr="003C037A">
        <w:rPr>
          <w:rFonts w:ascii="Times New Roman" w:hAnsi="Times New Roman" w:cs="Times New Roman"/>
          <w:sz w:val="24"/>
          <w:szCs w:val="24"/>
        </w:rPr>
        <w:t xml:space="preserve"> found at some East Asia</w:t>
      </w:r>
      <w:r w:rsidR="00014570" w:rsidRPr="003C037A">
        <w:rPr>
          <w:rFonts w:ascii="Times New Roman" w:hAnsi="Times New Roman" w:cs="Times New Roman"/>
          <w:sz w:val="24"/>
          <w:szCs w:val="24"/>
        </w:rPr>
        <w:t>n</w:t>
      </w:r>
      <w:r w:rsidR="00E87E46" w:rsidRPr="003C037A">
        <w:rPr>
          <w:rFonts w:ascii="Times New Roman" w:hAnsi="Times New Roman" w:cs="Times New Roman"/>
          <w:sz w:val="24"/>
          <w:szCs w:val="24"/>
        </w:rPr>
        <w:t xml:space="preserve"> stations. </w:t>
      </w:r>
      <w:r w:rsidR="006B20A2" w:rsidRPr="00546B37">
        <w:rPr>
          <w:rFonts w:ascii="Times New Roman" w:hAnsi="Times New Roman" w:cs="Times New Roman"/>
          <w:color w:val="0000FF"/>
          <w:sz w:val="24"/>
          <w:szCs w:val="24"/>
        </w:rPr>
        <w:t>Model</w:t>
      </w:r>
      <w:r w:rsidR="006E72EC" w:rsidRPr="00546B37">
        <w:rPr>
          <w:rFonts w:ascii="Times New Roman" w:hAnsi="Times New Roman" w:cs="Times New Roman"/>
          <w:color w:val="0000FF"/>
          <w:sz w:val="24"/>
          <w:szCs w:val="24"/>
        </w:rPr>
        <w:t xml:space="preserve">ed </w:t>
      </w:r>
      <w:r w:rsidR="006E72EC" w:rsidRPr="00546B37">
        <w:rPr>
          <w:rFonts w:ascii="Times New Roman" w:hAnsi="Times New Roman" w:cs="Times New Roman"/>
          <w:color w:val="0000FF"/>
          <w:sz w:val="24"/>
          <w:szCs w:val="24"/>
          <w:lang w:val="en-GB" w:eastAsia="en-US"/>
        </w:rPr>
        <w:t>gas phase HNO</w:t>
      </w:r>
      <w:r w:rsidR="006E72EC" w:rsidRPr="00546B37">
        <w:rPr>
          <w:rFonts w:ascii="Times New Roman" w:hAnsi="Times New Roman" w:cs="Times New Roman"/>
          <w:color w:val="0000FF"/>
          <w:sz w:val="24"/>
          <w:szCs w:val="24"/>
          <w:vertAlign w:val="subscript"/>
          <w:lang w:val="en-GB" w:eastAsia="en-US"/>
        </w:rPr>
        <w:t>3</w:t>
      </w:r>
      <w:r w:rsidR="006E72EC" w:rsidRPr="00546B37">
        <w:rPr>
          <w:rFonts w:ascii="Times New Roman" w:hAnsi="Times New Roman" w:cs="Times New Roman"/>
          <w:color w:val="0000FF"/>
          <w:sz w:val="24"/>
          <w:szCs w:val="24"/>
          <w:lang w:val="en-GB" w:eastAsia="en-US"/>
        </w:rPr>
        <w:t xml:space="preserve"> wet deposition and aerosol NO</w:t>
      </w:r>
      <w:r w:rsidR="006E72EC" w:rsidRPr="00546B37">
        <w:rPr>
          <w:rFonts w:ascii="Times New Roman" w:hAnsi="Times New Roman" w:cs="Times New Roman"/>
          <w:color w:val="0000FF"/>
          <w:sz w:val="24"/>
          <w:szCs w:val="24"/>
          <w:vertAlign w:val="subscript"/>
          <w:lang w:val="en-GB" w:eastAsia="en-US"/>
        </w:rPr>
        <w:t>3</w:t>
      </w:r>
      <w:r w:rsidR="006E72EC" w:rsidRPr="00546B37">
        <w:rPr>
          <w:rFonts w:ascii="Times New Roman" w:hAnsi="Times New Roman" w:cs="Times New Roman"/>
          <w:color w:val="0000FF"/>
          <w:sz w:val="24"/>
          <w:szCs w:val="24"/>
          <w:vertAlign w:val="superscript"/>
          <w:lang w:val="en-GB" w:eastAsia="en-US"/>
        </w:rPr>
        <w:t>-</w:t>
      </w:r>
      <w:r w:rsidR="006E72EC" w:rsidRPr="00546B37">
        <w:rPr>
          <w:rFonts w:ascii="Times New Roman" w:hAnsi="Times New Roman" w:cs="Times New Roman"/>
          <w:color w:val="0000FF"/>
          <w:sz w:val="24"/>
          <w:szCs w:val="24"/>
          <w:lang w:val="en-GB" w:eastAsia="en-US"/>
        </w:rPr>
        <w:t xml:space="preserve"> wet deposition are compared with observed NO</w:t>
      </w:r>
      <w:r w:rsidR="006E72EC" w:rsidRPr="00546B37">
        <w:rPr>
          <w:rFonts w:ascii="Times New Roman" w:hAnsi="Times New Roman" w:cs="Times New Roman"/>
          <w:color w:val="0000FF"/>
          <w:sz w:val="24"/>
          <w:szCs w:val="24"/>
          <w:vertAlign w:val="subscript"/>
          <w:lang w:val="en-GB" w:eastAsia="en-US"/>
        </w:rPr>
        <w:t>3</w:t>
      </w:r>
      <w:r w:rsidR="006E72EC" w:rsidRPr="00546B37">
        <w:rPr>
          <w:rFonts w:ascii="Times New Roman" w:hAnsi="Times New Roman" w:cs="Times New Roman"/>
          <w:color w:val="0000FF"/>
          <w:sz w:val="24"/>
          <w:szCs w:val="24"/>
          <w:vertAlign w:val="superscript"/>
          <w:lang w:val="en-GB" w:eastAsia="en-US"/>
        </w:rPr>
        <w:t xml:space="preserve">- </w:t>
      </w:r>
      <w:r w:rsidR="006E72EC" w:rsidRPr="00546B37">
        <w:rPr>
          <w:rFonts w:ascii="Times New Roman" w:hAnsi="Times New Roman" w:cs="Times New Roman"/>
          <w:color w:val="0000FF"/>
          <w:sz w:val="24"/>
          <w:szCs w:val="24"/>
          <w:lang w:val="en-GB" w:eastAsia="en-US"/>
        </w:rPr>
        <w:t>wet deposition.</w:t>
      </w:r>
      <w:r w:rsidR="00053F1B" w:rsidRPr="00546B37">
        <w:rPr>
          <w:rFonts w:ascii="Times New Roman" w:hAnsi="Times New Roman" w:cs="Times New Roman"/>
          <w:color w:val="0000FF"/>
          <w:sz w:val="24"/>
          <w:szCs w:val="24"/>
        </w:rPr>
        <w:t xml:space="preserve"> 83% of the stations of all networks are within ±50% of observation. </w:t>
      </w:r>
      <w:r w:rsidR="00210042" w:rsidRPr="003C037A">
        <w:rPr>
          <w:rFonts w:ascii="Times New Roman" w:hAnsi="Times New Roman" w:cs="Times New Roman"/>
          <w:sz w:val="24"/>
          <w:szCs w:val="24"/>
        </w:rPr>
        <w:t>The European and S</w:t>
      </w:r>
      <w:r w:rsidR="00E87E46" w:rsidRPr="003C037A">
        <w:rPr>
          <w:rFonts w:ascii="Times New Roman" w:hAnsi="Times New Roman" w:cs="Times New Roman"/>
          <w:sz w:val="24"/>
          <w:szCs w:val="24"/>
        </w:rPr>
        <w:t>outheast Asian stations with high observed NO</w:t>
      </w:r>
      <w:r w:rsidR="00E87E46" w:rsidRPr="003C037A">
        <w:rPr>
          <w:rFonts w:ascii="Times New Roman" w:hAnsi="Times New Roman" w:cs="Times New Roman"/>
          <w:sz w:val="24"/>
          <w:szCs w:val="24"/>
          <w:vertAlign w:val="subscript"/>
        </w:rPr>
        <w:t>3</w:t>
      </w:r>
      <w:r w:rsidR="00E87E46" w:rsidRPr="003C037A">
        <w:rPr>
          <w:rFonts w:ascii="Times New Roman" w:hAnsi="Times New Roman" w:cs="Times New Roman"/>
          <w:sz w:val="24"/>
          <w:szCs w:val="24"/>
          <w:vertAlign w:val="superscript"/>
        </w:rPr>
        <w:t xml:space="preserve">- </w:t>
      </w:r>
      <w:r w:rsidR="00E87E46" w:rsidRPr="003C037A">
        <w:rPr>
          <w:rFonts w:ascii="Times New Roman" w:hAnsi="Times New Roman" w:cs="Times New Roman"/>
          <w:sz w:val="24"/>
          <w:szCs w:val="24"/>
        </w:rPr>
        <w:t xml:space="preserve">wet deposition </w:t>
      </w:r>
      <w:r w:rsidR="003B150F" w:rsidRPr="003C037A">
        <w:rPr>
          <w:rFonts w:ascii="Times New Roman" w:hAnsi="Times New Roman" w:cs="Times New Roman"/>
          <w:sz w:val="24"/>
          <w:szCs w:val="24"/>
        </w:rPr>
        <w:t>are</w:t>
      </w:r>
      <w:r w:rsidR="00E87E46" w:rsidRPr="003C037A">
        <w:rPr>
          <w:rFonts w:ascii="Times New Roman" w:hAnsi="Times New Roman" w:cs="Times New Roman"/>
          <w:sz w:val="24"/>
          <w:szCs w:val="24"/>
        </w:rPr>
        <w:t xml:space="preserve"> somewhat underestimated. </w:t>
      </w:r>
      <w:r w:rsidR="006B20A2" w:rsidRPr="00546B37">
        <w:rPr>
          <w:rFonts w:ascii="Times New Roman" w:hAnsi="Times New Roman" w:cs="Times New Roman"/>
          <w:color w:val="0000FF"/>
          <w:sz w:val="24"/>
          <w:szCs w:val="24"/>
        </w:rPr>
        <w:t>Model</w:t>
      </w:r>
      <w:r w:rsidR="006E72EC" w:rsidRPr="00546B37">
        <w:rPr>
          <w:rFonts w:ascii="Times New Roman" w:hAnsi="Times New Roman" w:cs="Times New Roman"/>
          <w:color w:val="0000FF"/>
          <w:sz w:val="24"/>
          <w:szCs w:val="24"/>
        </w:rPr>
        <w:t xml:space="preserve">ed </w:t>
      </w:r>
      <w:r w:rsidR="00053F1B" w:rsidRPr="00546B37">
        <w:rPr>
          <w:rFonts w:ascii="Times New Roman" w:hAnsi="Times New Roman" w:cs="Times New Roman"/>
          <w:color w:val="0000FF"/>
          <w:sz w:val="24"/>
          <w:szCs w:val="24"/>
          <w:lang w:val="en-GB" w:eastAsia="en-US"/>
        </w:rPr>
        <w:t>gas phase NH</w:t>
      </w:r>
      <w:r w:rsidR="00053F1B" w:rsidRPr="00546B37">
        <w:rPr>
          <w:rFonts w:ascii="Times New Roman" w:hAnsi="Times New Roman" w:cs="Times New Roman"/>
          <w:color w:val="0000FF"/>
          <w:sz w:val="24"/>
          <w:szCs w:val="24"/>
          <w:vertAlign w:val="subscript"/>
          <w:lang w:val="en-GB" w:eastAsia="en-US"/>
        </w:rPr>
        <w:t>3</w:t>
      </w:r>
      <w:r w:rsidR="00053F1B" w:rsidRPr="00546B37">
        <w:rPr>
          <w:rFonts w:ascii="Times New Roman" w:hAnsi="Times New Roman" w:cs="Times New Roman"/>
          <w:color w:val="0000FF"/>
          <w:sz w:val="24"/>
          <w:szCs w:val="24"/>
          <w:lang w:val="en-GB" w:eastAsia="en-US"/>
        </w:rPr>
        <w:t xml:space="preserve"> wet deposition and aerosol NH</w:t>
      </w:r>
      <w:r w:rsidR="00053F1B" w:rsidRPr="00546B37">
        <w:rPr>
          <w:rFonts w:ascii="Times New Roman" w:hAnsi="Times New Roman" w:cs="Times New Roman"/>
          <w:color w:val="0000FF"/>
          <w:sz w:val="24"/>
          <w:szCs w:val="24"/>
          <w:vertAlign w:val="subscript"/>
          <w:lang w:val="en-GB" w:eastAsia="en-US"/>
        </w:rPr>
        <w:t>4</w:t>
      </w:r>
      <w:r w:rsidR="00053F1B" w:rsidRPr="00546B37">
        <w:rPr>
          <w:rFonts w:ascii="Times New Roman" w:hAnsi="Times New Roman" w:cs="Times New Roman"/>
          <w:color w:val="0000FF"/>
          <w:sz w:val="24"/>
          <w:szCs w:val="24"/>
          <w:vertAlign w:val="superscript"/>
          <w:lang w:val="en-GB" w:eastAsia="en-US"/>
        </w:rPr>
        <w:t>+</w:t>
      </w:r>
      <w:r w:rsidR="00053F1B" w:rsidRPr="00546B37">
        <w:rPr>
          <w:rFonts w:ascii="Times New Roman" w:hAnsi="Times New Roman" w:cs="Times New Roman"/>
          <w:color w:val="0000FF"/>
          <w:sz w:val="24"/>
          <w:szCs w:val="24"/>
          <w:lang w:val="en-GB" w:eastAsia="en-US"/>
        </w:rPr>
        <w:t xml:space="preserve"> wet deposition are </w:t>
      </w:r>
      <w:r w:rsidR="006E72EC" w:rsidRPr="00546B37">
        <w:rPr>
          <w:rFonts w:ascii="Times New Roman" w:hAnsi="Times New Roman" w:cs="Times New Roman"/>
          <w:color w:val="0000FF"/>
          <w:sz w:val="24"/>
          <w:szCs w:val="24"/>
        </w:rPr>
        <w:t>compared with observed NH</w:t>
      </w:r>
      <w:r w:rsidR="006E72EC" w:rsidRPr="00546B37">
        <w:rPr>
          <w:rFonts w:ascii="Times New Roman" w:hAnsi="Times New Roman" w:cs="Times New Roman"/>
          <w:color w:val="0000FF"/>
          <w:sz w:val="24"/>
          <w:szCs w:val="24"/>
          <w:vertAlign w:val="subscript"/>
        </w:rPr>
        <w:t>4</w:t>
      </w:r>
      <w:r w:rsidR="006E72EC" w:rsidRPr="00546B37">
        <w:rPr>
          <w:rFonts w:ascii="Times New Roman" w:hAnsi="Times New Roman" w:cs="Times New Roman"/>
          <w:color w:val="0000FF"/>
          <w:sz w:val="24"/>
          <w:szCs w:val="24"/>
          <w:vertAlign w:val="superscript"/>
        </w:rPr>
        <w:t>+</w:t>
      </w:r>
      <w:r w:rsidR="006E72EC" w:rsidRPr="00546B37">
        <w:rPr>
          <w:rFonts w:ascii="Times New Roman" w:hAnsi="Times New Roman" w:cs="Times New Roman"/>
          <w:color w:val="0000FF"/>
          <w:sz w:val="24"/>
          <w:szCs w:val="24"/>
        </w:rPr>
        <w:t xml:space="preserve"> deposition. </w:t>
      </w:r>
      <w:r w:rsidR="001942E7" w:rsidRPr="003C037A">
        <w:rPr>
          <w:rFonts w:ascii="Times New Roman" w:hAnsi="Times New Roman" w:cs="Times New Roman"/>
          <w:sz w:val="24"/>
          <w:szCs w:val="24"/>
        </w:rPr>
        <w:t xml:space="preserve">81% of </w:t>
      </w:r>
      <w:r w:rsidR="0026567C" w:rsidRPr="003C037A">
        <w:rPr>
          <w:rFonts w:ascii="Times New Roman" w:hAnsi="Times New Roman" w:cs="Times New Roman"/>
          <w:sz w:val="24"/>
          <w:szCs w:val="24"/>
        </w:rPr>
        <w:t>m</w:t>
      </w:r>
      <w:r w:rsidR="002E5245" w:rsidRPr="003C037A">
        <w:rPr>
          <w:rFonts w:ascii="Times New Roman" w:hAnsi="Times New Roman" w:cs="Times New Roman"/>
          <w:sz w:val="24"/>
          <w:szCs w:val="24"/>
        </w:rPr>
        <w:t>ode</w:t>
      </w:r>
      <w:r w:rsidR="00AA52E4" w:rsidRPr="003C037A">
        <w:rPr>
          <w:rFonts w:ascii="Times New Roman" w:hAnsi="Times New Roman" w:cs="Times New Roman"/>
          <w:sz w:val="24"/>
          <w:szCs w:val="24"/>
        </w:rPr>
        <w:t>led NH</w:t>
      </w:r>
      <w:r w:rsidR="00AA52E4" w:rsidRPr="003C037A">
        <w:rPr>
          <w:rFonts w:ascii="Times New Roman" w:hAnsi="Times New Roman" w:cs="Times New Roman"/>
          <w:sz w:val="24"/>
          <w:szCs w:val="24"/>
          <w:vertAlign w:val="subscript"/>
        </w:rPr>
        <w:t>4</w:t>
      </w:r>
      <w:r w:rsidR="00AA52E4" w:rsidRPr="003C037A">
        <w:rPr>
          <w:rFonts w:ascii="Times New Roman" w:hAnsi="Times New Roman" w:cs="Times New Roman"/>
          <w:sz w:val="24"/>
          <w:szCs w:val="24"/>
          <w:vertAlign w:val="superscript"/>
        </w:rPr>
        <w:t>+</w:t>
      </w:r>
      <w:r w:rsidR="00AA52E4" w:rsidRPr="003C037A">
        <w:rPr>
          <w:rFonts w:ascii="Times New Roman" w:hAnsi="Times New Roman" w:cs="Times New Roman"/>
          <w:sz w:val="24"/>
          <w:szCs w:val="24"/>
        </w:rPr>
        <w:t xml:space="preserve"> wet </w:t>
      </w:r>
      <w:r w:rsidR="00CB7A8D" w:rsidRPr="003C037A">
        <w:rPr>
          <w:rFonts w:ascii="Times New Roman" w:hAnsi="Times New Roman" w:cs="Times New Roman"/>
          <w:sz w:val="24"/>
          <w:szCs w:val="24"/>
        </w:rPr>
        <w:t>deposition</w:t>
      </w:r>
      <w:r w:rsidR="00AA52E4" w:rsidRPr="003C037A">
        <w:rPr>
          <w:rFonts w:ascii="Times New Roman" w:hAnsi="Times New Roman" w:cs="Times New Roman"/>
          <w:sz w:val="24"/>
          <w:szCs w:val="24"/>
        </w:rPr>
        <w:t xml:space="preserve"> </w:t>
      </w:r>
      <w:r w:rsidR="00873F17" w:rsidRPr="003C037A">
        <w:rPr>
          <w:rFonts w:ascii="Times New Roman" w:hAnsi="Times New Roman" w:cs="Times New Roman"/>
          <w:sz w:val="24"/>
          <w:szCs w:val="24"/>
        </w:rPr>
        <w:t xml:space="preserve">at stations of all networks </w:t>
      </w:r>
      <w:r w:rsidR="002E5245" w:rsidRPr="003C037A">
        <w:rPr>
          <w:rFonts w:ascii="Times New Roman" w:hAnsi="Times New Roman" w:cs="Times New Roman"/>
          <w:sz w:val="24"/>
          <w:szCs w:val="24"/>
        </w:rPr>
        <w:t xml:space="preserve">are </w:t>
      </w:r>
      <w:r w:rsidR="00AA52E4" w:rsidRPr="003C037A">
        <w:rPr>
          <w:rFonts w:ascii="Times New Roman" w:hAnsi="Times New Roman" w:cs="Times New Roman"/>
          <w:sz w:val="24"/>
          <w:szCs w:val="24"/>
        </w:rPr>
        <w:t xml:space="preserve">within ±50% of observation. </w:t>
      </w:r>
      <w:r w:rsidR="00210042" w:rsidRPr="003C037A">
        <w:rPr>
          <w:rFonts w:ascii="Times New Roman" w:hAnsi="Times New Roman" w:cs="Times New Roman"/>
          <w:sz w:val="24"/>
          <w:szCs w:val="24"/>
        </w:rPr>
        <w:t xml:space="preserve">A </w:t>
      </w:r>
      <w:r w:rsidR="00E87E46" w:rsidRPr="003C037A">
        <w:rPr>
          <w:rFonts w:ascii="Times New Roman" w:hAnsi="Times New Roman" w:cs="Times New Roman"/>
          <w:sz w:val="24"/>
          <w:szCs w:val="24"/>
        </w:rPr>
        <w:t>general</w:t>
      </w:r>
      <w:r w:rsidR="001916F3" w:rsidRPr="003C037A">
        <w:rPr>
          <w:rFonts w:ascii="Times New Roman" w:hAnsi="Times New Roman" w:cs="Times New Roman"/>
          <w:sz w:val="24"/>
          <w:szCs w:val="24"/>
        </w:rPr>
        <w:t xml:space="preserve"> underestimat</w:t>
      </w:r>
      <w:r w:rsidR="00E87E46" w:rsidRPr="003C037A">
        <w:rPr>
          <w:rFonts w:ascii="Times New Roman" w:hAnsi="Times New Roman" w:cs="Times New Roman"/>
          <w:sz w:val="24"/>
          <w:szCs w:val="24"/>
        </w:rPr>
        <w:t>ion</w:t>
      </w:r>
      <w:r w:rsidR="001916F3" w:rsidRPr="003C037A">
        <w:rPr>
          <w:rFonts w:ascii="Times New Roman" w:hAnsi="Times New Roman" w:cs="Times New Roman"/>
          <w:sz w:val="24"/>
          <w:szCs w:val="24"/>
        </w:rPr>
        <w:t xml:space="preserve"> </w:t>
      </w:r>
      <w:r w:rsidR="00210042" w:rsidRPr="003C037A">
        <w:rPr>
          <w:rFonts w:ascii="Times New Roman" w:hAnsi="Times New Roman" w:cs="Times New Roman"/>
          <w:sz w:val="24"/>
          <w:szCs w:val="24"/>
        </w:rPr>
        <w:t xml:space="preserve">is found </w:t>
      </w:r>
      <w:r w:rsidR="00E87E46" w:rsidRPr="003C037A">
        <w:rPr>
          <w:rFonts w:ascii="Times New Roman" w:hAnsi="Times New Roman" w:cs="Times New Roman"/>
          <w:sz w:val="24"/>
          <w:szCs w:val="24"/>
        </w:rPr>
        <w:t>in</w:t>
      </w:r>
      <w:r w:rsidR="001916F3" w:rsidRPr="003C037A">
        <w:rPr>
          <w:rFonts w:ascii="Times New Roman" w:hAnsi="Times New Roman" w:cs="Times New Roman"/>
          <w:sz w:val="24"/>
          <w:szCs w:val="24"/>
        </w:rPr>
        <w:t xml:space="preserve"> </w:t>
      </w:r>
      <w:r w:rsidR="00210042" w:rsidRPr="003C037A">
        <w:rPr>
          <w:rFonts w:ascii="Times New Roman" w:hAnsi="Times New Roman" w:cs="Times New Roman"/>
          <w:sz w:val="24"/>
          <w:szCs w:val="24"/>
        </w:rPr>
        <w:t xml:space="preserve">modeled </w:t>
      </w:r>
      <w:r w:rsidR="001916F3" w:rsidRPr="003C037A">
        <w:rPr>
          <w:rFonts w:ascii="Times New Roman" w:hAnsi="Times New Roman" w:cs="Times New Roman"/>
          <w:sz w:val="24"/>
          <w:szCs w:val="24"/>
        </w:rPr>
        <w:t>NH</w:t>
      </w:r>
      <w:r w:rsidR="001916F3" w:rsidRPr="003C037A">
        <w:rPr>
          <w:rFonts w:ascii="Times New Roman" w:hAnsi="Times New Roman" w:cs="Times New Roman"/>
          <w:sz w:val="24"/>
          <w:szCs w:val="24"/>
          <w:vertAlign w:val="subscript"/>
        </w:rPr>
        <w:t>4</w:t>
      </w:r>
      <w:r w:rsidR="001916F3" w:rsidRPr="003C037A">
        <w:rPr>
          <w:rFonts w:ascii="Times New Roman" w:hAnsi="Times New Roman" w:cs="Times New Roman"/>
          <w:sz w:val="24"/>
          <w:szCs w:val="24"/>
          <w:vertAlign w:val="superscript"/>
        </w:rPr>
        <w:t>+</w:t>
      </w:r>
      <w:r w:rsidR="00A65317" w:rsidRPr="003C037A">
        <w:rPr>
          <w:rFonts w:ascii="Times New Roman" w:hAnsi="Times New Roman" w:cs="Times New Roman"/>
          <w:sz w:val="24"/>
          <w:szCs w:val="24"/>
        </w:rPr>
        <w:t xml:space="preserve"> wet deposition</w:t>
      </w:r>
      <w:r w:rsidR="00E87E46" w:rsidRPr="003C037A">
        <w:rPr>
          <w:rFonts w:ascii="Times New Roman" w:hAnsi="Times New Roman" w:cs="Times New Roman"/>
          <w:sz w:val="24"/>
          <w:szCs w:val="24"/>
        </w:rPr>
        <w:t>, especially at</w:t>
      </w:r>
      <w:r w:rsidR="001916F3" w:rsidRPr="003C037A">
        <w:rPr>
          <w:rFonts w:ascii="Times New Roman" w:hAnsi="Times New Roman" w:cs="Times New Roman"/>
          <w:sz w:val="24"/>
          <w:szCs w:val="24"/>
        </w:rPr>
        <w:t xml:space="preserve"> East Asia</w:t>
      </w:r>
      <w:r w:rsidR="00014570" w:rsidRPr="003C037A">
        <w:rPr>
          <w:rFonts w:ascii="Times New Roman" w:hAnsi="Times New Roman" w:cs="Times New Roman"/>
          <w:sz w:val="24"/>
          <w:szCs w:val="24"/>
        </w:rPr>
        <w:t>n</w:t>
      </w:r>
      <w:r w:rsidR="001942E7" w:rsidRPr="003C037A">
        <w:rPr>
          <w:rFonts w:ascii="Times New Roman" w:hAnsi="Times New Roman" w:cs="Times New Roman"/>
          <w:sz w:val="24"/>
          <w:szCs w:val="24"/>
        </w:rPr>
        <w:t xml:space="preserve"> stations</w:t>
      </w:r>
      <w:r w:rsidR="001916F3" w:rsidRPr="003C037A">
        <w:rPr>
          <w:rFonts w:ascii="Times New Roman" w:hAnsi="Times New Roman" w:cs="Times New Roman"/>
          <w:sz w:val="24"/>
          <w:szCs w:val="24"/>
        </w:rPr>
        <w:t xml:space="preserve">. </w:t>
      </w:r>
      <w:r w:rsidR="00E87E46" w:rsidRPr="003C037A">
        <w:rPr>
          <w:rFonts w:ascii="Times New Roman" w:hAnsi="Times New Roman" w:cs="Times New Roman"/>
          <w:sz w:val="24"/>
          <w:szCs w:val="24"/>
        </w:rPr>
        <w:t>In terms of dry deposition, d</w:t>
      </w:r>
      <w:r w:rsidR="00406894" w:rsidRPr="003C037A">
        <w:rPr>
          <w:rFonts w:ascii="Times New Roman" w:hAnsi="Times New Roman" w:cs="Times New Roman"/>
          <w:sz w:val="24"/>
          <w:szCs w:val="24"/>
        </w:rPr>
        <w:t xml:space="preserve">ue to the lack of directly measured </w:t>
      </w:r>
      <w:r w:rsidR="00B354C7">
        <w:rPr>
          <w:rFonts w:ascii="Times New Roman" w:hAnsi="Times New Roman" w:cs="Times New Roman"/>
          <w:sz w:val="24"/>
          <w:szCs w:val="24"/>
        </w:rPr>
        <w:t>data</w:t>
      </w:r>
      <w:r w:rsidR="00406894" w:rsidRPr="003C037A">
        <w:rPr>
          <w:rFonts w:ascii="Times New Roman" w:hAnsi="Times New Roman" w:cs="Times New Roman"/>
          <w:sz w:val="24"/>
          <w:szCs w:val="24"/>
        </w:rPr>
        <w:t xml:space="preserve">, we </w:t>
      </w:r>
      <w:r w:rsidR="004949CB" w:rsidRPr="003C037A">
        <w:rPr>
          <w:rFonts w:ascii="Times New Roman" w:hAnsi="Times New Roman" w:cs="Times New Roman"/>
          <w:sz w:val="24"/>
          <w:szCs w:val="24"/>
        </w:rPr>
        <w:t>compare</w:t>
      </w:r>
      <w:r w:rsidR="001942E7" w:rsidRPr="003C037A">
        <w:rPr>
          <w:rFonts w:ascii="Times New Roman" w:hAnsi="Times New Roman" w:cs="Times New Roman"/>
          <w:sz w:val="24"/>
          <w:szCs w:val="24"/>
        </w:rPr>
        <w:t xml:space="preserve"> the m</w:t>
      </w:r>
      <w:r w:rsidR="002E2B39" w:rsidRPr="003C037A">
        <w:rPr>
          <w:rFonts w:ascii="Times New Roman" w:hAnsi="Times New Roman" w:cs="Times New Roman"/>
          <w:sz w:val="24"/>
          <w:szCs w:val="24"/>
        </w:rPr>
        <w:t>odel</w:t>
      </w:r>
      <w:r w:rsidR="002E5245" w:rsidRPr="003C037A">
        <w:rPr>
          <w:rFonts w:ascii="Times New Roman" w:hAnsi="Times New Roman" w:cs="Times New Roman"/>
          <w:sz w:val="24"/>
          <w:szCs w:val="24"/>
        </w:rPr>
        <w:t>ed</w:t>
      </w:r>
      <w:r w:rsidR="002E2B39" w:rsidRPr="003C037A">
        <w:rPr>
          <w:rFonts w:ascii="Times New Roman" w:hAnsi="Times New Roman" w:cs="Times New Roman"/>
          <w:sz w:val="24"/>
          <w:szCs w:val="24"/>
        </w:rPr>
        <w:t xml:space="preserve"> dry deposition </w:t>
      </w:r>
      <w:r w:rsidRPr="003C037A">
        <w:rPr>
          <w:rFonts w:ascii="Times New Roman" w:hAnsi="Times New Roman" w:cs="Times New Roman"/>
          <w:sz w:val="24"/>
          <w:szCs w:val="24"/>
        </w:rPr>
        <w:t xml:space="preserve">with inferential data from </w:t>
      </w:r>
      <w:r w:rsidRPr="003C037A">
        <w:rPr>
          <w:rFonts w:ascii="Times New Roman" w:hAnsi="Times New Roman" w:cs="Times New Roman"/>
          <w:sz w:val="24"/>
          <w:szCs w:val="24"/>
          <w:lang w:val="en-GB" w:eastAsia="en-US"/>
        </w:rPr>
        <w:t>the Clean Air Status and Trends Network (CASTNET)</w:t>
      </w:r>
      <w:r w:rsidR="002271A4">
        <w:rPr>
          <w:rFonts w:ascii="Times New Roman" w:hAnsi="Times New Roman" w:cs="Times New Roman"/>
          <w:sz w:val="24"/>
          <w:szCs w:val="24"/>
          <w:lang w:val="en-GB" w:eastAsia="en-US"/>
        </w:rPr>
        <w:t xml:space="preserve"> over U.S</w:t>
      </w:r>
      <w:r w:rsidR="002E5245" w:rsidRPr="003C037A">
        <w:rPr>
          <w:rFonts w:ascii="Times New Roman" w:hAnsi="Times New Roman" w:cs="Times New Roman"/>
          <w:sz w:val="24"/>
          <w:szCs w:val="24"/>
          <w:lang w:val="en-GB" w:eastAsia="en-US"/>
        </w:rPr>
        <w:t xml:space="preserve">. </w:t>
      </w:r>
      <w:r w:rsidR="001942E7" w:rsidRPr="003C037A">
        <w:rPr>
          <w:rFonts w:ascii="Times New Roman" w:hAnsi="Times New Roman" w:cs="Times New Roman"/>
          <w:sz w:val="24"/>
          <w:szCs w:val="24"/>
          <w:lang w:val="en-GB" w:eastAsia="en-US"/>
        </w:rPr>
        <w:t>The</w:t>
      </w:r>
      <w:r w:rsidR="005979A4" w:rsidRPr="003C037A">
        <w:rPr>
          <w:rFonts w:ascii="Times New Roman" w:hAnsi="Times New Roman" w:cs="Times New Roman"/>
          <w:sz w:val="24"/>
          <w:szCs w:val="24"/>
          <w:lang w:val="en-GB" w:eastAsia="en-US"/>
        </w:rPr>
        <w:t xml:space="preserve"> CASTNET</w:t>
      </w:r>
      <w:r w:rsidR="001942E7" w:rsidRPr="003C037A">
        <w:rPr>
          <w:rFonts w:ascii="Times New Roman" w:hAnsi="Times New Roman" w:cs="Times New Roman"/>
          <w:sz w:val="24"/>
          <w:szCs w:val="24"/>
          <w:lang w:val="en-GB" w:eastAsia="en-US"/>
        </w:rPr>
        <w:t xml:space="preserve"> </w:t>
      </w:r>
      <w:r w:rsidR="00B3212E">
        <w:rPr>
          <w:rFonts w:ascii="Times New Roman" w:hAnsi="Times New Roman" w:cs="Times New Roman"/>
          <w:sz w:val="24"/>
          <w:szCs w:val="24"/>
          <w:lang w:val="en-GB" w:eastAsia="en-US"/>
        </w:rPr>
        <w:t xml:space="preserve">data </w:t>
      </w:r>
      <w:r w:rsidR="001942E7" w:rsidRPr="003C037A">
        <w:rPr>
          <w:rFonts w:ascii="Times New Roman" w:hAnsi="Times New Roman" w:cs="Times New Roman"/>
          <w:sz w:val="24"/>
          <w:szCs w:val="24"/>
          <w:lang w:val="en-GB" w:eastAsia="en-US"/>
        </w:rPr>
        <w:t xml:space="preserve">is calculated with observed </w:t>
      </w:r>
      <w:r w:rsidR="00406894" w:rsidRPr="003C037A">
        <w:rPr>
          <w:rFonts w:ascii="Times New Roman" w:hAnsi="Times New Roman" w:cs="Times New Roman"/>
          <w:sz w:val="24"/>
          <w:szCs w:val="24"/>
          <w:lang w:val="en-GB" w:eastAsia="en-US"/>
        </w:rPr>
        <w:t xml:space="preserve">aerosol concentration and </w:t>
      </w:r>
      <w:r w:rsidR="00546B37">
        <w:rPr>
          <w:rFonts w:ascii="Times New Roman" w:hAnsi="Times New Roman" w:cs="Times New Roman"/>
          <w:sz w:val="24"/>
          <w:szCs w:val="24"/>
          <w:lang w:val="en-GB" w:eastAsia="en-US"/>
        </w:rPr>
        <w:t>mode</w:t>
      </w:r>
      <w:r w:rsidR="00546B37" w:rsidRPr="003C037A">
        <w:rPr>
          <w:rFonts w:ascii="Times New Roman" w:hAnsi="Times New Roman" w:cs="Times New Roman"/>
          <w:sz w:val="24"/>
          <w:szCs w:val="24"/>
          <w:lang w:val="en-GB" w:eastAsia="en-US"/>
        </w:rPr>
        <w:t>led</w:t>
      </w:r>
      <w:r w:rsidR="001942E7" w:rsidRPr="003C037A">
        <w:rPr>
          <w:rFonts w:ascii="Times New Roman" w:hAnsi="Times New Roman" w:cs="Times New Roman"/>
          <w:sz w:val="24"/>
          <w:szCs w:val="24"/>
          <w:lang w:val="en-GB" w:eastAsia="en-US"/>
        </w:rPr>
        <w:t xml:space="preserve"> dry deposition velocity</w:t>
      </w:r>
      <w:r w:rsidR="00FE418F" w:rsidRPr="003C037A">
        <w:rPr>
          <w:rFonts w:ascii="Times New Roman" w:hAnsi="Times New Roman" w:cs="Times New Roman"/>
          <w:sz w:val="24"/>
          <w:szCs w:val="24"/>
          <w:lang w:val="en-GB" w:eastAsia="en-US"/>
        </w:rPr>
        <w:t>, t</w:t>
      </w:r>
      <w:r w:rsidR="00824E28" w:rsidRPr="003C037A">
        <w:rPr>
          <w:rFonts w:ascii="Times New Roman" w:hAnsi="Times New Roman" w:cs="Times New Roman"/>
          <w:sz w:val="24"/>
          <w:szCs w:val="24"/>
          <w:lang w:val="en-GB" w:eastAsia="en-US"/>
        </w:rPr>
        <w:t xml:space="preserve">herefore </w:t>
      </w:r>
      <w:r w:rsidR="00210042" w:rsidRPr="003C037A">
        <w:rPr>
          <w:rFonts w:ascii="Times New Roman" w:hAnsi="Times New Roman" w:cs="Times New Roman"/>
          <w:sz w:val="24"/>
          <w:szCs w:val="24"/>
          <w:lang w:val="en-GB" w:eastAsia="en-US"/>
        </w:rPr>
        <w:t xml:space="preserve">it </w:t>
      </w:r>
      <w:r w:rsidR="0089469B">
        <w:rPr>
          <w:rFonts w:ascii="Times New Roman" w:hAnsi="Times New Roman" w:cs="Times New Roman"/>
          <w:sz w:val="24"/>
          <w:szCs w:val="24"/>
          <w:lang w:val="en-GB" w:eastAsia="en-US"/>
        </w:rPr>
        <w:t>might have</w:t>
      </w:r>
      <w:r w:rsidR="00824E28" w:rsidRPr="003C037A">
        <w:rPr>
          <w:rFonts w:ascii="Times New Roman" w:hAnsi="Times New Roman" w:cs="Times New Roman"/>
          <w:sz w:val="24"/>
          <w:szCs w:val="24"/>
          <w:lang w:val="en-GB" w:eastAsia="en-US"/>
        </w:rPr>
        <w:t xml:space="preserve"> high uncertainty in data quality. </w:t>
      </w:r>
      <w:r w:rsidR="0089469B">
        <w:rPr>
          <w:rFonts w:ascii="Times New Roman" w:hAnsi="Times New Roman" w:cs="Times New Roman"/>
          <w:sz w:val="24"/>
          <w:szCs w:val="24"/>
          <w:lang w:val="en-GB" w:eastAsia="en-US"/>
        </w:rPr>
        <w:t>Comparison</w:t>
      </w:r>
      <w:r w:rsidR="00824E28" w:rsidRPr="003C037A">
        <w:rPr>
          <w:rFonts w:ascii="Times New Roman" w:hAnsi="Times New Roman" w:cs="Times New Roman"/>
          <w:sz w:val="24"/>
          <w:szCs w:val="24"/>
          <w:lang w:val="en-GB" w:eastAsia="en-US"/>
        </w:rPr>
        <w:t xml:space="preserve"> show</w:t>
      </w:r>
      <w:r w:rsidR="00B3212E">
        <w:rPr>
          <w:rFonts w:ascii="Times New Roman" w:hAnsi="Times New Roman" w:cs="Times New Roman"/>
          <w:sz w:val="24"/>
          <w:szCs w:val="24"/>
          <w:lang w:val="en-GB" w:eastAsia="en-US"/>
        </w:rPr>
        <w:t>s</w:t>
      </w:r>
      <w:r w:rsidR="00824E28" w:rsidRPr="003C037A">
        <w:rPr>
          <w:rFonts w:ascii="Times New Roman" w:hAnsi="Times New Roman" w:cs="Times New Roman"/>
          <w:sz w:val="24"/>
          <w:szCs w:val="24"/>
          <w:lang w:val="en-GB" w:eastAsia="en-US"/>
        </w:rPr>
        <w:t xml:space="preserve"> that the</w:t>
      </w:r>
      <w:r w:rsidR="006B20A2">
        <w:rPr>
          <w:rFonts w:ascii="Times New Roman" w:hAnsi="Times New Roman" w:cs="Times New Roman"/>
          <w:sz w:val="24"/>
          <w:szCs w:val="24"/>
          <w:lang w:val="en-GB" w:eastAsia="en-US"/>
        </w:rPr>
        <w:t xml:space="preserve"> mode</w:t>
      </w:r>
      <w:r w:rsidR="00F406EE" w:rsidRPr="003C037A">
        <w:rPr>
          <w:rFonts w:ascii="Times New Roman" w:hAnsi="Times New Roman" w:cs="Times New Roman"/>
          <w:sz w:val="24"/>
          <w:szCs w:val="24"/>
          <w:lang w:val="en-GB" w:eastAsia="en-US"/>
        </w:rPr>
        <w:t>led</w:t>
      </w:r>
      <w:r w:rsidR="00824E28" w:rsidRPr="003C037A">
        <w:rPr>
          <w:rFonts w:ascii="Times New Roman" w:hAnsi="Times New Roman" w:cs="Times New Roman"/>
          <w:sz w:val="24"/>
          <w:szCs w:val="24"/>
          <w:lang w:val="en-GB" w:eastAsia="en-US"/>
        </w:rPr>
        <w:t xml:space="preserve"> </w:t>
      </w:r>
      <w:r w:rsidRPr="003C037A">
        <w:rPr>
          <w:rFonts w:ascii="Times New Roman" w:hAnsi="Times New Roman" w:cs="Times New Roman"/>
          <w:sz w:val="24"/>
          <w:szCs w:val="24"/>
          <w:lang w:val="en-GB" w:eastAsia="en-US"/>
        </w:rPr>
        <w:t>dry deposition</w:t>
      </w:r>
      <w:r w:rsidR="00F406EE" w:rsidRPr="003C037A">
        <w:rPr>
          <w:rFonts w:ascii="Times New Roman" w:hAnsi="Times New Roman" w:cs="Times New Roman"/>
          <w:sz w:val="24"/>
          <w:szCs w:val="24"/>
          <w:lang w:val="en-GB" w:eastAsia="en-US"/>
        </w:rPr>
        <w:t xml:space="preserve"> </w:t>
      </w:r>
      <w:r w:rsidRPr="003C037A">
        <w:rPr>
          <w:rFonts w:ascii="Times New Roman" w:hAnsi="Times New Roman" w:cs="Times New Roman"/>
          <w:sz w:val="24"/>
          <w:szCs w:val="24"/>
          <w:lang w:val="en-GB" w:eastAsia="en-US"/>
        </w:rPr>
        <w:t>is generally</w:t>
      </w:r>
      <w:r w:rsidR="005979A4" w:rsidRPr="003C037A">
        <w:rPr>
          <w:rFonts w:ascii="Times New Roman" w:hAnsi="Times New Roman" w:cs="Times New Roman"/>
          <w:sz w:val="24"/>
          <w:szCs w:val="24"/>
          <w:lang w:val="en-GB" w:eastAsia="en-US"/>
        </w:rPr>
        <w:t xml:space="preserve"> </w:t>
      </w:r>
      <w:r w:rsidR="000937A8" w:rsidRPr="003C037A">
        <w:rPr>
          <w:rFonts w:ascii="Times New Roman" w:hAnsi="Times New Roman" w:cs="Times New Roman"/>
          <w:sz w:val="24"/>
          <w:szCs w:val="24"/>
          <w:lang w:val="en-GB" w:eastAsia="en-US"/>
        </w:rPr>
        <w:t xml:space="preserve">higher than </w:t>
      </w:r>
      <w:r w:rsidR="003772B4" w:rsidRPr="003C037A">
        <w:rPr>
          <w:rFonts w:ascii="Times New Roman" w:hAnsi="Times New Roman" w:cs="Times New Roman"/>
          <w:sz w:val="24"/>
          <w:szCs w:val="24"/>
          <w:lang w:val="en-GB" w:eastAsia="en-US"/>
        </w:rPr>
        <w:t xml:space="preserve">the </w:t>
      </w:r>
      <w:r w:rsidR="005979A4" w:rsidRPr="003C037A">
        <w:rPr>
          <w:rFonts w:ascii="Times New Roman" w:hAnsi="Times New Roman" w:cs="Times New Roman"/>
          <w:sz w:val="24"/>
          <w:szCs w:val="24"/>
          <w:lang w:val="en-GB" w:eastAsia="en-US"/>
        </w:rPr>
        <w:t xml:space="preserve">CASTNET </w:t>
      </w:r>
      <w:r w:rsidR="00D87E4A" w:rsidRPr="003C037A">
        <w:rPr>
          <w:rFonts w:ascii="Times New Roman" w:hAnsi="Times New Roman" w:cs="Times New Roman"/>
          <w:sz w:val="24"/>
          <w:szCs w:val="24"/>
          <w:lang w:val="en-GB" w:eastAsia="en-US"/>
        </w:rPr>
        <w:t>inferential data</w:t>
      </w:r>
      <w:r w:rsidR="00B3212E">
        <w:rPr>
          <w:rFonts w:ascii="Times New Roman" w:hAnsi="Times New Roman" w:cs="Times New Roman"/>
          <w:sz w:val="24"/>
          <w:szCs w:val="24"/>
          <w:lang w:val="en-GB" w:eastAsia="en-US"/>
        </w:rPr>
        <w:t xml:space="preserve"> by </w:t>
      </w:r>
      <w:r w:rsidR="00B3212E" w:rsidRPr="003C037A">
        <w:rPr>
          <w:rFonts w:ascii="Times New Roman" w:hAnsi="Times New Roman" w:cs="Times New Roman"/>
          <w:sz w:val="24"/>
          <w:szCs w:val="24"/>
          <w:lang w:val="en-GB" w:eastAsia="en-US"/>
        </w:rPr>
        <w:t>a factor of 1-2</w:t>
      </w:r>
      <w:r w:rsidR="00277071" w:rsidRPr="003C037A">
        <w:rPr>
          <w:rFonts w:ascii="Times New Roman" w:hAnsi="Times New Roman" w:cs="Times New Roman"/>
          <w:sz w:val="24"/>
          <w:szCs w:val="24"/>
          <w:lang w:val="en-GB" w:eastAsia="en-US"/>
        </w:rPr>
        <w:t xml:space="preserve">. </w:t>
      </w:r>
      <w:r w:rsidR="00A10006" w:rsidRPr="003C037A">
        <w:rPr>
          <w:rFonts w:ascii="Times New Roman" w:hAnsi="Times New Roman" w:cs="Times New Roman"/>
          <w:sz w:val="24"/>
          <w:szCs w:val="24"/>
          <w:lang w:val="en-GB" w:eastAsia="en-US"/>
        </w:rPr>
        <w:t>This is a common feature of many global and regional models (WMO, 2017).</w:t>
      </w:r>
      <w:r w:rsidR="00A10006">
        <w:rPr>
          <w:rFonts w:ascii="Times New Roman" w:hAnsi="Times New Roman" w:cs="Times New Roman"/>
          <w:sz w:val="24"/>
          <w:szCs w:val="24"/>
          <w:lang w:val="en-GB" w:eastAsia="en-US"/>
        </w:rPr>
        <w:t xml:space="preserve"> </w:t>
      </w:r>
      <w:r w:rsidR="00A10006" w:rsidRPr="00546B37">
        <w:rPr>
          <w:rFonts w:ascii="Times New Roman" w:hAnsi="Times New Roman" w:cs="Times New Roman"/>
          <w:color w:val="0000FF"/>
          <w:sz w:val="24"/>
          <w:szCs w:val="24"/>
          <w:lang w:val="en-GB" w:eastAsia="en-US"/>
        </w:rPr>
        <w:t>According to the analysis, t</w:t>
      </w:r>
      <w:r w:rsidR="00053F1B" w:rsidRPr="00546B37">
        <w:rPr>
          <w:rFonts w:ascii="Times New Roman" w:hAnsi="Times New Roman" w:cs="Times New Roman"/>
          <w:color w:val="0000FF"/>
          <w:sz w:val="24"/>
          <w:szCs w:val="24"/>
          <w:lang w:val="en-GB" w:eastAsia="en-US"/>
        </w:rPr>
        <w:t>he model bias for dry deposition m</w:t>
      </w:r>
      <w:r w:rsidR="00B3212E">
        <w:rPr>
          <w:rFonts w:ascii="Times New Roman" w:hAnsi="Times New Roman" w:cs="Times New Roman"/>
          <w:color w:val="0000FF"/>
          <w:sz w:val="24"/>
          <w:szCs w:val="24"/>
          <w:lang w:val="en-GB" w:eastAsia="en-US"/>
        </w:rPr>
        <w:t>ainly comes from the model over-</w:t>
      </w:r>
      <w:r w:rsidR="00053F1B" w:rsidRPr="00546B37">
        <w:rPr>
          <w:rFonts w:ascii="Times New Roman" w:hAnsi="Times New Roman" w:cs="Times New Roman"/>
          <w:color w:val="0000FF"/>
          <w:sz w:val="24"/>
          <w:szCs w:val="24"/>
          <w:lang w:val="en-GB" w:eastAsia="en-US"/>
        </w:rPr>
        <w:t>prediction of air pollutant concentration. The CASTNET sites are generally located in remote regions with relatively lower air pollutant concentrations than urba</w:t>
      </w:r>
      <w:r w:rsidR="00751D91">
        <w:rPr>
          <w:rFonts w:ascii="Times New Roman" w:hAnsi="Times New Roman" w:cs="Times New Roman"/>
          <w:color w:val="0000FF"/>
          <w:sz w:val="24"/>
          <w:szCs w:val="24"/>
          <w:lang w:val="en-GB" w:eastAsia="en-US"/>
        </w:rPr>
        <w:t>n regions, but the models fail</w:t>
      </w:r>
      <w:r w:rsidR="00053F1B" w:rsidRPr="00546B37">
        <w:rPr>
          <w:rFonts w:ascii="Times New Roman" w:hAnsi="Times New Roman" w:cs="Times New Roman"/>
          <w:color w:val="0000FF"/>
          <w:sz w:val="24"/>
          <w:szCs w:val="24"/>
          <w:lang w:val="en-GB" w:eastAsia="en-US"/>
        </w:rPr>
        <w:t xml:space="preserve"> to represent this characteristic with coarse spatial resolution</w:t>
      </w:r>
      <w:r w:rsidR="00226244">
        <w:rPr>
          <w:rFonts w:ascii="Times New Roman" w:hAnsi="Times New Roman" w:cs="Times New Roman"/>
          <w:color w:val="0000FF"/>
          <w:sz w:val="24"/>
          <w:szCs w:val="24"/>
          <w:lang w:val="en-GB" w:eastAsia="en-US"/>
        </w:rPr>
        <w:t xml:space="preserve"> (Tan et al., 2018)</w:t>
      </w:r>
      <w:r w:rsidR="00053F1B" w:rsidRPr="00546B37">
        <w:rPr>
          <w:rFonts w:ascii="Times New Roman" w:hAnsi="Times New Roman" w:cs="Times New Roman"/>
          <w:color w:val="0000FF"/>
          <w:sz w:val="24"/>
          <w:szCs w:val="24"/>
          <w:lang w:val="en-GB" w:eastAsia="en-US"/>
        </w:rPr>
        <w:t xml:space="preserve">. </w:t>
      </w:r>
      <w:r w:rsidR="00EF0505" w:rsidRPr="00546B37">
        <w:rPr>
          <w:rFonts w:ascii="Times New Roman" w:hAnsi="Times New Roman" w:cs="Times New Roman"/>
          <w:color w:val="0000FF"/>
          <w:sz w:val="24"/>
          <w:szCs w:val="24"/>
          <w:lang w:val="en-GB" w:eastAsia="en-US"/>
        </w:rPr>
        <w:t xml:space="preserve"> </w:t>
      </w:r>
    </w:p>
    <w:p w14:paraId="0B9FC0CD" w14:textId="400F54F0" w:rsidR="002D4C4E" w:rsidRPr="003C037A" w:rsidRDefault="007F0F85" w:rsidP="007F0F85">
      <w:pPr>
        <w:spacing w:line="36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HTAP II defines the boundaries of 17 regions as shown in Fig. 1. </w:t>
      </w:r>
      <w:r w:rsidRPr="00877059">
        <w:rPr>
          <w:rFonts w:ascii="Times New Roman" w:hAnsi="Times New Roman" w:cs="Times New Roman"/>
          <w:color w:val="0000FF"/>
          <w:sz w:val="24"/>
          <w:szCs w:val="24"/>
        </w:rPr>
        <w:t xml:space="preserve">The </w:t>
      </w:r>
      <w:r w:rsidR="005979A4" w:rsidRPr="00877059">
        <w:rPr>
          <w:rFonts w:ascii="Times New Roman" w:hAnsi="Times New Roman" w:cs="Times New Roman"/>
          <w:color w:val="0000FF"/>
          <w:sz w:val="24"/>
          <w:szCs w:val="24"/>
        </w:rPr>
        <w:t xml:space="preserve">emission </w:t>
      </w:r>
      <w:r w:rsidR="002F031E" w:rsidRPr="00877059">
        <w:rPr>
          <w:rFonts w:ascii="Times New Roman" w:hAnsi="Times New Roman" w:cs="Times New Roman"/>
          <w:color w:val="0000FF"/>
          <w:sz w:val="24"/>
          <w:szCs w:val="24"/>
        </w:rPr>
        <w:t xml:space="preserve">perturbation experiments are conducted </w:t>
      </w:r>
      <w:r w:rsidRPr="00877059">
        <w:rPr>
          <w:rFonts w:ascii="Times New Roman" w:hAnsi="Times New Roman" w:cs="Times New Roman"/>
          <w:color w:val="0000FF"/>
          <w:sz w:val="24"/>
          <w:szCs w:val="24"/>
        </w:rPr>
        <w:t xml:space="preserve">separately </w:t>
      </w:r>
      <w:r w:rsidR="005979A4" w:rsidRPr="00877059">
        <w:rPr>
          <w:rFonts w:ascii="Times New Roman" w:hAnsi="Times New Roman" w:cs="Times New Roman"/>
          <w:color w:val="0000FF"/>
          <w:sz w:val="24"/>
          <w:szCs w:val="24"/>
        </w:rPr>
        <w:t>for</w:t>
      </w:r>
      <w:r w:rsidRPr="00877059">
        <w:rPr>
          <w:rFonts w:ascii="Times New Roman" w:hAnsi="Times New Roman" w:cs="Times New Roman"/>
          <w:color w:val="0000FF"/>
          <w:sz w:val="24"/>
          <w:szCs w:val="24"/>
        </w:rPr>
        <w:t xml:space="preserve"> 6 regions (regions with color in Fig.1) with high priority: NA, EU, SA, EA, ME and RU. </w:t>
      </w:r>
      <w:r w:rsidR="002F031E" w:rsidRPr="003C037A">
        <w:rPr>
          <w:rFonts w:ascii="Times New Roman" w:hAnsi="Times New Roman" w:cs="Times New Roman"/>
          <w:sz w:val="24"/>
          <w:szCs w:val="24"/>
        </w:rPr>
        <w:t xml:space="preserve">In the perturbation experiments, the anthropogenic emissions </w:t>
      </w:r>
      <w:r w:rsidR="002F031E" w:rsidRPr="003C037A">
        <w:rPr>
          <w:rFonts w:ascii="Times New Roman" w:hAnsi="Times New Roman" w:cs="Times New Roman"/>
          <w:sz w:val="24"/>
          <w:szCs w:val="24"/>
        </w:rPr>
        <w:lastRenderedPageBreak/>
        <w:t>(including NO</w:t>
      </w:r>
      <w:r w:rsidR="002F031E" w:rsidRPr="003C037A">
        <w:rPr>
          <w:rFonts w:ascii="Times New Roman" w:hAnsi="Times New Roman" w:cs="Times New Roman"/>
          <w:sz w:val="24"/>
          <w:szCs w:val="24"/>
          <w:vertAlign w:val="subscript"/>
        </w:rPr>
        <w:t>X</w:t>
      </w:r>
      <w:r w:rsidR="002F031E" w:rsidRPr="003C037A">
        <w:rPr>
          <w:rFonts w:ascii="Times New Roman" w:hAnsi="Times New Roman" w:cs="Times New Roman"/>
          <w:sz w:val="24"/>
          <w:szCs w:val="24"/>
        </w:rPr>
        <w:t>, SO</w:t>
      </w:r>
      <w:r w:rsidR="002F031E" w:rsidRPr="003C037A">
        <w:rPr>
          <w:rFonts w:ascii="Times New Roman" w:hAnsi="Times New Roman" w:cs="Times New Roman"/>
          <w:sz w:val="24"/>
          <w:szCs w:val="24"/>
          <w:vertAlign w:val="subscript"/>
        </w:rPr>
        <w:t>2</w:t>
      </w:r>
      <w:r w:rsidR="002F031E" w:rsidRPr="003C037A">
        <w:rPr>
          <w:rFonts w:ascii="Times New Roman" w:hAnsi="Times New Roman" w:cs="Times New Roman"/>
          <w:sz w:val="24"/>
          <w:szCs w:val="24"/>
        </w:rPr>
        <w:t>, NH</w:t>
      </w:r>
      <w:r w:rsidR="002F031E" w:rsidRPr="003C037A">
        <w:rPr>
          <w:rFonts w:ascii="Times New Roman" w:hAnsi="Times New Roman" w:cs="Times New Roman"/>
          <w:sz w:val="24"/>
          <w:szCs w:val="24"/>
          <w:vertAlign w:val="subscript"/>
        </w:rPr>
        <w:t>3</w:t>
      </w:r>
      <w:r w:rsidR="00B43F01" w:rsidRPr="003C037A">
        <w:rPr>
          <w:rFonts w:ascii="Times New Roman" w:hAnsi="Times New Roman" w:cs="Times New Roman"/>
          <w:sz w:val="24"/>
          <w:szCs w:val="24"/>
        </w:rPr>
        <w:t xml:space="preserve">, VOC, CO and PM) of </w:t>
      </w:r>
      <w:r>
        <w:rPr>
          <w:rFonts w:ascii="Times New Roman" w:hAnsi="Times New Roman" w:cs="Times New Roman"/>
          <w:sz w:val="24"/>
          <w:szCs w:val="24"/>
        </w:rPr>
        <w:t xml:space="preserve">a </w:t>
      </w:r>
      <w:r w:rsidR="002F031E" w:rsidRPr="003C037A">
        <w:rPr>
          <w:rFonts w:ascii="Times New Roman" w:hAnsi="Times New Roman" w:cs="Times New Roman"/>
          <w:sz w:val="24"/>
          <w:szCs w:val="24"/>
        </w:rPr>
        <w:t xml:space="preserve">specific region </w:t>
      </w:r>
      <w:r w:rsidR="008438C0" w:rsidRPr="003C037A">
        <w:rPr>
          <w:rFonts w:ascii="Times New Roman" w:hAnsi="Times New Roman" w:cs="Times New Roman"/>
          <w:sz w:val="24"/>
          <w:szCs w:val="24"/>
        </w:rPr>
        <w:t>are</w:t>
      </w:r>
      <w:r w:rsidR="002F031E" w:rsidRPr="003C037A">
        <w:rPr>
          <w:rFonts w:ascii="Times New Roman" w:hAnsi="Times New Roman" w:cs="Times New Roman"/>
          <w:sz w:val="24"/>
          <w:szCs w:val="24"/>
        </w:rPr>
        <w:t xml:space="preserve"> </w:t>
      </w:r>
      <w:r w:rsidR="009142B9" w:rsidRPr="003C037A">
        <w:rPr>
          <w:rFonts w:ascii="Times New Roman" w:hAnsi="Times New Roman" w:cs="Times New Roman"/>
          <w:sz w:val="24"/>
          <w:szCs w:val="24"/>
        </w:rPr>
        <w:t>reduced</w:t>
      </w:r>
      <w:r w:rsidR="002F031E" w:rsidRPr="003C037A">
        <w:rPr>
          <w:rFonts w:ascii="Times New Roman" w:hAnsi="Times New Roman" w:cs="Times New Roman"/>
          <w:sz w:val="24"/>
          <w:szCs w:val="24"/>
        </w:rPr>
        <w:t xml:space="preserve"> by 20% from </w:t>
      </w:r>
      <w:r w:rsidR="009142B9" w:rsidRPr="003C037A">
        <w:rPr>
          <w:rFonts w:ascii="Times New Roman" w:hAnsi="Times New Roman" w:cs="Times New Roman"/>
          <w:sz w:val="24"/>
          <w:szCs w:val="24"/>
        </w:rPr>
        <w:t>the amount</w:t>
      </w:r>
      <w:r w:rsidR="00AC3DC3" w:rsidRPr="003C037A">
        <w:rPr>
          <w:rFonts w:ascii="Times New Roman" w:hAnsi="Times New Roman" w:cs="Times New Roman"/>
          <w:sz w:val="24"/>
          <w:szCs w:val="24"/>
        </w:rPr>
        <w:t>s</w:t>
      </w:r>
      <w:r w:rsidR="009142B9" w:rsidRPr="003C037A">
        <w:rPr>
          <w:rFonts w:ascii="Times New Roman" w:hAnsi="Times New Roman" w:cs="Times New Roman"/>
          <w:sz w:val="24"/>
          <w:szCs w:val="24"/>
        </w:rPr>
        <w:t xml:space="preserve"> in</w:t>
      </w:r>
      <w:r w:rsidR="002F031E" w:rsidRPr="003C037A">
        <w:rPr>
          <w:rFonts w:ascii="Times New Roman" w:hAnsi="Times New Roman" w:cs="Times New Roman"/>
          <w:sz w:val="24"/>
          <w:szCs w:val="24"/>
        </w:rPr>
        <w:t xml:space="preserve"> the base case simulation</w:t>
      </w:r>
      <w:r w:rsidR="009142B9" w:rsidRPr="003C037A">
        <w:rPr>
          <w:rFonts w:ascii="Times New Roman" w:hAnsi="Times New Roman" w:cs="Times New Roman"/>
          <w:sz w:val="24"/>
          <w:szCs w:val="24"/>
        </w:rPr>
        <w:t>,</w:t>
      </w:r>
      <w:r w:rsidR="002F031E" w:rsidRPr="003C037A">
        <w:rPr>
          <w:rFonts w:ascii="Times New Roman" w:hAnsi="Times New Roman" w:cs="Times New Roman"/>
          <w:sz w:val="24"/>
          <w:szCs w:val="24"/>
        </w:rPr>
        <w:t xml:space="preserve"> while </w:t>
      </w:r>
      <w:r w:rsidR="009142B9" w:rsidRPr="003C037A">
        <w:rPr>
          <w:rFonts w:ascii="Times New Roman" w:hAnsi="Times New Roman" w:cs="Times New Roman"/>
          <w:sz w:val="24"/>
          <w:szCs w:val="24"/>
        </w:rPr>
        <w:t xml:space="preserve">the </w:t>
      </w:r>
      <w:r w:rsidR="002909D6">
        <w:rPr>
          <w:rFonts w:ascii="Times New Roman" w:hAnsi="Times New Roman" w:cs="Times New Roman"/>
          <w:sz w:val="24"/>
          <w:szCs w:val="24"/>
        </w:rPr>
        <w:t xml:space="preserve">emissions in </w:t>
      </w:r>
      <w:r w:rsidR="002F031E" w:rsidRPr="003C037A">
        <w:rPr>
          <w:rFonts w:ascii="Times New Roman" w:hAnsi="Times New Roman" w:cs="Times New Roman"/>
          <w:sz w:val="24"/>
          <w:szCs w:val="24"/>
        </w:rPr>
        <w:t>other re</w:t>
      </w:r>
      <w:r w:rsidR="009142B9" w:rsidRPr="003C037A">
        <w:rPr>
          <w:rFonts w:ascii="Times New Roman" w:hAnsi="Times New Roman" w:cs="Times New Roman"/>
          <w:sz w:val="24"/>
          <w:szCs w:val="24"/>
        </w:rPr>
        <w:t xml:space="preserve">gions keep </w:t>
      </w:r>
      <w:r w:rsidR="000A60C2" w:rsidRPr="000D08B0">
        <w:rPr>
          <w:rFonts w:ascii="Times New Roman" w:hAnsi="Times New Roman" w:cs="Times New Roman"/>
          <w:color w:val="0000FF"/>
          <w:sz w:val="24"/>
          <w:szCs w:val="24"/>
        </w:rPr>
        <w:t>constant</w:t>
      </w:r>
      <w:r w:rsidR="002F031E" w:rsidRPr="003C037A">
        <w:rPr>
          <w:rFonts w:ascii="Times New Roman" w:hAnsi="Times New Roman" w:cs="Times New Roman"/>
          <w:sz w:val="24"/>
          <w:szCs w:val="24"/>
        </w:rPr>
        <w:t xml:space="preserve">. In addition, a global </w:t>
      </w:r>
      <w:r w:rsidR="009142B9" w:rsidRPr="003C037A">
        <w:rPr>
          <w:rFonts w:ascii="Times New Roman" w:hAnsi="Times New Roman" w:cs="Times New Roman"/>
          <w:sz w:val="24"/>
          <w:szCs w:val="24"/>
        </w:rPr>
        <w:t xml:space="preserve">perturbation </w:t>
      </w:r>
      <w:r w:rsidR="002F031E" w:rsidRPr="003C037A">
        <w:rPr>
          <w:rFonts w:ascii="Times New Roman" w:hAnsi="Times New Roman" w:cs="Times New Roman"/>
          <w:sz w:val="24"/>
          <w:szCs w:val="24"/>
        </w:rPr>
        <w:t>experiment referred as “GLO” i</w:t>
      </w:r>
      <w:r w:rsidR="009142B9" w:rsidRPr="003C037A">
        <w:rPr>
          <w:rFonts w:ascii="Times New Roman" w:hAnsi="Times New Roman" w:cs="Times New Roman"/>
          <w:sz w:val="24"/>
          <w:szCs w:val="24"/>
        </w:rPr>
        <w:t xml:space="preserve">s conducted with 20% </w:t>
      </w:r>
      <w:r w:rsidR="00B3458E">
        <w:rPr>
          <w:rFonts w:ascii="Times New Roman" w:hAnsi="Times New Roman" w:cs="Times New Roman"/>
          <w:sz w:val="24"/>
          <w:szCs w:val="24"/>
        </w:rPr>
        <w:t>reduction of</w:t>
      </w:r>
      <w:r w:rsidR="002F031E" w:rsidRPr="003C037A">
        <w:rPr>
          <w:rFonts w:ascii="Times New Roman" w:hAnsi="Times New Roman" w:cs="Times New Roman"/>
          <w:sz w:val="24"/>
          <w:szCs w:val="24"/>
        </w:rPr>
        <w:t xml:space="preserve"> global anthropogenic emissions.</w:t>
      </w:r>
      <w:r w:rsidR="009142B9" w:rsidRPr="003C037A">
        <w:rPr>
          <w:rFonts w:ascii="Times New Roman" w:hAnsi="Times New Roman" w:cs="Times New Roman"/>
          <w:sz w:val="24"/>
          <w:szCs w:val="24"/>
        </w:rPr>
        <w:t xml:space="preserve"> We estimate the impact of hemispheric transport on deposition by comparing the model result</w:t>
      </w:r>
      <w:r w:rsidR="00B43F01" w:rsidRPr="003C037A">
        <w:rPr>
          <w:rFonts w:ascii="Times New Roman" w:hAnsi="Times New Roman" w:cs="Times New Roman"/>
          <w:sz w:val="24"/>
          <w:szCs w:val="24"/>
        </w:rPr>
        <w:t>s</w:t>
      </w:r>
      <w:r w:rsidR="002F5ECE" w:rsidRPr="003C037A">
        <w:rPr>
          <w:rFonts w:ascii="Times New Roman" w:hAnsi="Times New Roman" w:cs="Times New Roman"/>
          <w:sz w:val="24"/>
          <w:szCs w:val="24"/>
        </w:rPr>
        <w:t xml:space="preserve"> under</w:t>
      </w:r>
      <w:r w:rsidR="009142B9" w:rsidRPr="003C037A">
        <w:rPr>
          <w:rFonts w:ascii="Times New Roman" w:hAnsi="Times New Roman" w:cs="Times New Roman"/>
          <w:sz w:val="24"/>
          <w:szCs w:val="24"/>
        </w:rPr>
        <w:t xml:space="preserve"> pe</w:t>
      </w:r>
      <w:r w:rsidR="00B43F01" w:rsidRPr="003C037A">
        <w:rPr>
          <w:rFonts w:ascii="Times New Roman" w:hAnsi="Times New Roman" w:cs="Times New Roman"/>
          <w:sz w:val="24"/>
          <w:szCs w:val="24"/>
        </w:rPr>
        <w:t xml:space="preserve">rturbation experiments with </w:t>
      </w:r>
      <w:r w:rsidR="0055108C" w:rsidRPr="003C037A">
        <w:rPr>
          <w:rFonts w:ascii="Times New Roman" w:hAnsi="Times New Roman" w:cs="Times New Roman"/>
          <w:sz w:val="24"/>
          <w:szCs w:val="24"/>
        </w:rPr>
        <w:t xml:space="preserve">those under </w:t>
      </w:r>
      <w:r w:rsidR="009142B9" w:rsidRPr="003C037A">
        <w:rPr>
          <w:rFonts w:ascii="Times New Roman" w:hAnsi="Times New Roman" w:cs="Times New Roman"/>
          <w:sz w:val="24"/>
          <w:szCs w:val="24"/>
        </w:rPr>
        <w:t>base case simulation.</w:t>
      </w:r>
      <w:r w:rsidR="002D4C4E" w:rsidRPr="003C037A">
        <w:rPr>
          <w:rFonts w:ascii="Times New Roman" w:hAnsi="Times New Roman" w:cs="Times New Roman"/>
          <w:sz w:val="24"/>
          <w:szCs w:val="24"/>
          <w:lang w:eastAsia="en-US"/>
        </w:rPr>
        <w:t xml:space="preserve"> </w:t>
      </w:r>
      <w:r w:rsidR="008372AA" w:rsidRPr="003C037A">
        <w:rPr>
          <w:rFonts w:ascii="Times New Roman" w:hAnsi="Times New Roman" w:cs="Times New Roman"/>
          <w:sz w:val="24"/>
          <w:szCs w:val="24"/>
        </w:rPr>
        <w:t>In order to validate the quality of model outputs, w</w:t>
      </w:r>
      <w:r w:rsidR="00F979AA" w:rsidRPr="003C037A">
        <w:rPr>
          <w:rFonts w:ascii="Times New Roman" w:hAnsi="Times New Roman" w:cs="Times New Roman"/>
          <w:sz w:val="24"/>
          <w:szCs w:val="24"/>
        </w:rPr>
        <w:t>e check the mass balance between emission and deposition at global scale. The mass balance</w:t>
      </w:r>
      <w:r w:rsidR="00877059">
        <w:rPr>
          <w:rFonts w:ascii="Times New Roman" w:hAnsi="Times New Roman" w:cs="Times New Roman"/>
          <w:sz w:val="24"/>
          <w:szCs w:val="24"/>
        </w:rPr>
        <w:t xml:space="preserve"> check</w:t>
      </w:r>
      <w:r w:rsidR="00F979AA" w:rsidRPr="003C037A">
        <w:rPr>
          <w:rFonts w:ascii="Times New Roman" w:hAnsi="Times New Roman" w:cs="Times New Roman"/>
          <w:sz w:val="24"/>
          <w:szCs w:val="24"/>
        </w:rPr>
        <w:t xml:space="preserve"> for base case </w:t>
      </w:r>
      <w:r w:rsidR="00682143" w:rsidRPr="003C037A">
        <w:rPr>
          <w:rFonts w:ascii="Times New Roman" w:hAnsi="Times New Roman" w:cs="Times New Roman"/>
          <w:sz w:val="24"/>
          <w:szCs w:val="24"/>
        </w:rPr>
        <w:t>simulation</w:t>
      </w:r>
      <w:r w:rsidR="00F979AA" w:rsidRPr="003C037A">
        <w:rPr>
          <w:rFonts w:ascii="Times New Roman" w:hAnsi="Times New Roman" w:cs="Times New Roman"/>
          <w:sz w:val="24"/>
          <w:szCs w:val="24"/>
        </w:rPr>
        <w:t xml:space="preserve"> </w:t>
      </w:r>
      <w:r w:rsidR="00877059">
        <w:rPr>
          <w:rFonts w:ascii="Times New Roman" w:hAnsi="Times New Roman" w:cs="Times New Roman"/>
          <w:sz w:val="24"/>
          <w:szCs w:val="24"/>
        </w:rPr>
        <w:t>is shown</w:t>
      </w:r>
      <w:r w:rsidR="002E1481" w:rsidRPr="003C037A">
        <w:rPr>
          <w:rFonts w:ascii="Times New Roman" w:hAnsi="Times New Roman" w:cs="Times New Roman"/>
          <w:sz w:val="24"/>
          <w:szCs w:val="24"/>
        </w:rPr>
        <w:t xml:space="preserve"> </w:t>
      </w:r>
      <w:r w:rsidR="00942F14" w:rsidRPr="003C037A">
        <w:rPr>
          <w:rFonts w:ascii="Times New Roman" w:hAnsi="Times New Roman" w:cs="Times New Roman"/>
          <w:sz w:val="24"/>
          <w:szCs w:val="24"/>
        </w:rPr>
        <w:t xml:space="preserve">in </w:t>
      </w:r>
      <w:r w:rsidR="002E1481" w:rsidRPr="003C037A">
        <w:rPr>
          <w:rFonts w:ascii="Times New Roman" w:hAnsi="Times New Roman" w:cs="Times New Roman"/>
          <w:sz w:val="24"/>
          <w:szCs w:val="24"/>
        </w:rPr>
        <w:fldChar w:fldCharType="begin"/>
      </w:r>
      <w:r w:rsidR="002E1481" w:rsidRPr="003C037A">
        <w:rPr>
          <w:rFonts w:ascii="Times New Roman" w:hAnsi="Times New Roman" w:cs="Times New Roman"/>
          <w:sz w:val="24"/>
          <w:szCs w:val="24"/>
        </w:rPr>
        <w:instrText xml:space="preserve"> ADDIN EN.CITE &lt;EndNote&gt;&lt;Cite&gt;&lt;Author&gt;Tan&lt;/Author&gt;&lt;Year&gt;2018&lt;/Year&gt;&lt;RecNum&gt;1963&lt;/RecNum&gt;&lt;DisplayText&gt;(Tan et al., 2018)&lt;/DisplayText&gt;&lt;record&gt;&lt;rec-number&gt;1963&lt;/rec-number&gt;&lt;foreign-keys&gt;&lt;key app="EN" db-id="etf2x20tzfwafrezpaeptp9ewfp0erd00azw" timestamp="1515700716"&gt;1963&lt;/key&gt;&lt;key app="ENWeb" db-id=""&gt;0&lt;/key&gt;&lt;/foreign-keys&gt;&lt;ref-type name="Journal Article"&gt;17&lt;/ref-type&gt;&lt;contributors&gt;&lt;authors&gt;&lt;author&gt;Tan, Jiani&lt;/author&gt;&lt;author&gt;Fu, Joshua S.&lt;/author&gt;&lt;author&gt;Dentener, Frank&lt;/author&gt;&lt;author&gt;Sun, Jian&lt;/author&gt;&lt;author&gt;Emmons, Louisa&lt;/author&gt;&lt;author&gt;Tilmes, Simone&lt;/author&gt;&lt;author&gt;Sudo, Kengo&lt;/author&gt;&lt;author&gt;Flemming, Johannes&lt;/author&gt;&lt;author&gt;Jonson, Jan Eiof&lt;/author&gt;&lt;author&gt;Gravel, Sylvie&lt;/author&gt;&lt;author&gt;Bian, Huisheng&lt;/author&gt;&lt;author&gt;Henze, Daven&lt;/author&gt;&lt;author&gt;Lund, Marianne T.&lt;/author&gt;&lt;author&gt;Kucsera, Tom&lt;/author&gt;&lt;author&gt;Takemura, Toshihiko&lt;/author&gt;&lt;author&gt;Keating, Terry&lt;/author&gt;&lt;/authors&gt;&lt;/contributors&gt;&lt;titles&gt;&lt;title&gt;Multi-model study of HTAP II on sulphur and nitrogen deposition&lt;/title&gt;&lt;secondary-title&gt;Atmospheric Chemistry and Physics Discussions&lt;/secondary-title&gt;&lt;/titles&gt;&lt;periodical&gt;&lt;full-title&gt;Atmospheric Chemistry and Physics Discussions&lt;/full-title&gt;&lt;/periodical&gt;&lt;pages&gt;1-36&lt;/pages&gt;&lt;dates&gt;&lt;year&gt;2018&lt;/year&gt;&lt;/dates&gt;&lt;isbn&gt;1680-7375&lt;/isbn&gt;&lt;urls&gt;&lt;/urls&gt;&lt;electronic-resource-num&gt;10.5194/acp-2017-1121&lt;/electronic-resource-num&gt;&lt;/record&gt;&lt;/Cite&gt;&lt;/EndNote&gt;</w:instrText>
      </w:r>
      <w:r w:rsidR="002E1481" w:rsidRPr="003C037A">
        <w:rPr>
          <w:rFonts w:ascii="Times New Roman" w:hAnsi="Times New Roman" w:cs="Times New Roman"/>
          <w:sz w:val="24"/>
          <w:szCs w:val="24"/>
        </w:rPr>
        <w:fldChar w:fldCharType="separate"/>
      </w:r>
      <w:r w:rsidR="0055108C" w:rsidRPr="003C037A">
        <w:rPr>
          <w:rFonts w:ascii="Times New Roman" w:hAnsi="Times New Roman" w:cs="Times New Roman"/>
          <w:noProof/>
          <w:sz w:val="24"/>
          <w:szCs w:val="24"/>
        </w:rPr>
        <w:t>Tan et al. (</w:t>
      </w:r>
      <w:r w:rsidR="002E1481" w:rsidRPr="003C037A">
        <w:rPr>
          <w:rFonts w:ascii="Times New Roman" w:hAnsi="Times New Roman" w:cs="Times New Roman"/>
          <w:noProof/>
          <w:sz w:val="24"/>
          <w:szCs w:val="24"/>
        </w:rPr>
        <w:t>2018)</w:t>
      </w:r>
      <w:r w:rsidR="002E1481" w:rsidRPr="003C037A">
        <w:rPr>
          <w:rFonts w:ascii="Times New Roman" w:hAnsi="Times New Roman" w:cs="Times New Roman"/>
          <w:sz w:val="24"/>
          <w:szCs w:val="24"/>
        </w:rPr>
        <w:fldChar w:fldCharType="end"/>
      </w:r>
      <w:r w:rsidR="006A7A98" w:rsidRPr="003C037A">
        <w:rPr>
          <w:rFonts w:ascii="Times New Roman" w:hAnsi="Times New Roman" w:cs="Times New Roman"/>
          <w:sz w:val="24"/>
          <w:szCs w:val="24"/>
        </w:rPr>
        <w:t xml:space="preserve">, therefore </w:t>
      </w:r>
      <w:r w:rsidR="00F979AA" w:rsidRPr="003C037A">
        <w:rPr>
          <w:rFonts w:ascii="Times New Roman" w:hAnsi="Times New Roman" w:cs="Times New Roman"/>
          <w:sz w:val="24"/>
          <w:szCs w:val="24"/>
        </w:rPr>
        <w:t>we</w:t>
      </w:r>
      <w:r w:rsidR="0055108C" w:rsidRPr="003C037A">
        <w:rPr>
          <w:rFonts w:ascii="Times New Roman" w:hAnsi="Times New Roman" w:cs="Times New Roman"/>
          <w:sz w:val="24"/>
          <w:szCs w:val="24"/>
        </w:rPr>
        <w:t xml:space="preserve"> show the mass balance for</w:t>
      </w:r>
      <w:r w:rsidR="00F979AA" w:rsidRPr="003C037A">
        <w:rPr>
          <w:rFonts w:ascii="Times New Roman" w:hAnsi="Times New Roman" w:cs="Times New Roman"/>
          <w:sz w:val="24"/>
          <w:szCs w:val="24"/>
        </w:rPr>
        <w:t xml:space="preserve"> pertur</w:t>
      </w:r>
      <w:r w:rsidR="002E1481" w:rsidRPr="003C037A">
        <w:rPr>
          <w:rFonts w:ascii="Times New Roman" w:hAnsi="Times New Roman" w:cs="Times New Roman"/>
          <w:sz w:val="24"/>
          <w:szCs w:val="24"/>
        </w:rPr>
        <w:t>bation experiments</w:t>
      </w:r>
      <w:r w:rsidR="006A7A98" w:rsidRPr="003C037A">
        <w:rPr>
          <w:rFonts w:ascii="Times New Roman" w:hAnsi="Times New Roman" w:cs="Times New Roman"/>
          <w:sz w:val="24"/>
          <w:szCs w:val="24"/>
        </w:rPr>
        <w:t xml:space="preserve"> in this study</w:t>
      </w:r>
      <w:r w:rsidR="002E1481" w:rsidRPr="003C037A">
        <w:rPr>
          <w:rFonts w:ascii="Times New Roman" w:hAnsi="Times New Roman" w:cs="Times New Roman"/>
          <w:sz w:val="24"/>
          <w:szCs w:val="24"/>
        </w:rPr>
        <w:t>. We compare</w:t>
      </w:r>
      <w:r w:rsidR="00F979AA" w:rsidRPr="003C037A">
        <w:rPr>
          <w:rFonts w:ascii="Times New Roman" w:hAnsi="Times New Roman" w:cs="Times New Roman"/>
          <w:sz w:val="24"/>
          <w:szCs w:val="24"/>
        </w:rPr>
        <w:t xml:space="preserve"> the</w:t>
      </w:r>
      <w:r w:rsidR="009922BE" w:rsidRPr="003C037A">
        <w:rPr>
          <w:rFonts w:ascii="Times New Roman" w:hAnsi="Times New Roman" w:cs="Times New Roman"/>
          <w:sz w:val="24"/>
          <w:szCs w:val="24"/>
        </w:rPr>
        <w:t xml:space="preserve"> </w:t>
      </w:r>
      <w:r w:rsidR="004642A7" w:rsidRPr="003C037A">
        <w:rPr>
          <w:rFonts w:ascii="Times New Roman" w:hAnsi="Times New Roman" w:cs="Times New Roman"/>
          <w:sz w:val="24"/>
          <w:szCs w:val="24"/>
        </w:rPr>
        <w:t xml:space="preserve">global total amounts of </w:t>
      </w:r>
      <w:r w:rsidR="00F979AA" w:rsidRPr="003C037A">
        <w:rPr>
          <w:rFonts w:ascii="Times New Roman" w:hAnsi="Times New Roman" w:cs="Times New Roman"/>
          <w:sz w:val="24"/>
          <w:szCs w:val="24"/>
        </w:rPr>
        <w:t>change</w:t>
      </w:r>
      <w:r w:rsidR="009922BE" w:rsidRPr="003C037A">
        <w:rPr>
          <w:rFonts w:ascii="Times New Roman" w:hAnsi="Times New Roman" w:cs="Times New Roman"/>
          <w:sz w:val="24"/>
          <w:szCs w:val="24"/>
        </w:rPr>
        <w:t>s</w:t>
      </w:r>
      <w:r w:rsidR="00F979AA" w:rsidRPr="003C037A">
        <w:rPr>
          <w:rFonts w:ascii="Times New Roman" w:hAnsi="Times New Roman" w:cs="Times New Roman"/>
          <w:sz w:val="24"/>
          <w:szCs w:val="24"/>
        </w:rPr>
        <w:t xml:space="preserve"> </w:t>
      </w:r>
      <w:r w:rsidR="004642A7" w:rsidRPr="003C037A">
        <w:rPr>
          <w:rFonts w:ascii="Times New Roman" w:hAnsi="Times New Roman" w:cs="Times New Roman"/>
          <w:sz w:val="24"/>
          <w:szCs w:val="24"/>
        </w:rPr>
        <w:t>of</w:t>
      </w:r>
      <w:r w:rsidR="00F979AA" w:rsidRPr="003C037A">
        <w:rPr>
          <w:rFonts w:ascii="Times New Roman" w:hAnsi="Times New Roman" w:cs="Times New Roman"/>
          <w:sz w:val="24"/>
          <w:szCs w:val="24"/>
        </w:rPr>
        <w:t xml:space="preserve"> </w:t>
      </w:r>
      <w:r w:rsidR="00CB7A8D" w:rsidRPr="003C037A">
        <w:rPr>
          <w:rFonts w:ascii="Times New Roman" w:hAnsi="Times New Roman" w:cs="Times New Roman"/>
          <w:sz w:val="24"/>
          <w:szCs w:val="24"/>
        </w:rPr>
        <w:t>deposition</w:t>
      </w:r>
      <w:r w:rsidR="00942F14" w:rsidRPr="003C037A">
        <w:rPr>
          <w:rFonts w:ascii="Times New Roman" w:hAnsi="Times New Roman" w:cs="Times New Roman"/>
          <w:sz w:val="24"/>
          <w:szCs w:val="24"/>
        </w:rPr>
        <w:t xml:space="preserve"> (∆ Depo) with</w:t>
      </w:r>
      <w:r w:rsidR="00F979AA" w:rsidRPr="003C037A">
        <w:rPr>
          <w:rFonts w:ascii="Times New Roman" w:hAnsi="Times New Roman" w:cs="Times New Roman"/>
          <w:sz w:val="24"/>
          <w:szCs w:val="24"/>
        </w:rPr>
        <w:t xml:space="preserve"> </w:t>
      </w:r>
      <w:r w:rsidR="004642A7" w:rsidRPr="003C037A">
        <w:rPr>
          <w:rFonts w:ascii="Times New Roman" w:hAnsi="Times New Roman" w:cs="Times New Roman"/>
          <w:sz w:val="24"/>
          <w:szCs w:val="24"/>
        </w:rPr>
        <w:t xml:space="preserve">changes of </w:t>
      </w:r>
      <w:r w:rsidR="00F979AA" w:rsidRPr="003C037A">
        <w:rPr>
          <w:rFonts w:ascii="Times New Roman" w:hAnsi="Times New Roman" w:cs="Times New Roman"/>
          <w:sz w:val="24"/>
          <w:szCs w:val="24"/>
        </w:rPr>
        <w:t>emission</w:t>
      </w:r>
      <w:r w:rsidR="009922BE" w:rsidRPr="003C037A">
        <w:rPr>
          <w:rFonts w:ascii="Times New Roman" w:hAnsi="Times New Roman" w:cs="Times New Roman"/>
          <w:sz w:val="24"/>
          <w:szCs w:val="24"/>
        </w:rPr>
        <w:t>s</w:t>
      </w:r>
      <w:r w:rsidR="00F979AA" w:rsidRPr="003C037A">
        <w:rPr>
          <w:rFonts w:ascii="Times New Roman" w:hAnsi="Times New Roman" w:cs="Times New Roman"/>
          <w:sz w:val="24"/>
          <w:szCs w:val="24"/>
        </w:rPr>
        <w:t xml:space="preserve"> (∆ Emis) </w:t>
      </w:r>
      <w:r w:rsidR="003809FC" w:rsidRPr="003C037A">
        <w:rPr>
          <w:rFonts w:ascii="Times New Roman" w:hAnsi="Times New Roman" w:cs="Times New Roman"/>
          <w:sz w:val="24"/>
          <w:szCs w:val="24"/>
        </w:rPr>
        <w:t xml:space="preserve">for </w:t>
      </w:r>
      <w:r w:rsidR="00942F14" w:rsidRPr="003C037A">
        <w:rPr>
          <w:rFonts w:ascii="Times New Roman" w:hAnsi="Times New Roman" w:cs="Times New Roman"/>
          <w:sz w:val="24"/>
          <w:szCs w:val="24"/>
        </w:rPr>
        <w:t xml:space="preserve">all </w:t>
      </w:r>
      <w:r w:rsidR="003809FC" w:rsidRPr="003C037A">
        <w:rPr>
          <w:rFonts w:ascii="Times New Roman" w:hAnsi="Times New Roman" w:cs="Times New Roman"/>
          <w:sz w:val="24"/>
          <w:szCs w:val="24"/>
        </w:rPr>
        <w:t>perturbation case</w:t>
      </w:r>
      <w:r w:rsidR="00942F14" w:rsidRPr="003C037A">
        <w:rPr>
          <w:rFonts w:ascii="Times New Roman" w:hAnsi="Times New Roman" w:cs="Times New Roman"/>
          <w:sz w:val="24"/>
          <w:szCs w:val="24"/>
        </w:rPr>
        <w:t>s</w:t>
      </w:r>
      <w:r w:rsidR="003809FC" w:rsidRPr="003C037A">
        <w:rPr>
          <w:rFonts w:ascii="Times New Roman" w:hAnsi="Times New Roman" w:cs="Times New Roman"/>
          <w:sz w:val="24"/>
          <w:szCs w:val="24"/>
        </w:rPr>
        <w:t xml:space="preserve"> </w:t>
      </w:r>
      <w:r w:rsidR="002E1481" w:rsidRPr="003C037A">
        <w:rPr>
          <w:rFonts w:ascii="Times New Roman" w:hAnsi="Times New Roman" w:cs="Times New Roman"/>
          <w:sz w:val="24"/>
          <w:szCs w:val="24"/>
        </w:rPr>
        <w:t>(</w:t>
      </w:r>
      <w:r w:rsidR="003809FC" w:rsidRPr="003C037A">
        <w:rPr>
          <w:rFonts w:ascii="Times New Roman" w:hAnsi="Times New Roman" w:cs="Times New Roman"/>
          <w:sz w:val="24"/>
          <w:szCs w:val="24"/>
        </w:rPr>
        <w:t>Table S1</w:t>
      </w:r>
      <w:r w:rsidR="002E1481" w:rsidRPr="003C037A">
        <w:rPr>
          <w:rFonts w:ascii="Times New Roman" w:hAnsi="Times New Roman" w:cs="Times New Roman"/>
          <w:sz w:val="24"/>
          <w:szCs w:val="24"/>
        </w:rPr>
        <w:t>)</w:t>
      </w:r>
      <w:r w:rsidR="003809FC" w:rsidRPr="003C037A">
        <w:rPr>
          <w:rFonts w:ascii="Times New Roman" w:hAnsi="Times New Roman" w:cs="Times New Roman"/>
          <w:sz w:val="24"/>
          <w:szCs w:val="24"/>
        </w:rPr>
        <w:t xml:space="preserve">. </w:t>
      </w:r>
      <w:r w:rsidR="00776441" w:rsidRPr="000D08B0">
        <w:rPr>
          <w:rFonts w:ascii="Times New Roman" w:hAnsi="Times New Roman" w:cs="Times New Roman"/>
          <w:color w:val="0000FF"/>
          <w:sz w:val="24"/>
          <w:szCs w:val="24"/>
        </w:rPr>
        <w:t xml:space="preserve">Models are excluded if their global ∆ Depo values fall outside the range of ±20% of their global ∆ Emis. </w:t>
      </w:r>
      <w:r w:rsidR="00F979AA" w:rsidRPr="003C037A">
        <w:rPr>
          <w:rFonts w:ascii="Times New Roman" w:hAnsi="Times New Roman" w:cs="Times New Roman"/>
          <w:sz w:val="24"/>
          <w:szCs w:val="24"/>
        </w:rPr>
        <w:t xml:space="preserve">According to our results, </w:t>
      </w:r>
      <w:r w:rsidR="0055108C" w:rsidRPr="003C037A">
        <w:rPr>
          <w:rFonts w:ascii="Times New Roman" w:hAnsi="Times New Roman" w:cs="Times New Roman"/>
          <w:sz w:val="24"/>
          <w:szCs w:val="24"/>
        </w:rPr>
        <w:t xml:space="preserve">the amounts of </w:t>
      </w:r>
      <w:r w:rsidR="00F979AA" w:rsidRPr="003C037A">
        <w:rPr>
          <w:rFonts w:ascii="Times New Roman" w:hAnsi="Times New Roman" w:cs="Times New Roman"/>
          <w:sz w:val="24"/>
          <w:szCs w:val="24"/>
        </w:rPr>
        <w:t>∆</w:t>
      </w:r>
      <w:r w:rsidR="0055108C" w:rsidRPr="003C037A">
        <w:rPr>
          <w:rFonts w:ascii="Times New Roman" w:hAnsi="Times New Roman" w:cs="Times New Roman"/>
          <w:sz w:val="24"/>
          <w:szCs w:val="24"/>
        </w:rPr>
        <w:t xml:space="preserve"> Depo are</w:t>
      </w:r>
      <w:r w:rsidR="00F979AA" w:rsidRPr="003C037A">
        <w:rPr>
          <w:rFonts w:ascii="Times New Roman" w:hAnsi="Times New Roman" w:cs="Times New Roman"/>
          <w:sz w:val="24"/>
          <w:szCs w:val="24"/>
        </w:rPr>
        <w:t xml:space="preserve"> almost </w:t>
      </w:r>
      <w:r w:rsidR="00776441" w:rsidRPr="000D08B0">
        <w:rPr>
          <w:rFonts w:ascii="Times New Roman" w:hAnsi="Times New Roman" w:cs="Times New Roman"/>
          <w:color w:val="0000FF"/>
          <w:sz w:val="24"/>
          <w:szCs w:val="24"/>
        </w:rPr>
        <w:t>equivalent</w:t>
      </w:r>
      <w:r w:rsidR="00776441" w:rsidRPr="003C037A">
        <w:rPr>
          <w:rFonts w:ascii="Times New Roman" w:hAnsi="Times New Roman" w:cs="Times New Roman"/>
          <w:sz w:val="24"/>
          <w:szCs w:val="24"/>
        </w:rPr>
        <w:t xml:space="preserve"> </w:t>
      </w:r>
      <w:r w:rsidR="00F979AA" w:rsidRPr="003C037A">
        <w:rPr>
          <w:rFonts w:ascii="Times New Roman" w:hAnsi="Times New Roman" w:cs="Times New Roman"/>
          <w:sz w:val="24"/>
          <w:szCs w:val="24"/>
        </w:rPr>
        <w:t xml:space="preserve">to ∆ Emis </w:t>
      </w:r>
      <w:r w:rsidR="00682143" w:rsidRPr="003C037A">
        <w:rPr>
          <w:rFonts w:ascii="Times New Roman" w:hAnsi="Times New Roman" w:cs="Times New Roman"/>
          <w:sz w:val="24"/>
          <w:szCs w:val="24"/>
        </w:rPr>
        <w:t>for</w:t>
      </w:r>
      <w:r w:rsidR="00522632" w:rsidRPr="003C037A">
        <w:rPr>
          <w:rFonts w:ascii="Times New Roman" w:hAnsi="Times New Roman" w:cs="Times New Roman"/>
          <w:sz w:val="24"/>
          <w:szCs w:val="24"/>
        </w:rPr>
        <w:t xml:space="preserve"> all perturbation cases</w:t>
      </w:r>
      <w:r w:rsidR="00877059">
        <w:rPr>
          <w:rFonts w:ascii="Times New Roman" w:hAnsi="Times New Roman" w:cs="Times New Roman"/>
          <w:sz w:val="24"/>
          <w:szCs w:val="24"/>
        </w:rPr>
        <w:t xml:space="preserve"> except the </w:t>
      </w:r>
      <w:proofErr w:type="spellStart"/>
      <w:r w:rsidR="00877059">
        <w:rPr>
          <w:rFonts w:ascii="Times New Roman" w:hAnsi="Times New Roman" w:cs="Times New Roman"/>
          <w:sz w:val="24"/>
          <w:szCs w:val="24"/>
        </w:rPr>
        <w:t>NH</w:t>
      </w:r>
      <w:r w:rsidR="00877059" w:rsidRPr="00877059">
        <w:rPr>
          <w:rFonts w:ascii="Times New Roman" w:hAnsi="Times New Roman" w:cs="Times New Roman"/>
          <w:sz w:val="24"/>
          <w:szCs w:val="24"/>
          <w:vertAlign w:val="subscript"/>
        </w:rPr>
        <w:t>x</w:t>
      </w:r>
      <w:proofErr w:type="spellEnd"/>
      <w:r w:rsidR="00877059">
        <w:rPr>
          <w:rFonts w:ascii="Times New Roman" w:hAnsi="Times New Roman" w:cs="Times New Roman"/>
          <w:sz w:val="24"/>
          <w:szCs w:val="24"/>
        </w:rPr>
        <w:t xml:space="preserve"> deposition under EA case</w:t>
      </w:r>
      <w:r w:rsidR="00522632" w:rsidRPr="003C037A">
        <w:rPr>
          <w:rFonts w:ascii="Times New Roman" w:hAnsi="Times New Roman" w:cs="Times New Roman"/>
          <w:sz w:val="24"/>
          <w:szCs w:val="24"/>
        </w:rPr>
        <w:t>. The ∆ Depo of NH</w:t>
      </w:r>
      <w:r w:rsidR="00522632" w:rsidRPr="003C037A">
        <w:rPr>
          <w:rFonts w:ascii="Times New Roman" w:hAnsi="Times New Roman" w:cs="Times New Roman"/>
          <w:sz w:val="24"/>
          <w:szCs w:val="24"/>
          <w:vertAlign w:val="subscript"/>
        </w:rPr>
        <w:t>x</w:t>
      </w:r>
      <w:r w:rsidR="00522632" w:rsidRPr="003C037A">
        <w:rPr>
          <w:rFonts w:ascii="Times New Roman" w:hAnsi="Times New Roman" w:cs="Times New Roman"/>
          <w:sz w:val="24"/>
          <w:szCs w:val="24"/>
        </w:rPr>
        <w:t xml:space="preserve"> deposition under EA case</w:t>
      </w:r>
      <w:r w:rsidR="002E1481" w:rsidRPr="003C037A">
        <w:rPr>
          <w:rFonts w:ascii="Times New Roman" w:hAnsi="Times New Roman" w:cs="Times New Roman"/>
          <w:sz w:val="24"/>
          <w:szCs w:val="24"/>
        </w:rPr>
        <w:t xml:space="preserve"> is </w:t>
      </w:r>
      <w:r w:rsidR="008C16C1" w:rsidRPr="003C037A">
        <w:rPr>
          <w:rFonts w:ascii="Times New Roman" w:hAnsi="Times New Roman" w:cs="Times New Roman"/>
          <w:sz w:val="24"/>
          <w:szCs w:val="24"/>
        </w:rPr>
        <w:t xml:space="preserve">not available </w:t>
      </w:r>
      <w:r w:rsidR="00522632" w:rsidRPr="003C037A">
        <w:rPr>
          <w:rFonts w:ascii="Times New Roman" w:hAnsi="Times New Roman" w:cs="Times New Roman"/>
          <w:sz w:val="24"/>
          <w:szCs w:val="24"/>
        </w:rPr>
        <w:t xml:space="preserve">due to </w:t>
      </w:r>
      <w:r w:rsidR="00CF0C15">
        <w:rPr>
          <w:rFonts w:ascii="Times New Roman" w:hAnsi="Times New Roman" w:cs="Times New Roman"/>
          <w:color w:val="0000FF"/>
          <w:sz w:val="24"/>
          <w:szCs w:val="24"/>
        </w:rPr>
        <w:t xml:space="preserve">lack of model results for the </w:t>
      </w:r>
      <w:r w:rsidR="00B3458E" w:rsidRPr="008D16D2">
        <w:rPr>
          <w:rFonts w:ascii="Times New Roman" w:hAnsi="Times New Roman" w:cs="Times New Roman"/>
          <w:color w:val="0000FF"/>
          <w:sz w:val="24"/>
          <w:szCs w:val="24"/>
        </w:rPr>
        <w:t>NH</w:t>
      </w:r>
      <w:r w:rsidR="00B3458E" w:rsidRPr="008D16D2">
        <w:rPr>
          <w:rFonts w:ascii="Times New Roman" w:hAnsi="Times New Roman" w:cs="Times New Roman"/>
          <w:color w:val="0000FF"/>
          <w:sz w:val="24"/>
          <w:szCs w:val="24"/>
          <w:vertAlign w:val="subscript"/>
        </w:rPr>
        <w:t>4</w:t>
      </w:r>
      <w:r w:rsidR="00B3458E" w:rsidRPr="008D16D2">
        <w:rPr>
          <w:rFonts w:ascii="Times New Roman" w:hAnsi="Times New Roman" w:cs="Times New Roman"/>
          <w:color w:val="0000FF"/>
          <w:sz w:val="24"/>
          <w:szCs w:val="24"/>
          <w:vertAlign w:val="superscript"/>
        </w:rPr>
        <w:t>+</w:t>
      </w:r>
      <w:r w:rsidR="00B3458E">
        <w:rPr>
          <w:rFonts w:ascii="Times New Roman" w:hAnsi="Times New Roman" w:cs="Times New Roman"/>
          <w:color w:val="0000FF"/>
          <w:sz w:val="24"/>
          <w:szCs w:val="24"/>
          <w:vertAlign w:val="superscript"/>
        </w:rPr>
        <w:t xml:space="preserve"> </w:t>
      </w:r>
      <w:r w:rsidR="00B3458E">
        <w:rPr>
          <w:rFonts w:ascii="Times New Roman" w:hAnsi="Times New Roman" w:cs="Times New Roman"/>
          <w:color w:val="0000FF"/>
          <w:sz w:val="24"/>
          <w:szCs w:val="24"/>
        </w:rPr>
        <w:t xml:space="preserve">wet deposition </w:t>
      </w:r>
      <w:r w:rsidR="00CF0C15">
        <w:rPr>
          <w:rFonts w:ascii="Times New Roman" w:hAnsi="Times New Roman" w:cs="Times New Roman"/>
          <w:color w:val="0000FF"/>
          <w:sz w:val="24"/>
          <w:szCs w:val="24"/>
        </w:rPr>
        <w:t>under</w:t>
      </w:r>
      <w:r w:rsidR="00877059">
        <w:rPr>
          <w:rFonts w:ascii="Times New Roman" w:hAnsi="Times New Roman" w:cs="Times New Roman"/>
          <w:color w:val="0000FF"/>
          <w:sz w:val="24"/>
          <w:szCs w:val="24"/>
        </w:rPr>
        <w:t xml:space="preserve"> 20% emission</w:t>
      </w:r>
      <w:r w:rsidR="00CF0C15">
        <w:rPr>
          <w:rFonts w:ascii="Times New Roman" w:hAnsi="Times New Roman" w:cs="Times New Roman"/>
          <w:color w:val="0000FF"/>
          <w:sz w:val="24"/>
          <w:szCs w:val="24"/>
        </w:rPr>
        <w:t xml:space="preserve"> perturbation in EA</w:t>
      </w:r>
      <w:r w:rsidR="008C16C1" w:rsidRPr="003C037A">
        <w:rPr>
          <w:rFonts w:ascii="Times New Roman" w:hAnsi="Times New Roman" w:cs="Times New Roman"/>
          <w:sz w:val="24"/>
          <w:szCs w:val="24"/>
        </w:rPr>
        <w:t>.</w:t>
      </w:r>
      <w:r w:rsidR="00F979AA" w:rsidRPr="003C037A">
        <w:rPr>
          <w:rFonts w:ascii="Times New Roman" w:hAnsi="Times New Roman" w:cs="Times New Roman"/>
          <w:sz w:val="24"/>
          <w:szCs w:val="24"/>
        </w:rPr>
        <w:t xml:space="preserve"> </w:t>
      </w:r>
    </w:p>
    <w:p w14:paraId="42EEF685" w14:textId="71F23F10" w:rsidR="00AC0E6B" w:rsidRPr="003C037A" w:rsidRDefault="6CBE3911" w:rsidP="6CBE3911">
      <w:pPr>
        <w:pStyle w:val="Heading1"/>
        <w:spacing w:beforeLines="100" w:afterLines="100" w:after="240" w:line="288" w:lineRule="auto"/>
        <w:jc w:val="both"/>
        <w:rPr>
          <w:rFonts w:ascii="Times New Roman" w:hAnsi="Times New Roman" w:cs="Times New Roman"/>
          <w:b/>
          <w:bCs/>
          <w:color w:val="auto"/>
          <w:sz w:val="24"/>
          <w:szCs w:val="24"/>
          <w:lang w:val="en-GB" w:eastAsia="en-US"/>
        </w:rPr>
      </w:pPr>
      <w:r w:rsidRPr="003C037A">
        <w:rPr>
          <w:rFonts w:ascii="Times New Roman" w:hAnsi="Times New Roman" w:cs="Times New Roman"/>
          <w:b/>
          <w:bCs/>
          <w:color w:val="auto"/>
          <w:sz w:val="24"/>
          <w:szCs w:val="24"/>
          <w:lang w:val="en-GB" w:eastAsia="en-US"/>
        </w:rPr>
        <w:t>3 Results</w:t>
      </w:r>
    </w:p>
    <w:p w14:paraId="42EEF686" w14:textId="5545E994" w:rsidR="00642C8B" w:rsidRPr="003C037A" w:rsidRDefault="6CBE3911" w:rsidP="007D08B2">
      <w:pPr>
        <w:pStyle w:val="Heading2"/>
        <w:spacing w:beforeLines="100" w:before="240" w:afterLines="100" w:after="240"/>
        <w:jc w:val="both"/>
        <w:rPr>
          <w:szCs w:val="24"/>
        </w:rPr>
      </w:pPr>
      <w:r w:rsidRPr="003C037A">
        <w:t>3.1 Export of S and N emission</w:t>
      </w:r>
      <w:r w:rsidR="005A178E" w:rsidRPr="003C037A">
        <w:t>s</w:t>
      </w:r>
      <w:r w:rsidRPr="003C037A">
        <w:t xml:space="preserve"> from source regions</w:t>
      </w:r>
    </w:p>
    <w:p w14:paraId="646639B7" w14:textId="24FFB8CB" w:rsidR="002D4C4E" w:rsidRPr="003C037A" w:rsidRDefault="00EF7914" w:rsidP="002D4C4E">
      <w:pPr>
        <w:spacing w:line="360" w:lineRule="auto"/>
        <w:jc w:val="both"/>
        <w:rPr>
          <w:rFonts w:ascii="Times New Roman" w:hAnsi="Times New Roman" w:cs="Times New Roman"/>
          <w:sz w:val="24"/>
          <w:szCs w:val="24"/>
        </w:rPr>
      </w:pPr>
      <w:r w:rsidRPr="003C037A">
        <w:rPr>
          <w:rFonts w:ascii="Times New Roman" w:hAnsi="Times New Roman" w:cs="Times New Roman"/>
          <w:sz w:val="24"/>
          <w:szCs w:val="24"/>
          <w:lang w:val="en-GB" w:eastAsia="en-US"/>
        </w:rPr>
        <w:t xml:space="preserve">This section </w:t>
      </w:r>
      <w:r w:rsidR="00132D6F" w:rsidRPr="003C037A">
        <w:rPr>
          <w:rFonts w:ascii="Times New Roman" w:hAnsi="Times New Roman" w:cs="Times New Roman"/>
          <w:sz w:val="24"/>
          <w:szCs w:val="24"/>
          <w:lang w:val="en-GB" w:eastAsia="en-US"/>
        </w:rPr>
        <w:t xml:space="preserve">studies the export of </w:t>
      </w:r>
      <w:r w:rsidR="00313B6F" w:rsidRPr="003C037A">
        <w:rPr>
          <w:rFonts w:ascii="Times New Roman" w:hAnsi="Times New Roman" w:cs="Times New Roman"/>
          <w:sz w:val="24"/>
          <w:szCs w:val="24"/>
          <w:lang w:val="en-GB" w:eastAsia="en-US"/>
        </w:rPr>
        <w:t xml:space="preserve">S and N </w:t>
      </w:r>
      <w:r w:rsidR="00132D6F" w:rsidRPr="003C037A">
        <w:rPr>
          <w:rFonts w:ascii="Times New Roman" w:hAnsi="Times New Roman" w:cs="Times New Roman"/>
          <w:sz w:val="24"/>
          <w:szCs w:val="24"/>
          <w:lang w:val="en-GB" w:eastAsia="en-US"/>
        </w:rPr>
        <w:t>emission</w:t>
      </w:r>
      <w:r w:rsidR="00007F57" w:rsidRPr="003C037A">
        <w:rPr>
          <w:rFonts w:ascii="Times New Roman" w:hAnsi="Times New Roman" w:cs="Times New Roman"/>
          <w:sz w:val="24"/>
          <w:szCs w:val="24"/>
          <w:lang w:val="en-GB" w:eastAsia="en-US"/>
        </w:rPr>
        <w:t>s</w:t>
      </w:r>
      <w:r w:rsidR="007B6A17" w:rsidRPr="003C037A">
        <w:rPr>
          <w:rFonts w:ascii="Times New Roman" w:hAnsi="Times New Roman" w:cs="Times New Roman"/>
          <w:sz w:val="24"/>
          <w:szCs w:val="24"/>
          <w:lang w:val="en-GB" w:eastAsia="en-US"/>
        </w:rPr>
        <w:t xml:space="preserve"> and oxidation products</w:t>
      </w:r>
      <w:r w:rsidR="00132D6F" w:rsidRPr="003C037A">
        <w:rPr>
          <w:rFonts w:ascii="Times New Roman" w:hAnsi="Times New Roman" w:cs="Times New Roman"/>
          <w:sz w:val="24"/>
          <w:szCs w:val="24"/>
          <w:lang w:val="en-GB" w:eastAsia="en-US"/>
        </w:rPr>
        <w:t xml:space="preserve"> from source regions.</w:t>
      </w:r>
      <w:r w:rsidR="000C7AA0" w:rsidRPr="003C037A">
        <w:rPr>
          <w:rFonts w:ascii="Times New Roman" w:hAnsi="Times New Roman" w:cs="Times New Roman"/>
          <w:sz w:val="24"/>
          <w:szCs w:val="24"/>
          <w:lang w:val="en-GB" w:eastAsia="en-US"/>
        </w:rPr>
        <w:t xml:space="preserve"> </w:t>
      </w:r>
      <w:r w:rsidR="00E2502F" w:rsidRPr="003C037A">
        <w:rPr>
          <w:rFonts w:ascii="Times New Roman" w:hAnsi="Times New Roman" w:cs="Times New Roman"/>
          <w:sz w:val="24"/>
          <w:szCs w:val="24"/>
          <w:lang w:val="en-GB" w:eastAsia="en-US"/>
        </w:rPr>
        <w:t>Table 1 shows the S</w:t>
      </w:r>
      <w:r w:rsidR="0099570B" w:rsidRPr="003C037A">
        <w:rPr>
          <w:rFonts w:ascii="Times New Roman" w:hAnsi="Times New Roman" w:cs="Times New Roman"/>
          <w:sz w:val="24"/>
          <w:szCs w:val="24"/>
          <w:lang w:val="en-GB" w:eastAsia="en-US"/>
        </w:rPr>
        <w:t>-</w:t>
      </w:r>
      <w:r w:rsidR="00E2502F" w:rsidRPr="003C037A">
        <w:rPr>
          <w:rFonts w:ascii="Times New Roman" w:hAnsi="Times New Roman" w:cs="Times New Roman"/>
          <w:sz w:val="24"/>
          <w:szCs w:val="24"/>
          <w:lang w:val="en-GB" w:eastAsia="en-US"/>
        </w:rPr>
        <w:t xml:space="preserve">R relationship of S and N </w:t>
      </w:r>
      <w:r w:rsidR="00CB7A8D" w:rsidRPr="003C037A">
        <w:rPr>
          <w:rFonts w:ascii="Times New Roman" w:hAnsi="Times New Roman" w:cs="Times New Roman"/>
          <w:sz w:val="24"/>
          <w:szCs w:val="24"/>
          <w:lang w:val="en-GB" w:eastAsia="en-US"/>
        </w:rPr>
        <w:t>deposition</w:t>
      </w:r>
      <w:r w:rsidR="00E2502F" w:rsidRPr="003C037A">
        <w:rPr>
          <w:rFonts w:ascii="Times New Roman" w:hAnsi="Times New Roman" w:cs="Times New Roman"/>
          <w:sz w:val="24"/>
          <w:szCs w:val="24"/>
          <w:lang w:val="en-GB" w:eastAsia="en-US"/>
        </w:rPr>
        <w:t xml:space="preserve"> among the 6 regions. The numbers are the sensitivity </w:t>
      </w:r>
      <w:r w:rsidR="002D4C4E" w:rsidRPr="003C037A">
        <w:rPr>
          <w:rFonts w:ascii="Times New Roman" w:hAnsi="Times New Roman" w:cs="Times New Roman"/>
          <w:sz w:val="24"/>
          <w:szCs w:val="24"/>
        </w:rPr>
        <w:t>(SEN</w:t>
      </w:r>
      <w:r w:rsidR="002D4C4E" w:rsidRPr="003C037A">
        <w:rPr>
          <w:rFonts w:ascii="Times New Roman" w:hAnsi="Times New Roman" w:cs="Times New Roman"/>
          <w:sz w:val="24"/>
          <w:szCs w:val="24"/>
          <w:vertAlign w:val="subscript"/>
        </w:rPr>
        <w:t>r</w:t>
      </w:r>
      <w:r w:rsidR="002D4C4E" w:rsidRPr="003C037A">
        <w:rPr>
          <w:rFonts w:ascii="Times New Roman" w:hAnsi="Times New Roman" w:cs="Times New Roman"/>
          <w:sz w:val="24"/>
          <w:szCs w:val="24"/>
          <w:vertAlign w:val="subscript"/>
        </w:rPr>
        <w:sym w:font="Wingdings" w:char="F0E0"/>
      </w:r>
      <w:r w:rsidR="002D4C4E" w:rsidRPr="003C037A">
        <w:rPr>
          <w:rFonts w:ascii="Times New Roman" w:hAnsi="Times New Roman" w:cs="Times New Roman"/>
          <w:sz w:val="24"/>
          <w:szCs w:val="24"/>
          <w:vertAlign w:val="subscript"/>
        </w:rPr>
        <w:t>s</w:t>
      </w:r>
      <w:r w:rsidR="002D4C4E" w:rsidRPr="003C037A">
        <w:rPr>
          <w:rFonts w:ascii="Times New Roman" w:hAnsi="Times New Roman" w:cs="Times New Roman"/>
          <w:sz w:val="24"/>
          <w:szCs w:val="24"/>
        </w:rPr>
        <w:t xml:space="preserve">) of deposition in the receptor/source regions to emission changes in the source regions </w:t>
      </w:r>
      <w:r w:rsidR="002D4C4E" w:rsidRPr="003C037A">
        <w:rPr>
          <w:rFonts w:ascii="Times New Roman" w:hAnsi="Times New Roman" w:cs="Times New Roman"/>
          <w:sz w:val="24"/>
          <w:szCs w:val="24"/>
        </w:rPr>
        <w:fldChar w:fldCharType="begin"/>
      </w:r>
      <w:r w:rsidR="002D4C4E" w:rsidRPr="003C037A">
        <w:rPr>
          <w:rFonts w:ascii="Times New Roman" w:hAnsi="Times New Roman" w:cs="Times New Roman"/>
          <w:sz w:val="24"/>
          <w:szCs w:val="24"/>
        </w:rPr>
        <w:instrText xml:space="preserve"> ADDIN EN.CITE &lt;EndNote&gt;&lt;Cite&gt;&lt;Author&gt;Sanderson&lt;/Author&gt;&lt;Year&gt;2008&lt;/Year&gt;&lt;RecNum&gt;1364&lt;/RecNum&gt;&lt;DisplayText&gt;(Sanderson et al., 2008)&lt;/DisplayText&gt;&lt;record&gt;&lt;rec-number&gt;1364&lt;/rec-number&gt;&lt;foreign-keys&gt;&lt;key app="EN" db-id="etf2x20tzfwafrezpaeptp9ewfp0erd00azw" timestamp="1474413926"&gt;1364&lt;/key&gt;&lt;key app="ENWeb" db-id=""&gt;0&lt;/key&gt;&lt;/foreign-keys&gt;&lt;ref-type name="Journal Article"&gt;17&lt;/ref-type&gt;&lt;contributors&gt;&lt;authors&gt;&lt;author&gt;Sanderson, M. G.&lt;/author&gt;&lt;author&gt;Dentener, F. J.&lt;/author&gt;&lt;author&gt;Fiore, A. M.&lt;/author&gt;&lt;author&gt;Cuvelier, C.&lt;/author&gt;&lt;author&gt;Keating, T. J.&lt;/author&gt;&lt;author&gt;Zuber, A.&lt;/author&gt;&lt;author&gt;Atherton, C. S.&lt;/author&gt;&lt;author&gt;Bergmann, D. J.&lt;/author&gt;&lt;author&gt;Diehl, T.&lt;/author&gt;&lt;author&gt;Doherty, R. M.&lt;/author&gt;&lt;author&gt;Duncan, B. N.&lt;/author&gt;&lt;author&gt;Hess, P.&lt;/author&gt;&lt;author&gt;Horowitz, L. W.&lt;/author&gt;&lt;author&gt;Jacob, D. J.&lt;/author&gt;&lt;author&gt;Jonson, J. E.&lt;/author&gt;&lt;author&gt;Kaminski, J. W.&lt;/author&gt;&lt;author&gt;Lupu, A.&lt;/author&gt;&lt;author&gt;MacKenzie, I. A.&lt;/author&gt;&lt;author&gt;Mancini, E.&lt;/author&gt;&lt;author&gt;Marmer, E.&lt;/author&gt;&lt;author&gt;Park, R.&lt;/author&gt;&lt;author&gt;Pitari, G.&lt;/author&gt;&lt;author&gt;Prather, M. J.&lt;/author&gt;&lt;author&gt;Pringle, K. J.&lt;/author&gt;&lt;author&gt;Schroeder, S.&lt;/author&gt;&lt;author&gt;Schultz, M. G.&lt;/author&gt;&lt;author&gt;Shindell, D. T.&lt;/author&gt;&lt;author&gt;Szopa, S.&lt;/author&gt;&lt;author&gt;Wild, O.&lt;/author&gt;&lt;author&gt;Wind, P.&lt;/author&gt;&lt;/authors&gt;&lt;/contributors&gt;&lt;titles&gt;&lt;title&gt;A multi-model study of the hemispheric transport and deposition of oxidised nitrogen&lt;/title&gt;&lt;secondary-title&gt;Geophysical Research Letters&lt;/secondary-title&gt;&lt;/titles&gt;&lt;periodical&gt;&lt;full-title&gt;Geophysical Research Letters&lt;/full-title&gt;&lt;abbr-1&gt;Geophys Res Lett&lt;/abbr-1&gt;&lt;/periodical&gt;&lt;volume&gt;35&lt;/volume&gt;&lt;number&gt;17&lt;/number&gt;&lt;dates&gt;&lt;year&gt;2008&lt;/year&gt;&lt;/dates&gt;&lt;isbn&gt;0094-8276&lt;/isbn&gt;&lt;urls&gt;&lt;/urls&gt;&lt;electronic-resource-num&gt;10.1029/2008gl035389&lt;/electronic-resource-num&gt;&lt;/record&gt;&lt;/Cite&gt;&lt;/EndNote&gt;</w:instrText>
      </w:r>
      <w:r w:rsidR="002D4C4E" w:rsidRPr="003C037A">
        <w:rPr>
          <w:rFonts w:ascii="Times New Roman" w:hAnsi="Times New Roman" w:cs="Times New Roman"/>
          <w:sz w:val="24"/>
          <w:szCs w:val="24"/>
        </w:rPr>
        <w:fldChar w:fldCharType="separate"/>
      </w:r>
      <w:r w:rsidR="002D4C4E" w:rsidRPr="003C037A">
        <w:rPr>
          <w:rFonts w:ascii="Times New Roman" w:hAnsi="Times New Roman" w:cs="Times New Roman"/>
          <w:noProof/>
          <w:sz w:val="24"/>
          <w:szCs w:val="24"/>
        </w:rPr>
        <w:t>(Sanderson et al., 2008)</w:t>
      </w:r>
      <w:r w:rsidR="002D4C4E" w:rsidRPr="003C037A">
        <w:rPr>
          <w:rFonts w:ascii="Times New Roman" w:hAnsi="Times New Roman" w:cs="Times New Roman"/>
          <w:sz w:val="24"/>
          <w:szCs w:val="24"/>
        </w:rPr>
        <w:fldChar w:fldCharType="end"/>
      </w:r>
      <w:r w:rsidR="002D4C4E" w:rsidRPr="003C037A">
        <w:rPr>
          <w:rFonts w:ascii="Times New Roman" w:hAnsi="Times New Roman" w:cs="Times New Roman"/>
          <w:sz w:val="24"/>
          <w:szCs w:val="24"/>
        </w:rPr>
        <w:t xml:space="preserve">. The metric is calculated as ∆ Depo in the receptor/source regions divided by ∆ Emis in the source regions following </w:t>
      </w:r>
      <w:r w:rsidR="001C50E4">
        <w:rPr>
          <w:rFonts w:ascii="Times New Roman" w:hAnsi="Times New Roman" w:cs="Times New Roman"/>
          <w:sz w:val="24"/>
          <w:szCs w:val="24"/>
        </w:rPr>
        <w:t>E</w:t>
      </w:r>
      <w:r w:rsidR="00080258">
        <w:rPr>
          <w:rFonts w:ascii="Times New Roman" w:hAnsi="Times New Roman" w:cs="Times New Roman"/>
          <w:sz w:val="24"/>
          <w:szCs w:val="24"/>
        </w:rPr>
        <w:t>q.</w:t>
      </w:r>
      <w:r w:rsidR="002D4C4E" w:rsidRPr="003C037A">
        <w:rPr>
          <w:rFonts w:ascii="Times New Roman" w:hAnsi="Times New Roman" w:cs="Times New Roman"/>
          <w:sz w:val="24"/>
          <w:szCs w:val="24"/>
        </w:rPr>
        <w:t xml:space="preserve"> (1).</w:t>
      </w:r>
    </w:p>
    <w:p w14:paraId="40C118FE" w14:textId="77777777" w:rsidR="002D4C4E" w:rsidRPr="003C037A" w:rsidRDefault="00A51E9B" w:rsidP="002D4C4E">
      <w:pPr>
        <w:spacing w:line="360" w:lineRule="auto"/>
        <w:ind w:firstLine="720"/>
        <w:jc w:val="center"/>
        <w:rPr>
          <w:rFonts w:ascii="Times New Roman"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rPr>
              <m:t>SEN</m:t>
            </m:r>
          </m:e>
          <m:sub>
            <m:r>
              <w:rPr>
                <w:rFonts w:ascii="Cambria Math" w:hAnsi="Cambria Math" w:cs="Times New Roman"/>
                <w:sz w:val="24"/>
                <w:szCs w:val="24"/>
              </w:rPr>
              <m:t>r→s</m:t>
            </m:r>
          </m:sub>
        </m:sSub>
        <m:r>
          <w:rPr>
            <w:rFonts w:ascii="Cambria Math" w:hAnsi="Cambria Math" w:cs="Times New Roman"/>
            <w:sz w:val="24"/>
            <w:szCs w:val="24"/>
          </w:rPr>
          <m:t>=</m:t>
        </m:r>
        <m:f>
          <m:fPr>
            <m:ctrlPr>
              <w:rPr>
                <w:rFonts w:ascii="Cambria Math" w:hAnsi="Cambria Math" w:cs="Times New Roman"/>
                <w:i/>
                <w:sz w:val="24"/>
                <w:szCs w:val="24"/>
              </w:rPr>
            </m:ctrlPr>
          </m:fPr>
          <m:num>
            <m:r>
              <w:rPr>
                <w:rFonts w:ascii="Cambria Math" w:hAnsi="Cambria Math" w:cs="Times New Roman"/>
                <w:sz w:val="24"/>
                <w:szCs w:val="24"/>
              </w:rPr>
              <m:t>∆ Depo (r/s)</m:t>
            </m:r>
          </m:num>
          <m:den>
            <m:r>
              <w:rPr>
                <w:rFonts w:ascii="Cambria Math" w:hAnsi="Cambria Math" w:cs="Times New Roman"/>
                <w:sz w:val="24"/>
                <w:szCs w:val="24"/>
              </w:rPr>
              <m:t>∆ Emis (s)</m:t>
            </m:r>
          </m:den>
        </m:f>
        <m:r>
          <w:rPr>
            <w:rFonts w:ascii="Cambria Math" w:hAnsi="Cambria Math" w:cs="Times New Roman"/>
            <w:sz w:val="24"/>
            <w:szCs w:val="24"/>
          </w:rPr>
          <m:t xml:space="preserve"> ×100%</m:t>
        </m:r>
      </m:oMath>
      <w:r w:rsidR="002D4C4E" w:rsidRPr="003C037A">
        <w:rPr>
          <w:rFonts w:ascii="Times New Roman" w:hAnsi="Times New Roman" w:cs="Times New Roman"/>
          <w:sz w:val="24"/>
          <w:szCs w:val="24"/>
        </w:rPr>
        <w:t xml:space="preserve">                     (1)</w:t>
      </w:r>
    </w:p>
    <w:p w14:paraId="76693245" w14:textId="5E4FDDAE" w:rsidR="002D4C4E" w:rsidRPr="003C037A" w:rsidRDefault="002D4C4E" w:rsidP="002D4C4E">
      <w:pPr>
        <w:spacing w:line="360" w:lineRule="auto"/>
        <w:jc w:val="both"/>
        <w:rPr>
          <w:rFonts w:ascii="Times New Roman" w:hAnsi="Times New Roman" w:cs="Times New Roman"/>
          <w:sz w:val="24"/>
          <w:szCs w:val="24"/>
        </w:rPr>
      </w:pPr>
      <w:r w:rsidRPr="003C037A">
        <w:rPr>
          <w:rFonts w:ascii="Times New Roman" w:hAnsi="Times New Roman" w:cs="Times New Roman"/>
          <w:sz w:val="24"/>
          <w:szCs w:val="24"/>
        </w:rPr>
        <w:t>where s is the source region and r is the receptor region. ∆ Depo (r/s) is the deposition change in the receptor/source regions, ∆ Emis (S) is the emission change in the source regions. This value indicates the fr</w:t>
      </w:r>
      <w:r w:rsidR="00877059">
        <w:rPr>
          <w:rFonts w:ascii="Times New Roman" w:hAnsi="Times New Roman" w:cs="Times New Roman"/>
          <w:sz w:val="24"/>
          <w:szCs w:val="24"/>
        </w:rPr>
        <w:t>action of emission of</w:t>
      </w:r>
      <w:r w:rsidRPr="003C037A">
        <w:rPr>
          <w:rFonts w:ascii="Times New Roman" w:hAnsi="Times New Roman" w:cs="Times New Roman"/>
          <w:sz w:val="24"/>
          <w:szCs w:val="24"/>
        </w:rPr>
        <w:t xml:space="preserve"> source regions that is deposited locally or exported to foreign regions.</w:t>
      </w:r>
    </w:p>
    <w:p w14:paraId="76D251C1" w14:textId="0DAFCC61" w:rsidR="004D4ABA" w:rsidRPr="00141C7C" w:rsidRDefault="002D4C4E" w:rsidP="00141C7C">
      <w:pPr>
        <w:spacing w:line="360" w:lineRule="auto"/>
        <w:ind w:firstLine="720"/>
        <w:jc w:val="both"/>
        <w:rPr>
          <w:rFonts w:ascii="Times New Roman" w:hAnsi="Times New Roman" w:cs="Times New Roman"/>
          <w:color w:val="0000FF"/>
          <w:sz w:val="24"/>
          <w:szCs w:val="24"/>
          <w:lang w:val="en-GB" w:eastAsia="en-US"/>
        </w:rPr>
      </w:pPr>
      <w:r w:rsidRPr="003C037A">
        <w:rPr>
          <w:rFonts w:ascii="Times New Roman" w:hAnsi="Times New Roman" w:cs="Times New Roman"/>
          <w:sz w:val="24"/>
          <w:szCs w:val="24"/>
        </w:rPr>
        <w:t xml:space="preserve">The numbers </w:t>
      </w:r>
      <w:r w:rsidR="000E220F">
        <w:rPr>
          <w:rFonts w:ascii="Times New Roman" w:hAnsi="Times New Roman" w:cs="Times New Roman"/>
          <w:sz w:val="24"/>
          <w:szCs w:val="24"/>
        </w:rPr>
        <w:t xml:space="preserve">outside of the parenthesis </w:t>
      </w:r>
      <w:r w:rsidR="00EC61A4" w:rsidRPr="003C037A">
        <w:rPr>
          <w:rFonts w:ascii="Times New Roman" w:hAnsi="Times New Roman" w:cs="Times New Roman"/>
          <w:sz w:val="24"/>
          <w:szCs w:val="24"/>
        </w:rPr>
        <w:t>in Table</w:t>
      </w:r>
      <w:r w:rsidR="000E220F">
        <w:rPr>
          <w:rFonts w:ascii="Times New Roman" w:hAnsi="Times New Roman" w:cs="Times New Roman"/>
          <w:sz w:val="24"/>
          <w:szCs w:val="24"/>
        </w:rPr>
        <w:t xml:space="preserve"> </w:t>
      </w:r>
      <w:r w:rsidR="00EC61A4" w:rsidRPr="003C037A">
        <w:rPr>
          <w:rFonts w:ascii="Times New Roman" w:hAnsi="Times New Roman" w:cs="Times New Roman"/>
          <w:sz w:val="24"/>
          <w:szCs w:val="24"/>
        </w:rPr>
        <w:t xml:space="preserve">1 </w:t>
      </w:r>
      <w:r w:rsidRPr="003C037A">
        <w:rPr>
          <w:rFonts w:ascii="Times New Roman" w:hAnsi="Times New Roman" w:cs="Times New Roman"/>
          <w:sz w:val="24"/>
          <w:szCs w:val="24"/>
        </w:rPr>
        <w:t>are for coastal</w:t>
      </w:r>
      <w:r w:rsidR="00CE7526" w:rsidRPr="003C037A">
        <w:rPr>
          <w:rFonts w:ascii="Times New Roman" w:hAnsi="Times New Roman" w:cs="Times New Roman"/>
          <w:sz w:val="24"/>
          <w:szCs w:val="24"/>
        </w:rPr>
        <w:t xml:space="preserve"> and </w:t>
      </w:r>
      <w:r w:rsidRPr="003C037A">
        <w:rPr>
          <w:rFonts w:ascii="Times New Roman" w:hAnsi="Times New Roman" w:cs="Times New Roman"/>
          <w:sz w:val="24"/>
          <w:szCs w:val="24"/>
        </w:rPr>
        <w:t xml:space="preserve">non-coastal </w:t>
      </w:r>
      <w:r w:rsidR="00CE7526" w:rsidRPr="003C037A">
        <w:rPr>
          <w:rFonts w:ascii="Times New Roman" w:hAnsi="Times New Roman" w:cs="Times New Roman"/>
          <w:sz w:val="24"/>
          <w:szCs w:val="24"/>
        </w:rPr>
        <w:t xml:space="preserve">regions </w:t>
      </w:r>
      <w:r w:rsidRPr="003C037A">
        <w:rPr>
          <w:rFonts w:ascii="Times New Roman" w:hAnsi="Times New Roman" w:cs="Times New Roman"/>
          <w:sz w:val="24"/>
          <w:szCs w:val="24"/>
        </w:rPr>
        <w:t>together and t</w:t>
      </w:r>
      <w:r w:rsidR="00E2502F" w:rsidRPr="003C037A">
        <w:rPr>
          <w:rFonts w:ascii="Times New Roman" w:hAnsi="Times New Roman" w:cs="Times New Roman"/>
          <w:sz w:val="24"/>
          <w:szCs w:val="24"/>
          <w:lang w:val="en-GB" w:eastAsia="en-US"/>
        </w:rPr>
        <w:t>he number</w:t>
      </w:r>
      <w:r w:rsidR="00C639B7" w:rsidRPr="003C037A">
        <w:rPr>
          <w:rFonts w:ascii="Times New Roman" w:hAnsi="Times New Roman" w:cs="Times New Roman"/>
          <w:sz w:val="24"/>
          <w:szCs w:val="24"/>
          <w:lang w:val="en-GB" w:eastAsia="en-US"/>
        </w:rPr>
        <w:t>s</w:t>
      </w:r>
      <w:r w:rsidR="00E2502F" w:rsidRPr="003C037A">
        <w:rPr>
          <w:rFonts w:ascii="Times New Roman" w:hAnsi="Times New Roman" w:cs="Times New Roman"/>
          <w:sz w:val="24"/>
          <w:szCs w:val="24"/>
          <w:lang w:val="en-GB" w:eastAsia="en-US"/>
        </w:rPr>
        <w:t xml:space="preserve"> in the </w:t>
      </w:r>
      <w:r w:rsidR="003B0C40" w:rsidRPr="003C037A">
        <w:rPr>
          <w:rFonts w:ascii="Times New Roman" w:hAnsi="Times New Roman" w:cs="Times New Roman"/>
          <w:sz w:val="24"/>
          <w:szCs w:val="24"/>
          <w:lang w:val="en-GB" w:eastAsia="en-US"/>
        </w:rPr>
        <w:t>parenthesis</w:t>
      </w:r>
      <w:r w:rsidR="00C639B7" w:rsidRPr="003C037A">
        <w:rPr>
          <w:rFonts w:ascii="Times New Roman" w:hAnsi="Times New Roman" w:cs="Times New Roman"/>
          <w:sz w:val="24"/>
          <w:szCs w:val="24"/>
          <w:lang w:val="en-GB" w:eastAsia="en-US"/>
        </w:rPr>
        <w:t xml:space="preserve"> are</w:t>
      </w:r>
      <w:r w:rsidR="00E2502F" w:rsidRPr="003C037A">
        <w:rPr>
          <w:rFonts w:ascii="Times New Roman" w:hAnsi="Times New Roman" w:cs="Times New Roman"/>
          <w:sz w:val="24"/>
          <w:szCs w:val="24"/>
          <w:lang w:val="en-GB" w:eastAsia="en-US"/>
        </w:rPr>
        <w:t xml:space="preserve"> </w:t>
      </w:r>
      <w:r w:rsidR="00AB3E4A" w:rsidRPr="003C037A">
        <w:rPr>
          <w:rFonts w:ascii="Times New Roman" w:hAnsi="Times New Roman" w:cs="Times New Roman"/>
          <w:sz w:val="24"/>
          <w:szCs w:val="24"/>
          <w:lang w:val="en-GB" w:eastAsia="en-US"/>
        </w:rPr>
        <w:t>specifically</w:t>
      </w:r>
      <w:r w:rsidR="00C639B7" w:rsidRPr="003C037A">
        <w:rPr>
          <w:rFonts w:ascii="Times New Roman" w:hAnsi="Times New Roman" w:cs="Times New Roman"/>
          <w:sz w:val="24"/>
          <w:szCs w:val="24"/>
          <w:lang w:val="en-GB" w:eastAsia="en-US"/>
        </w:rPr>
        <w:t xml:space="preserve"> for</w:t>
      </w:r>
      <w:r w:rsidR="00E2502F" w:rsidRPr="003C037A">
        <w:rPr>
          <w:rFonts w:ascii="Times New Roman" w:hAnsi="Times New Roman" w:cs="Times New Roman"/>
          <w:sz w:val="24"/>
          <w:szCs w:val="24"/>
          <w:lang w:val="en-GB" w:eastAsia="en-US"/>
        </w:rPr>
        <w:t xml:space="preserve"> coastal regions</w:t>
      </w:r>
      <w:r w:rsidR="00B44BFB" w:rsidRPr="003C037A">
        <w:rPr>
          <w:rFonts w:ascii="Times New Roman" w:hAnsi="Times New Roman" w:cs="Times New Roman"/>
          <w:sz w:val="24"/>
          <w:szCs w:val="24"/>
          <w:lang w:val="en-GB" w:eastAsia="en-US"/>
        </w:rPr>
        <w:t xml:space="preserve"> (defined in Fig. 1)</w:t>
      </w:r>
      <w:r w:rsidR="00E2502F" w:rsidRPr="003C037A">
        <w:rPr>
          <w:rFonts w:ascii="Times New Roman" w:hAnsi="Times New Roman" w:cs="Times New Roman"/>
          <w:sz w:val="24"/>
          <w:szCs w:val="24"/>
          <w:lang w:val="en-GB" w:eastAsia="en-US"/>
        </w:rPr>
        <w:t xml:space="preserve">. </w:t>
      </w:r>
      <w:r w:rsidR="00C639B7" w:rsidRPr="003C037A">
        <w:rPr>
          <w:rFonts w:ascii="Times New Roman" w:hAnsi="Times New Roman" w:cs="Times New Roman"/>
          <w:sz w:val="24"/>
          <w:szCs w:val="24"/>
          <w:lang w:val="en-GB" w:eastAsia="en-US"/>
        </w:rPr>
        <w:lastRenderedPageBreak/>
        <w:t>“Others” means the other regions in the world than the 6 regions</w:t>
      </w:r>
      <w:r w:rsidR="00573ADB" w:rsidRPr="003C037A">
        <w:rPr>
          <w:rFonts w:ascii="Times New Roman" w:hAnsi="Times New Roman" w:cs="Times New Roman"/>
          <w:sz w:val="24"/>
          <w:szCs w:val="24"/>
          <w:lang w:val="en-GB" w:eastAsia="en-US"/>
        </w:rPr>
        <w:t xml:space="preserve"> (</w:t>
      </w:r>
      <w:r w:rsidR="00466F1D" w:rsidRPr="003C037A">
        <w:rPr>
          <w:rFonts w:ascii="Times New Roman" w:hAnsi="Times New Roman" w:cs="Times New Roman"/>
          <w:sz w:val="24"/>
          <w:szCs w:val="24"/>
          <w:lang w:val="en-GB" w:eastAsia="en-US"/>
        </w:rPr>
        <w:t>white color in Fig.1</w:t>
      </w:r>
      <w:r w:rsidR="00573ADB" w:rsidRPr="003C037A">
        <w:rPr>
          <w:rFonts w:ascii="Times New Roman" w:hAnsi="Times New Roman" w:cs="Times New Roman"/>
          <w:sz w:val="24"/>
          <w:szCs w:val="24"/>
          <w:lang w:val="en-GB" w:eastAsia="en-US"/>
        </w:rPr>
        <w:t>)</w:t>
      </w:r>
      <w:r w:rsidR="00C639B7" w:rsidRPr="003C037A">
        <w:rPr>
          <w:rFonts w:ascii="Times New Roman" w:hAnsi="Times New Roman" w:cs="Times New Roman"/>
          <w:sz w:val="24"/>
          <w:szCs w:val="24"/>
          <w:lang w:val="en-GB" w:eastAsia="en-US"/>
        </w:rPr>
        <w:t>.</w:t>
      </w:r>
      <w:r w:rsidR="00407C86" w:rsidRPr="003C037A">
        <w:rPr>
          <w:rFonts w:ascii="Times New Roman" w:hAnsi="Times New Roman" w:cs="Times New Roman"/>
          <w:sz w:val="24"/>
          <w:szCs w:val="24"/>
          <w:lang w:val="en-GB" w:eastAsia="en-US"/>
        </w:rPr>
        <w:t xml:space="preserve"> </w:t>
      </w:r>
      <w:r w:rsidR="007B6A17" w:rsidRPr="003C037A">
        <w:rPr>
          <w:rFonts w:ascii="Times New Roman" w:hAnsi="Times New Roman" w:cs="Times New Roman"/>
          <w:sz w:val="24"/>
          <w:szCs w:val="24"/>
          <w:lang w:val="en-GB" w:eastAsia="en-US"/>
        </w:rPr>
        <w:t xml:space="preserve">The </w:t>
      </w:r>
      <w:r w:rsidR="00E2502F" w:rsidRPr="003C037A">
        <w:rPr>
          <w:rFonts w:ascii="Times New Roman" w:hAnsi="Times New Roman" w:cs="Times New Roman"/>
          <w:sz w:val="24"/>
          <w:szCs w:val="24"/>
          <w:lang w:val="en-GB" w:eastAsia="en-US"/>
        </w:rPr>
        <w:t xml:space="preserve">NA region has 69% of </w:t>
      </w:r>
      <w:r w:rsidR="000C7AA0" w:rsidRPr="003C037A">
        <w:rPr>
          <w:rFonts w:ascii="Times New Roman" w:hAnsi="Times New Roman" w:cs="Times New Roman"/>
          <w:sz w:val="24"/>
          <w:szCs w:val="24"/>
          <w:lang w:val="en-GB" w:eastAsia="en-US"/>
        </w:rPr>
        <w:t>its</w:t>
      </w:r>
      <w:r w:rsidR="00E2502F" w:rsidRPr="003C037A">
        <w:rPr>
          <w:rFonts w:ascii="Times New Roman" w:hAnsi="Times New Roman" w:cs="Times New Roman"/>
          <w:sz w:val="24"/>
          <w:szCs w:val="24"/>
          <w:lang w:val="en-GB" w:eastAsia="en-US"/>
        </w:rPr>
        <w:t xml:space="preserve"> S emission deposited within itself, </w:t>
      </w:r>
      <w:r w:rsidR="00AB3E4A" w:rsidRPr="003C037A">
        <w:rPr>
          <w:rFonts w:ascii="Times New Roman" w:hAnsi="Times New Roman" w:cs="Times New Roman"/>
          <w:sz w:val="24"/>
          <w:szCs w:val="24"/>
          <w:lang w:val="en-GB" w:eastAsia="en-US"/>
        </w:rPr>
        <w:t xml:space="preserve">including 9% </w:t>
      </w:r>
      <w:r w:rsidR="00C639B7" w:rsidRPr="003C037A">
        <w:rPr>
          <w:rFonts w:ascii="Times New Roman" w:hAnsi="Times New Roman" w:cs="Times New Roman"/>
          <w:sz w:val="24"/>
          <w:szCs w:val="24"/>
          <w:lang w:val="en-GB" w:eastAsia="en-US"/>
        </w:rPr>
        <w:t xml:space="preserve">deposited </w:t>
      </w:r>
      <w:r w:rsidR="00FE6A1D" w:rsidRPr="003C037A">
        <w:rPr>
          <w:rFonts w:ascii="Times New Roman" w:hAnsi="Times New Roman" w:cs="Times New Roman"/>
          <w:sz w:val="24"/>
          <w:szCs w:val="24"/>
          <w:lang w:val="en-GB" w:eastAsia="en-US"/>
        </w:rPr>
        <w:t xml:space="preserve">on its coastal region. </w:t>
      </w:r>
      <w:r w:rsidR="00E2502F" w:rsidRPr="003C037A">
        <w:rPr>
          <w:rFonts w:ascii="Times New Roman" w:hAnsi="Times New Roman" w:cs="Times New Roman"/>
          <w:sz w:val="24"/>
          <w:szCs w:val="24"/>
          <w:lang w:val="en-GB" w:eastAsia="en-US"/>
        </w:rPr>
        <w:t xml:space="preserve">The </w:t>
      </w:r>
      <w:r w:rsidR="007B6A17" w:rsidRPr="003C037A">
        <w:rPr>
          <w:rFonts w:ascii="Times New Roman" w:hAnsi="Times New Roman" w:cs="Times New Roman"/>
          <w:sz w:val="24"/>
          <w:szCs w:val="24"/>
          <w:lang w:val="en-GB" w:eastAsia="en-US"/>
        </w:rPr>
        <w:t xml:space="preserve">remaining </w:t>
      </w:r>
      <w:r w:rsidR="00E2502F" w:rsidRPr="003C037A">
        <w:rPr>
          <w:rFonts w:ascii="Times New Roman" w:hAnsi="Times New Roman" w:cs="Times New Roman"/>
          <w:sz w:val="24"/>
          <w:szCs w:val="24"/>
          <w:lang w:val="en-GB" w:eastAsia="en-US"/>
        </w:rPr>
        <w:t xml:space="preserve">31% </w:t>
      </w:r>
      <w:r w:rsidR="00AB3E4A" w:rsidRPr="003C037A">
        <w:rPr>
          <w:rFonts w:ascii="Times New Roman" w:hAnsi="Times New Roman" w:cs="Times New Roman"/>
          <w:sz w:val="24"/>
          <w:szCs w:val="24"/>
          <w:lang w:val="en-GB" w:eastAsia="en-US"/>
        </w:rPr>
        <w:t>is</w:t>
      </w:r>
      <w:r w:rsidR="00E2502F" w:rsidRPr="003C037A">
        <w:rPr>
          <w:rFonts w:ascii="Times New Roman" w:hAnsi="Times New Roman" w:cs="Times New Roman"/>
          <w:sz w:val="24"/>
          <w:szCs w:val="24"/>
          <w:lang w:val="en-GB" w:eastAsia="en-US"/>
        </w:rPr>
        <w:t xml:space="preserve"> exported to the other regions</w:t>
      </w:r>
      <w:r w:rsidR="00AB3E4A" w:rsidRPr="003C037A">
        <w:rPr>
          <w:rFonts w:ascii="Times New Roman" w:hAnsi="Times New Roman" w:cs="Times New Roman"/>
          <w:sz w:val="24"/>
          <w:szCs w:val="24"/>
          <w:lang w:val="en-GB" w:eastAsia="en-US"/>
        </w:rPr>
        <w:t>, mostly</w:t>
      </w:r>
      <w:r w:rsidR="00E2502F" w:rsidRPr="003C037A">
        <w:rPr>
          <w:rFonts w:ascii="Times New Roman" w:hAnsi="Times New Roman" w:cs="Times New Roman"/>
          <w:sz w:val="24"/>
          <w:szCs w:val="24"/>
          <w:lang w:val="en-GB" w:eastAsia="en-US"/>
        </w:rPr>
        <w:t xml:space="preserve"> </w:t>
      </w:r>
      <w:r w:rsidR="007B6A17" w:rsidRPr="003C037A">
        <w:rPr>
          <w:rFonts w:ascii="Times New Roman" w:hAnsi="Times New Roman" w:cs="Times New Roman"/>
          <w:sz w:val="24"/>
          <w:szCs w:val="24"/>
          <w:lang w:val="en-GB" w:eastAsia="en-US"/>
        </w:rPr>
        <w:t xml:space="preserve">to </w:t>
      </w:r>
      <w:r w:rsidR="00E2502F" w:rsidRPr="003C037A">
        <w:rPr>
          <w:rFonts w:ascii="Times New Roman" w:hAnsi="Times New Roman" w:cs="Times New Roman"/>
          <w:sz w:val="24"/>
          <w:szCs w:val="24"/>
          <w:lang w:val="en-GB" w:eastAsia="en-US"/>
        </w:rPr>
        <w:t xml:space="preserve">the </w:t>
      </w:r>
      <w:r w:rsidR="00C639B7" w:rsidRPr="003C037A">
        <w:rPr>
          <w:rFonts w:ascii="Times New Roman" w:hAnsi="Times New Roman" w:cs="Times New Roman"/>
          <w:sz w:val="24"/>
          <w:szCs w:val="24"/>
          <w:lang w:val="en-GB" w:eastAsia="en-US"/>
        </w:rPr>
        <w:t>“</w:t>
      </w:r>
      <w:r w:rsidR="00E2502F" w:rsidRPr="003C037A">
        <w:rPr>
          <w:rFonts w:ascii="Times New Roman" w:hAnsi="Times New Roman" w:cs="Times New Roman"/>
          <w:sz w:val="24"/>
          <w:szCs w:val="24"/>
          <w:lang w:val="en-GB" w:eastAsia="en-US"/>
        </w:rPr>
        <w:t>Others</w:t>
      </w:r>
      <w:r w:rsidR="00C10814" w:rsidRPr="003C037A">
        <w:rPr>
          <w:rFonts w:ascii="Times New Roman" w:hAnsi="Times New Roman" w:cs="Times New Roman"/>
          <w:sz w:val="24"/>
          <w:szCs w:val="24"/>
          <w:lang w:val="en-GB" w:eastAsia="en-US"/>
        </w:rPr>
        <w:t>”</w:t>
      </w:r>
      <w:r w:rsidR="00B12AA2" w:rsidRPr="003C037A">
        <w:rPr>
          <w:rFonts w:ascii="Times New Roman" w:hAnsi="Times New Roman" w:cs="Times New Roman"/>
          <w:sz w:val="24"/>
          <w:szCs w:val="24"/>
          <w:lang w:val="en-GB" w:eastAsia="en-US"/>
        </w:rPr>
        <w:t xml:space="preserve"> and l</w:t>
      </w:r>
      <w:r w:rsidR="009D6705" w:rsidRPr="003C037A">
        <w:rPr>
          <w:rFonts w:ascii="Times New Roman" w:hAnsi="Times New Roman" w:cs="Times New Roman"/>
          <w:sz w:val="24"/>
          <w:szCs w:val="24"/>
          <w:lang w:val="en-GB" w:eastAsia="en-US"/>
        </w:rPr>
        <w:t xml:space="preserve">ess than </w:t>
      </w:r>
      <w:r w:rsidR="00555D8C" w:rsidRPr="000D08B0">
        <w:rPr>
          <w:rFonts w:ascii="Times New Roman" w:hAnsi="Times New Roman" w:cs="Times New Roman"/>
          <w:color w:val="0000FF"/>
          <w:sz w:val="24"/>
          <w:szCs w:val="24"/>
          <w:lang w:val="en-GB" w:eastAsia="en-US"/>
        </w:rPr>
        <w:t>3</w:t>
      </w:r>
      <w:r w:rsidR="009D6705" w:rsidRPr="003C037A">
        <w:rPr>
          <w:rFonts w:ascii="Times New Roman" w:hAnsi="Times New Roman" w:cs="Times New Roman"/>
          <w:sz w:val="24"/>
          <w:szCs w:val="24"/>
          <w:lang w:val="en-GB" w:eastAsia="en-US"/>
        </w:rPr>
        <w:t xml:space="preserve">% is deposited on the other </w:t>
      </w:r>
      <w:r w:rsidR="00E2502F" w:rsidRPr="003C037A">
        <w:rPr>
          <w:rFonts w:ascii="Times New Roman" w:hAnsi="Times New Roman" w:cs="Times New Roman"/>
          <w:sz w:val="24"/>
          <w:szCs w:val="24"/>
          <w:lang w:val="en-GB" w:eastAsia="en-US"/>
        </w:rPr>
        <w:t xml:space="preserve">5 </w:t>
      </w:r>
      <w:r w:rsidR="009D6705" w:rsidRPr="003C037A">
        <w:rPr>
          <w:rFonts w:ascii="Times New Roman" w:hAnsi="Times New Roman" w:cs="Times New Roman"/>
          <w:sz w:val="24"/>
          <w:szCs w:val="24"/>
          <w:lang w:val="en-GB" w:eastAsia="en-US"/>
        </w:rPr>
        <w:t>regions</w:t>
      </w:r>
      <w:r w:rsidR="007B6A17" w:rsidRPr="003C037A">
        <w:rPr>
          <w:rFonts w:ascii="Times New Roman" w:hAnsi="Times New Roman" w:cs="Times New Roman"/>
          <w:sz w:val="24"/>
          <w:szCs w:val="24"/>
          <w:lang w:val="en-GB" w:eastAsia="en-US"/>
        </w:rPr>
        <w:t xml:space="preserve"> (EU,</w:t>
      </w:r>
      <w:r w:rsidR="00222757" w:rsidRPr="003C037A">
        <w:rPr>
          <w:rFonts w:ascii="Times New Roman" w:hAnsi="Times New Roman" w:cs="Times New Roman"/>
          <w:sz w:val="24"/>
          <w:szCs w:val="24"/>
          <w:lang w:val="en-GB" w:eastAsia="en-US"/>
        </w:rPr>
        <w:t xml:space="preserve"> </w:t>
      </w:r>
      <w:r w:rsidR="007B6A17" w:rsidRPr="003C037A">
        <w:rPr>
          <w:rFonts w:ascii="Times New Roman" w:hAnsi="Times New Roman" w:cs="Times New Roman"/>
          <w:sz w:val="24"/>
          <w:szCs w:val="24"/>
          <w:lang w:val="en-GB" w:eastAsia="en-US"/>
        </w:rPr>
        <w:t>SA,</w:t>
      </w:r>
      <w:r w:rsidR="00222757" w:rsidRPr="003C037A">
        <w:rPr>
          <w:rFonts w:ascii="Times New Roman" w:hAnsi="Times New Roman" w:cs="Times New Roman"/>
          <w:sz w:val="24"/>
          <w:szCs w:val="24"/>
          <w:lang w:val="en-GB" w:eastAsia="en-US"/>
        </w:rPr>
        <w:t xml:space="preserve"> </w:t>
      </w:r>
      <w:r w:rsidR="007B6A17" w:rsidRPr="003C037A">
        <w:rPr>
          <w:rFonts w:ascii="Times New Roman" w:hAnsi="Times New Roman" w:cs="Times New Roman"/>
          <w:sz w:val="24"/>
          <w:szCs w:val="24"/>
          <w:lang w:val="en-GB" w:eastAsia="en-US"/>
        </w:rPr>
        <w:t>EA,</w:t>
      </w:r>
      <w:r w:rsidR="00222757" w:rsidRPr="003C037A">
        <w:rPr>
          <w:rFonts w:ascii="Times New Roman" w:hAnsi="Times New Roman" w:cs="Times New Roman"/>
          <w:sz w:val="24"/>
          <w:szCs w:val="24"/>
          <w:lang w:val="en-GB" w:eastAsia="en-US"/>
        </w:rPr>
        <w:t xml:space="preserve"> ME</w:t>
      </w:r>
      <w:r w:rsidR="007B6A17" w:rsidRPr="003C037A">
        <w:rPr>
          <w:rFonts w:ascii="Times New Roman" w:hAnsi="Times New Roman" w:cs="Times New Roman"/>
          <w:sz w:val="24"/>
          <w:szCs w:val="24"/>
          <w:lang w:val="en-GB" w:eastAsia="en-US"/>
        </w:rPr>
        <w:t xml:space="preserve"> and RU)</w:t>
      </w:r>
      <w:r w:rsidR="00E2502F" w:rsidRPr="003C037A">
        <w:rPr>
          <w:rFonts w:ascii="Times New Roman" w:hAnsi="Times New Roman" w:cs="Times New Roman"/>
          <w:sz w:val="24"/>
          <w:szCs w:val="24"/>
          <w:lang w:val="en-GB" w:eastAsia="en-US"/>
        </w:rPr>
        <w:t xml:space="preserve">. </w:t>
      </w:r>
      <w:r w:rsidR="007B6A17" w:rsidRPr="003C037A">
        <w:rPr>
          <w:rFonts w:ascii="Times New Roman" w:hAnsi="Times New Roman" w:cs="Times New Roman"/>
          <w:sz w:val="24"/>
          <w:szCs w:val="24"/>
          <w:lang w:val="en-GB" w:eastAsia="en-US"/>
        </w:rPr>
        <w:t>A relatively large fraction (14 %) of European</w:t>
      </w:r>
      <w:r w:rsidR="00E2502F" w:rsidRPr="003C037A">
        <w:rPr>
          <w:rFonts w:ascii="Times New Roman" w:hAnsi="Times New Roman" w:cs="Times New Roman"/>
          <w:sz w:val="24"/>
          <w:szCs w:val="24"/>
          <w:lang w:val="en-GB" w:eastAsia="en-US"/>
        </w:rPr>
        <w:t xml:space="preserve"> S emission</w:t>
      </w:r>
      <w:r w:rsidR="007B6A17" w:rsidRPr="003C037A">
        <w:rPr>
          <w:rFonts w:ascii="Times New Roman" w:hAnsi="Times New Roman" w:cs="Times New Roman"/>
          <w:sz w:val="24"/>
          <w:szCs w:val="24"/>
          <w:lang w:val="en-GB" w:eastAsia="en-US"/>
        </w:rPr>
        <w:t>s</w:t>
      </w:r>
      <w:r w:rsidR="00E2502F" w:rsidRPr="003C037A">
        <w:rPr>
          <w:rFonts w:ascii="Times New Roman" w:hAnsi="Times New Roman" w:cs="Times New Roman"/>
          <w:sz w:val="24"/>
          <w:szCs w:val="24"/>
          <w:lang w:val="en-GB" w:eastAsia="en-US"/>
        </w:rPr>
        <w:t xml:space="preserve"> </w:t>
      </w:r>
      <w:r w:rsidR="007B6A17" w:rsidRPr="003C037A">
        <w:rPr>
          <w:rFonts w:ascii="Times New Roman" w:hAnsi="Times New Roman" w:cs="Times New Roman"/>
          <w:sz w:val="24"/>
          <w:szCs w:val="24"/>
          <w:lang w:val="en-GB" w:eastAsia="en-US"/>
        </w:rPr>
        <w:t xml:space="preserve">are </w:t>
      </w:r>
      <w:r w:rsidR="00AB3E4A" w:rsidRPr="003C037A">
        <w:rPr>
          <w:rFonts w:ascii="Times New Roman" w:hAnsi="Times New Roman" w:cs="Times New Roman"/>
          <w:sz w:val="24"/>
          <w:szCs w:val="24"/>
          <w:lang w:val="en-GB" w:eastAsia="en-US"/>
        </w:rPr>
        <w:t>exported to</w:t>
      </w:r>
      <w:r w:rsidR="00E2502F" w:rsidRPr="003C037A">
        <w:rPr>
          <w:rFonts w:ascii="Times New Roman" w:hAnsi="Times New Roman" w:cs="Times New Roman"/>
          <w:sz w:val="24"/>
          <w:szCs w:val="24"/>
          <w:lang w:val="en-GB" w:eastAsia="en-US"/>
        </w:rPr>
        <w:t xml:space="preserve"> RU region. Other major pathways of </w:t>
      </w:r>
      <w:r w:rsidR="00407C86" w:rsidRPr="003C037A">
        <w:rPr>
          <w:rFonts w:ascii="Times New Roman" w:hAnsi="Times New Roman" w:cs="Times New Roman"/>
          <w:sz w:val="24"/>
          <w:szCs w:val="24"/>
          <w:lang w:val="en-GB" w:eastAsia="en-US"/>
        </w:rPr>
        <w:t>export</w:t>
      </w:r>
      <w:r w:rsidR="007B6A17" w:rsidRPr="003C037A">
        <w:rPr>
          <w:rFonts w:ascii="Times New Roman" w:hAnsi="Times New Roman" w:cs="Times New Roman"/>
          <w:sz w:val="24"/>
          <w:szCs w:val="24"/>
          <w:lang w:val="en-GB" w:eastAsia="en-US"/>
        </w:rPr>
        <w:t xml:space="preserve"> of </w:t>
      </w:r>
      <w:r w:rsidR="000E220F">
        <w:rPr>
          <w:rFonts w:ascii="Times New Roman" w:hAnsi="Times New Roman" w:cs="Times New Roman"/>
          <w:sz w:val="24"/>
          <w:szCs w:val="24"/>
          <w:lang w:val="en-GB" w:eastAsia="en-US"/>
        </w:rPr>
        <w:t>S</w:t>
      </w:r>
      <w:r w:rsidR="007B6A17" w:rsidRPr="003C037A">
        <w:rPr>
          <w:rFonts w:ascii="Times New Roman" w:hAnsi="Times New Roman" w:cs="Times New Roman"/>
          <w:sz w:val="24"/>
          <w:szCs w:val="24"/>
          <w:lang w:val="en-GB" w:eastAsia="en-US"/>
        </w:rPr>
        <w:t xml:space="preserve"> emissions/reaction products</w:t>
      </w:r>
      <w:r w:rsidR="00407C86" w:rsidRPr="003C037A">
        <w:rPr>
          <w:rFonts w:ascii="Times New Roman" w:hAnsi="Times New Roman" w:cs="Times New Roman"/>
          <w:sz w:val="24"/>
          <w:szCs w:val="24"/>
          <w:lang w:val="en-GB" w:eastAsia="en-US"/>
        </w:rPr>
        <w:t xml:space="preserve"> </w:t>
      </w:r>
      <w:r w:rsidR="00E2502F" w:rsidRPr="003C037A">
        <w:rPr>
          <w:rFonts w:ascii="Times New Roman" w:hAnsi="Times New Roman" w:cs="Times New Roman"/>
          <w:sz w:val="24"/>
          <w:szCs w:val="24"/>
          <w:lang w:val="en-GB" w:eastAsia="en-US"/>
        </w:rPr>
        <w:t>are from SA to EA (9%</w:t>
      </w:r>
      <w:r w:rsidR="00C3666E" w:rsidRPr="003C037A">
        <w:rPr>
          <w:rFonts w:ascii="Times New Roman" w:hAnsi="Times New Roman" w:cs="Times New Roman"/>
          <w:sz w:val="24"/>
          <w:szCs w:val="24"/>
          <w:lang w:val="en-GB" w:eastAsia="en-US"/>
        </w:rPr>
        <w:t>), from EA to RU (5%) and</w:t>
      </w:r>
      <w:r w:rsidR="00E2502F" w:rsidRPr="003C037A">
        <w:rPr>
          <w:rFonts w:ascii="Times New Roman" w:hAnsi="Times New Roman" w:cs="Times New Roman"/>
          <w:sz w:val="24"/>
          <w:szCs w:val="24"/>
          <w:lang w:val="en-GB" w:eastAsia="en-US"/>
        </w:rPr>
        <w:t xml:space="preserve"> from RU to EU (7%) and EA (5%). ME </w:t>
      </w:r>
      <w:r w:rsidR="000C7AA0" w:rsidRPr="003C037A">
        <w:rPr>
          <w:rFonts w:ascii="Times New Roman" w:hAnsi="Times New Roman" w:cs="Times New Roman"/>
          <w:sz w:val="24"/>
          <w:szCs w:val="24"/>
          <w:lang w:val="en-GB" w:eastAsia="en-US"/>
        </w:rPr>
        <w:t xml:space="preserve">has </w:t>
      </w:r>
      <w:r w:rsidR="00AB3E4A" w:rsidRPr="00137693">
        <w:rPr>
          <w:rFonts w:ascii="Times New Roman" w:hAnsi="Times New Roman" w:cs="Times New Roman"/>
          <w:sz w:val="24"/>
          <w:szCs w:val="24"/>
          <w:lang w:val="en-GB" w:eastAsia="en-US"/>
        </w:rPr>
        <w:t>considerable</w:t>
      </w:r>
      <w:r w:rsidR="000C7AA0" w:rsidRPr="00137693">
        <w:rPr>
          <w:rFonts w:ascii="Times New Roman" w:hAnsi="Times New Roman" w:cs="Times New Roman"/>
          <w:sz w:val="24"/>
          <w:szCs w:val="24"/>
          <w:lang w:val="en-GB" w:eastAsia="en-US"/>
        </w:rPr>
        <w:t xml:space="preserve"> percentage</w:t>
      </w:r>
      <w:r w:rsidR="00B12AA2" w:rsidRPr="00137693">
        <w:rPr>
          <w:rFonts w:ascii="Times New Roman" w:hAnsi="Times New Roman" w:cs="Times New Roman"/>
          <w:sz w:val="24"/>
          <w:szCs w:val="24"/>
          <w:lang w:val="en-GB" w:eastAsia="en-US"/>
        </w:rPr>
        <w:t>s</w:t>
      </w:r>
      <w:r w:rsidR="000C7AA0" w:rsidRPr="00137693">
        <w:rPr>
          <w:rFonts w:ascii="Times New Roman" w:hAnsi="Times New Roman" w:cs="Times New Roman"/>
          <w:sz w:val="24"/>
          <w:szCs w:val="24"/>
          <w:lang w:val="en-GB" w:eastAsia="en-US"/>
        </w:rPr>
        <w:t xml:space="preserve"> of S emission exported to</w:t>
      </w:r>
      <w:r w:rsidR="00AB3E4A" w:rsidRPr="00137693">
        <w:rPr>
          <w:rFonts w:ascii="Times New Roman" w:hAnsi="Times New Roman" w:cs="Times New Roman"/>
          <w:sz w:val="24"/>
          <w:szCs w:val="24"/>
          <w:lang w:val="en-GB" w:eastAsia="en-US"/>
        </w:rPr>
        <w:t xml:space="preserve"> its</w:t>
      </w:r>
      <w:r w:rsidR="000C7AA0" w:rsidRPr="00506820">
        <w:rPr>
          <w:rFonts w:ascii="Times New Roman" w:hAnsi="Times New Roman" w:cs="Times New Roman"/>
          <w:sz w:val="24"/>
          <w:szCs w:val="24"/>
          <w:lang w:val="en-GB" w:eastAsia="en-US"/>
        </w:rPr>
        <w:t xml:space="preserve"> nearby regions such as SA (8%), EA (5%) and RU (5%). </w:t>
      </w:r>
      <w:r w:rsidR="00E17489" w:rsidRPr="0029229E">
        <w:rPr>
          <w:rFonts w:ascii="Times New Roman" w:hAnsi="Times New Roman" w:cs="Times New Roman"/>
          <w:sz w:val="24"/>
          <w:szCs w:val="24"/>
          <w:lang w:val="en-GB" w:eastAsia="en-US"/>
        </w:rPr>
        <w:t xml:space="preserve">The S-R relationship </w:t>
      </w:r>
      <w:r w:rsidR="009D6705" w:rsidRPr="0029229E">
        <w:rPr>
          <w:rFonts w:ascii="Times New Roman" w:hAnsi="Times New Roman" w:cs="Times New Roman"/>
          <w:sz w:val="24"/>
          <w:szCs w:val="24"/>
          <w:lang w:val="en-GB" w:eastAsia="en-US"/>
        </w:rPr>
        <w:t>of</w:t>
      </w:r>
      <w:r w:rsidR="00E17489" w:rsidRPr="0029229E">
        <w:rPr>
          <w:rFonts w:ascii="Times New Roman" w:hAnsi="Times New Roman" w:cs="Times New Roman"/>
          <w:sz w:val="24"/>
          <w:szCs w:val="24"/>
          <w:lang w:val="en-GB" w:eastAsia="en-US"/>
        </w:rPr>
        <w:t xml:space="preserve"> NO</w:t>
      </w:r>
      <w:r w:rsidR="00E17489" w:rsidRPr="00A651D0">
        <w:rPr>
          <w:rFonts w:ascii="Times New Roman" w:hAnsi="Times New Roman" w:cs="Times New Roman"/>
          <w:sz w:val="24"/>
          <w:szCs w:val="24"/>
          <w:vertAlign w:val="subscript"/>
          <w:lang w:val="en-GB" w:eastAsia="en-US"/>
        </w:rPr>
        <w:t>y</w:t>
      </w:r>
      <w:r w:rsidR="00E17489" w:rsidRPr="00A651D0">
        <w:rPr>
          <w:rFonts w:ascii="Times New Roman" w:hAnsi="Times New Roman" w:cs="Times New Roman"/>
          <w:sz w:val="24"/>
          <w:szCs w:val="24"/>
          <w:lang w:val="en-GB" w:eastAsia="en-US"/>
        </w:rPr>
        <w:t xml:space="preserve"> deposition</w:t>
      </w:r>
      <w:r w:rsidR="00E17489" w:rsidRPr="003C037A">
        <w:rPr>
          <w:rFonts w:ascii="Times New Roman" w:hAnsi="Times New Roman" w:cs="Times New Roman"/>
          <w:sz w:val="24"/>
          <w:szCs w:val="24"/>
          <w:lang w:val="en-GB" w:eastAsia="en-US"/>
        </w:rPr>
        <w:t xml:space="preserve"> is similar to </w:t>
      </w:r>
      <w:r w:rsidR="0099570B" w:rsidRPr="003C037A">
        <w:rPr>
          <w:rFonts w:ascii="Times New Roman" w:hAnsi="Times New Roman" w:cs="Times New Roman"/>
          <w:sz w:val="24"/>
          <w:szCs w:val="24"/>
          <w:lang w:val="en-GB" w:eastAsia="en-US"/>
        </w:rPr>
        <w:t>that of S deposition</w:t>
      </w:r>
      <w:r w:rsidR="0039310A" w:rsidRPr="003C037A">
        <w:rPr>
          <w:rFonts w:ascii="Times New Roman" w:hAnsi="Times New Roman" w:cs="Times New Roman"/>
          <w:sz w:val="24"/>
          <w:szCs w:val="24"/>
          <w:lang w:val="en-GB" w:eastAsia="en-US"/>
        </w:rPr>
        <w:t xml:space="preserve">, </w:t>
      </w:r>
      <w:r w:rsidR="0099570B" w:rsidRPr="003C037A">
        <w:rPr>
          <w:rFonts w:ascii="Times New Roman" w:hAnsi="Times New Roman" w:cs="Times New Roman"/>
          <w:sz w:val="24"/>
          <w:szCs w:val="24"/>
          <w:lang w:val="en-GB" w:eastAsia="en-US"/>
        </w:rPr>
        <w:t xml:space="preserve">except that </w:t>
      </w:r>
      <w:r w:rsidR="0039310A" w:rsidRPr="003C037A">
        <w:rPr>
          <w:rFonts w:ascii="Times New Roman" w:hAnsi="Times New Roman" w:cs="Times New Roman"/>
          <w:sz w:val="24"/>
          <w:szCs w:val="24"/>
          <w:lang w:val="en-GB" w:eastAsia="en-US"/>
        </w:rPr>
        <w:t xml:space="preserve">EU and ME </w:t>
      </w:r>
      <w:r w:rsidR="00D654C4" w:rsidRPr="003C037A">
        <w:rPr>
          <w:rFonts w:ascii="Times New Roman" w:hAnsi="Times New Roman" w:cs="Times New Roman"/>
          <w:sz w:val="24"/>
          <w:szCs w:val="24"/>
          <w:lang w:val="en-GB" w:eastAsia="en-US"/>
        </w:rPr>
        <w:t>have 66% and 54% of NO</w:t>
      </w:r>
      <w:r w:rsidR="00D654C4" w:rsidRPr="003C037A">
        <w:rPr>
          <w:rFonts w:ascii="Times New Roman" w:hAnsi="Times New Roman" w:cs="Times New Roman"/>
          <w:sz w:val="24"/>
          <w:szCs w:val="24"/>
          <w:vertAlign w:val="subscript"/>
          <w:lang w:val="en-GB" w:eastAsia="en-US"/>
        </w:rPr>
        <w:t>x</w:t>
      </w:r>
      <w:r w:rsidR="00D654C4" w:rsidRPr="003C037A">
        <w:rPr>
          <w:rFonts w:ascii="Times New Roman" w:hAnsi="Times New Roman" w:cs="Times New Roman"/>
          <w:sz w:val="24"/>
          <w:szCs w:val="24"/>
          <w:lang w:val="en-GB" w:eastAsia="en-US"/>
        </w:rPr>
        <w:t xml:space="preserve"> emissions deposited within the source region, which </w:t>
      </w:r>
      <w:r w:rsidR="00684749" w:rsidRPr="003C037A">
        <w:rPr>
          <w:rFonts w:ascii="Times New Roman" w:hAnsi="Times New Roman" w:cs="Times New Roman"/>
          <w:sz w:val="24"/>
          <w:szCs w:val="24"/>
          <w:lang w:val="en-GB" w:eastAsia="en-US"/>
        </w:rPr>
        <w:t>are</w:t>
      </w:r>
      <w:r w:rsidR="00D654C4" w:rsidRPr="003C037A">
        <w:rPr>
          <w:rFonts w:ascii="Times New Roman" w:hAnsi="Times New Roman" w:cs="Times New Roman"/>
          <w:sz w:val="24"/>
          <w:szCs w:val="24"/>
          <w:lang w:val="en-GB" w:eastAsia="en-US"/>
        </w:rPr>
        <w:t xml:space="preserve"> 6% and 12% </w:t>
      </w:r>
      <w:r w:rsidR="00BB53D3" w:rsidRPr="003C037A">
        <w:rPr>
          <w:rFonts w:ascii="Times New Roman" w:hAnsi="Times New Roman" w:cs="Times New Roman"/>
          <w:sz w:val="24"/>
          <w:szCs w:val="24"/>
          <w:lang w:val="en-GB" w:eastAsia="en-US"/>
        </w:rPr>
        <w:t>higher</w:t>
      </w:r>
      <w:r w:rsidR="00D654C4" w:rsidRPr="003C037A">
        <w:rPr>
          <w:rFonts w:ascii="Times New Roman" w:hAnsi="Times New Roman" w:cs="Times New Roman"/>
          <w:sz w:val="24"/>
          <w:szCs w:val="24"/>
          <w:lang w:val="en-GB" w:eastAsia="en-US"/>
        </w:rPr>
        <w:t xml:space="preserve"> </w:t>
      </w:r>
      <w:r w:rsidR="00007F57" w:rsidRPr="003C037A">
        <w:rPr>
          <w:rFonts w:ascii="Times New Roman" w:hAnsi="Times New Roman" w:cs="Times New Roman"/>
          <w:sz w:val="24"/>
          <w:szCs w:val="24"/>
          <w:lang w:val="en-GB" w:eastAsia="en-US"/>
        </w:rPr>
        <w:t xml:space="preserve">than </w:t>
      </w:r>
      <w:r w:rsidR="00684749" w:rsidRPr="003C037A">
        <w:rPr>
          <w:rFonts w:ascii="Times New Roman" w:hAnsi="Times New Roman" w:cs="Times New Roman"/>
          <w:sz w:val="24"/>
          <w:szCs w:val="24"/>
          <w:lang w:val="en-GB" w:eastAsia="en-US"/>
        </w:rPr>
        <w:t xml:space="preserve">those of </w:t>
      </w:r>
      <w:r w:rsidR="00007F57" w:rsidRPr="003C037A">
        <w:rPr>
          <w:rFonts w:ascii="Times New Roman" w:hAnsi="Times New Roman" w:cs="Times New Roman"/>
          <w:sz w:val="24"/>
          <w:szCs w:val="24"/>
          <w:lang w:val="en-GB" w:eastAsia="en-US"/>
        </w:rPr>
        <w:t>S emissions</w:t>
      </w:r>
      <w:r w:rsidR="007B6A17" w:rsidRPr="003C037A">
        <w:rPr>
          <w:rFonts w:ascii="Times New Roman" w:hAnsi="Times New Roman" w:cs="Times New Roman"/>
          <w:sz w:val="24"/>
          <w:szCs w:val="24"/>
          <w:lang w:val="en-GB" w:eastAsia="en-US"/>
        </w:rPr>
        <w:t xml:space="preserve">, likely due to </w:t>
      </w:r>
      <w:r w:rsidR="000E220F" w:rsidRPr="003C037A">
        <w:rPr>
          <w:rFonts w:ascii="Times New Roman" w:hAnsi="Times New Roman" w:cs="Times New Roman"/>
          <w:sz w:val="24"/>
          <w:szCs w:val="24"/>
          <w:lang w:val="en-GB" w:eastAsia="en-US"/>
        </w:rPr>
        <w:t xml:space="preserve">somewhat longer lifetimes </w:t>
      </w:r>
      <w:r w:rsidR="00095317">
        <w:rPr>
          <w:rFonts w:ascii="Times New Roman" w:hAnsi="Times New Roman" w:cs="Times New Roman"/>
          <w:sz w:val="24"/>
          <w:szCs w:val="24"/>
          <w:lang w:val="en-GB" w:eastAsia="en-US"/>
        </w:rPr>
        <w:t>of S emission compared to NO</w:t>
      </w:r>
      <w:r w:rsidR="00095317" w:rsidRPr="00095317">
        <w:rPr>
          <w:rFonts w:ascii="Times New Roman" w:hAnsi="Times New Roman" w:cs="Times New Roman"/>
          <w:sz w:val="24"/>
          <w:szCs w:val="24"/>
          <w:vertAlign w:val="subscript"/>
          <w:lang w:val="en-GB" w:eastAsia="en-US"/>
        </w:rPr>
        <w:t>x</w:t>
      </w:r>
      <w:r w:rsidR="00095317">
        <w:rPr>
          <w:rFonts w:ascii="Times New Roman" w:hAnsi="Times New Roman" w:cs="Times New Roman"/>
          <w:sz w:val="24"/>
          <w:szCs w:val="24"/>
          <w:lang w:val="en-GB" w:eastAsia="en-US"/>
        </w:rPr>
        <w:t xml:space="preserve"> emission</w:t>
      </w:r>
      <w:r w:rsidR="000E220F" w:rsidRPr="003C037A">
        <w:rPr>
          <w:rFonts w:ascii="Times New Roman" w:hAnsi="Times New Roman" w:cs="Times New Roman"/>
          <w:sz w:val="24"/>
          <w:szCs w:val="24"/>
          <w:lang w:val="en-GB" w:eastAsia="en-US"/>
        </w:rPr>
        <w:t xml:space="preserve"> </w:t>
      </w:r>
      <w:r w:rsidR="000E220F">
        <w:rPr>
          <w:rFonts w:ascii="Times New Roman" w:hAnsi="Times New Roman" w:cs="Times New Roman"/>
          <w:sz w:val="24"/>
          <w:szCs w:val="24"/>
          <w:lang w:val="en-GB" w:eastAsia="en-US"/>
        </w:rPr>
        <w:t xml:space="preserve">and </w:t>
      </w:r>
      <w:r w:rsidR="007B6A17" w:rsidRPr="003C037A">
        <w:rPr>
          <w:rFonts w:ascii="Times New Roman" w:hAnsi="Times New Roman" w:cs="Times New Roman"/>
          <w:sz w:val="24"/>
          <w:szCs w:val="24"/>
          <w:lang w:val="en-GB" w:eastAsia="en-US"/>
        </w:rPr>
        <w:t xml:space="preserve">the large average emission altitude of </w:t>
      </w:r>
      <w:r w:rsidR="00BB53D3" w:rsidRPr="003C037A">
        <w:rPr>
          <w:rFonts w:ascii="Times New Roman" w:hAnsi="Times New Roman" w:cs="Times New Roman"/>
          <w:sz w:val="24"/>
          <w:szCs w:val="24"/>
          <w:lang w:val="en-GB" w:eastAsia="en-US"/>
        </w:rPr>
        <w:t>S</w:t>
      </w:r>
      <w:r w:rsidR="000E220F">
        <w:rPr>
          <w:rFonts w:ascii="Times New Roman" w:hAnsi="Times New Roman" w:cs="Times New Roman"/>
          <w:sz w:val="24"/>
          <w:szCs w:val="24"/>
          <w:lang w:val="en-GB" w:eastAsia="en-US"/>
        </w:rPr>
        <w:t xml:space="preserve"> emissions</w:t>
      </w:r>
      <w:r w:rsidR="007B6A17" w:rsidRPr="003C037A">
        <w:rPr>
          <w:rFonts w:ascii="Times New Roman" w:hAnsi="Times New Roman" w:cs="Times New Roman"/>
          <w:sz w:val="24"/>
          <w:szCs w:val="24"/>
          <w:lang w:val="en-GB" w:eastAsia="en-US"/>
        </w:rPr>
        <w:t>.</w:t>
      </w:r>
      <w:r w:rsidR="00E17489" w:rsidRPr="003C037A">
        <w:rPr>
          <w:rFonts w:ascii="Times New Roman" w:hAnsi="Times New Roman" w:cs="Times New Roman"/>
          <w:sz w:val="24"/>
          <w:szCs w:val="24"/>
          <w:lang w:val="en-GB" w:eastAsia="en-US"/>
        </w:rPr>
        <w:t xml:space="preserve"> In terms of NH</w:t>
      </w:r>
      <w:r w:rsidR="00E17489" w:rsidRPr="003C037A">
        <w:rPr>
          <w:rFonts w:ascii="Times New Roman" w:hAnsi="Times New Roman" w:cs="Times New Roman"/>
          <w:sz w:val="24"/>
          <w:szCs w:val="24"/>
          <w:vertAlign w:val="subscript"/>
          <w:lang w:val="en-GB" w:eastAsia="en-US"/>
        </w:rPr>
        <w:t>x</w:t>
      </w:r>
      <w:r w:rsidR="00B12AA2" w:rsidRPr="003C037A">
        <w:rPr>
          <w:rFonts w:ascii="Times New Roman" w:hAnsi="Times New Roman" w:cs="Times New Roman"/>
          <w:sz w:val="24"/>
          <w:szCs w:val="24"/>
          <w:lang w:val="en-GB" w:eastAsia="en-US"/>
        </w:rPr>
        <w:t xml:space="preserve"> deposition, about 20</w:t>
      </w:r>
      <w:r w:rsidR="00007F57" w:rsidRPr="003C037A">
        <w:rPr>
          <w:rFonts w:ascii="Times New Roman" w:hAnsi="Times New Roman" w:cs="Times New Roman"/>
          <w:sz w:val="24"/>
          <w:szCs w:val="24"/>
          <w:lang w:val="en-GB" w:eastAsia="en-US"/>
        </w:rPr>
        <w:t>% more</w:t>
      </w:r>
      <w:r w:rsidR="00B12AA2" w:rsidRPr="003C037A">
        <w:rPr>
          <w:rFonts w:ascii="Times New Roman" w:hAnsi="Times New Roman" w:cs="Times New Roman"/>
          <w:sz w:val="24"/>
          <w:szCs w:val="24"/>
          <w:lang w:val="en-GB" w:eastAsia="en-US"/>
        </w:rPr>
        <w:t xml:space="preserve"> </w:t>
      </w:r>
      <w:r w:rsidR="00E17489" w:rsidRPr="003C037A">
        <w:rPr>
          <w:rFonts w:ascii="Times New Roman" w:hAnsi="Times New Roman" w:cs="Times New Roman"/>
          <w:sz w:val="24"/>
          <w:szCs w:val="24"/>
          <w:lang w:val="en-GB" w:eastAsia="en-US"/>
        </w:rPr>
        <w:t>NH</w:t>
      </w:r>
      <w:r w:rsidR="00E17489" w:rsidRPr="003C037A">
        <w:rPr>
          <w:rFonts w:ascii="Times New Roman" w:hAnsi="Times New Roman" w:cs="Times New Roman"/>
          <w:sz w:val="24"/>
          <w:szCs w:val="24"/>
          <w:vertAlign w:val="subscript"/>
          <w:lang w:val="en-GB" w:eastAsia="en-US"/>
        </w:rPr>
        <w:t>3</w:t>
      </w:r>
      <w:r w:rsidR="00B12AA2" w:rsidRPr="003C037A">
        <w:rPr>
          <w:rFonts w:ascii="Times New Roman" w:hAnsi="Times New Roman" w:cs="Times New Roman"/>
          <w:sz w:val="24"/>
          <w:szCs w:val="24"/>
          <w:lang w:val="en-GB" w:eastAsia="en-US"/>
        </w:rPr>
        <w:t xml:space="preserve"> emission</w:t>
      </w:r>
      <w:r w:rsidR="00E17489" w:rsidRPr="003C037A">
        <w:rPr>
          <w:rFonts w:ascii="Times New Roman" w:hAnsi="Times New Roman" w:cs="Times New Roman"/>
          <w:sz w:val="24"/>
          <w:szCs w:val="24"/>
          <w:lang w:val="en-GB" w:eastAsia="en-US"/>
        </w:rPr>
        <w:t xml:space="preserve"> is </w:t>
      </w:r>
      <w:r w:rsidR="00F406E3" w:rsidRPr="003C037A">
        <w:rPr>
          <w:rFonts w:ascii="Times New Roman" w:hAnsi="Times New Roman" w:cs="Times New Roman"/>
          <w:sz w:val="24"/>
          <w:szCs w:val="24"/>
          <w:lang w:val="en-GB" w:eastAsia="en-US"/>
        </w:rPr>
        <w:t>deposited</w:t>
      </w:r>
      <w:r w:rsidR="00E17489" w:rsidRPr="003C037A">
        <w:rPr>
          <w:rFonts w:ascii="Times New Roman" w:hAnsi="Times New Roman" w:cs="Times New Roman"/>
          <w:sz w:val="24"/>
          <w:szCs w:val="24"/>
          <w:lang w:val="en-GB" w:eastAsia="en-US"/>
        </w:rPr>
        <w:t xml:space="preserve"> within the source region</w:t>
      </w:r>
      <w:r w:rsidR="00765405">
        <w:rPr>
          <w:rFonts w:ascii="Times New Roman" w:hAnsi="Times New Roman" w:cs="Times New Roman"/>
          <w:sz w:val="24"/>
          <w:szCs w:val="24"/>
          <w:lang w:val="en-GB" w:eastAsia="en-US"/>
        </w:rPr>
        <w:t xml:space="preserve">s </w:t>
      </w:r>
      <w:r w:rsidR="00662B5E" w:rsidRPr="000D08B0">
        <w:rPr>
          <w:rFonts w:ascii="Times New Roman" w:hAnsi="Times New Roman" w:cs="Times New Roman"/>
          <w:color w:val="0000FF"/>
          <w:sz w:val="24"/>
          <w:szCs w:val="24"/>
          <w:lang w:val="en-GB" w:eastAsia="en-US"/>
        </w:rPr>
        <w:t>(</w:t>
      </w:r>
      <w:r w:rsidR="00765405" w:rsidRPr="000D08B0">
        <w:rPr>
          <w:rFonts w:ascii="Times New Roman" w:hAnsi="Times New Roman" w:cs="Times New Roman"/>
          <w:color w:val="0000FF"/>
          <w:sz w:val="24"/>
          <w:szCs w:val="24"/>
          <w:lang w:val="en-GB" w:eastAsia="en-US"/>
        </w:rPr>
        <w:t>except ME</w:t>
      </w:r>
      <w:r w:rsidR="00662B5E" w:rsidRPr="000D08B0">
        <w:rPr>
          <w:rFonts w:ascii="Times New Roman" w:hAnsi="Times New Roman" w:cs="Times New Roman"/>
          <w:color w:val="0000FF"/>
          <w:sz w:val="24"/>
          <w:szCs w:val="24"/>
          <w:lang w:val="en-GB" w:eastAsia="en-US"/>
        </w:rPr>
        <w:t>)</w:t>
      </w:r>
      <w:r w:rsidR="00141C7C">
        <w:rPr>
          <w:rFonts w:ascii="Times New Roman" w:hAnsi="Times New Roman" w:cs="Times New Roman"/>
          <w:color w:val="0000FF"/>
          <w:sz w:val="24"/>
          <w:szCs w:val="24"/>
          <w:lang w:val="en-GB" w:eastAsia="en-US"/>
        </w:rPr>
        <w:t xml:space="preserve"> compared with S and NO</w:t>
      </w:r>
      <w:r w:rsidR="00141C7C" w:rsidRPr="00141C7C">
        <w:rPr>
          <w:rFonts w:ascii="Times New Roman" w:hAnsi="Times New Roman" w:cs="Times New Roman"/>
          <w:color w:val="0000FF"/>
          <w:sz w:val="24"/>
          <w:szCs w:val="24"/>
          <w:vertAlign w:val="subscript"/>
          <w:lang w:val="en-GB" w:eastAsia="en-US"/>
        </w:rPr>
        <w:t>x</w:t>
      </w:r>
      <w:r w:rsidR="00141C7C">
        <w:rPr>
          <w:rFonts w:ascii="Times New Roman" w:hAnsi="Times New Roman" w:cs="Times New Roman"/>
          <w:color w:val="0000FF"/>
          <w:sz w:val="24"/>
          <w:szCs w:val="24"/>
          <w:lang w:val="en-GB" w:eastAsia="en-US"/>
        </w:rPr>
        <w:t xml:space="preserve"> emission, </w:t>
      </w:r>
      <w:r w:rsidR="00B12AA2" w:rsidRPr="003C037A">
        <w:rPr>
          <w:rFonts w:ascii="Times New Roman" w:hAnsi="Times New Roman" w:cs="Times New Roman"/>
          <w:sz w:val="24"/>
          <w:szCs w:val="24"/>
        </w:rPr>
        <w:t xml:space="preserve">due to its </w:t>
      </w:r>
      <w:r w:rsidR="00E17489" w:rsidRPr="003C037A">
        <w:rPr>
          <w:rFonts w:ascii="Times New Roman" w:hAnsi="Times New Roman" w:cs="Times New Roman"/>
          <w:sz w:val="24"/>
          <w:szCs w:val="24"/>
        </w:rPr>
        <w:t>s</w:t>
      </w:r>
      <w:r w:rsidR="0039310A" w:rsidRPr="003C037A">
        <w:rPr>
          <w:rFonts w:ascii="Times New Roman" w:hAnsi="Times New Roman" w:cs="Times New Roman"/>
          <w:sz w:val="24"/>
          <w:szCs w:val="24"/>
        </w:rPr>
        <w:t>h</w:t>
      </w:r>
      <w:r w:rsidR="00B12AA2" w:rsidRPr="003C037A">
        <w:rPr>
          <w:rFonts w:ascii="Times New Roman" w:hAnsi="Times New Roman" w:cs="Times New Roman"/>
          <w:sz w:val="24"/>
          <w:szCs w:val="24"/>
        </w:rPr>
        <w:t>ort lifetime in the atmosphere.</w:t>
      </w:r>
    </w:p>
    <w:p w14:paraId="6D6B3465" w14:textId="55F8FFBB" w:rsidR="004D4ABA" w:rsidRPr="00116309" w:rsidRDefault="007C0F74" w:rsidP="00116309">
      <w:pPr>
        <w:spacing w:after="0" w:line="360" w:lineRule="auto"/>
        <w:ind w:firstLine="720"/>
        <w:jc w:val="both"/>
        <w:rPr>
          <w:rFonts w:ascii="Times New Roman" w:hAnsi="Times New Roman" w:cs="Times New Roman"/>
          <w:sz w:val="24"/>
          <w:szCs w:val="24"/>
        </w:rPr>
      </w:pPr>
      <w:r>
        <w:rPr>
          <w:rFonts w:ascii="Times New Roman" w:hAnsi="Times New Roman" w:cs="Times New Roman"/>
          <w:sz w:val="24"/>
          <w:szCs w:val="24"/>
          <w:lang w:val="en-GB" w:eastAsia="en-US"/>
        </w:rPr>
        <w:t xml:space="preserve"> </w:t>
      </w:r>
      <w:r w:rsidR="00667A9E">
        <w:rPr>
          <w:rFonts w:ascii="Times New Roman" w:hAnsi="Times New Roman" w:cs="Times New Roman"/>
          <w:sz w:val="24"/>
          <w:szCs w:val="24"/>
          <w:lang w:val="en-GB" w:eastAsia="en-US"/>
        </w:rPr>
        <w:t xml:space="preserve"> </w:t>
      </w:r>
      <w:r w:rsidR="007E2CB5" w:rsidRPr="003C037A">
        <w:rPr>
          <w:rFonts w:ascii="Times New Roman" w:hAnsi="Times New Roman" w:cs="Times New Roman"/>
          <w:sz w:val="24"/>
          <w:szCs w:val="24"/>
          <w:lang w:val="en-GB" w:eastAsia="en-US"/>
        </w:rPr>
        <w:t xml:space="preserve">The </w:t>
      </w:r>
      <w:r w:rsidR="009430F7" w:rsidRPr="003C037A">
        <w:rPr>
          <w:rFonts w:ascii="Times New Roman" w:hAnsi="Times New Roman" w:cs="Times New Roman"/>
          <w:sz w:val="24"/>
          <w:szCs w:val="24"/>
          <w:lang w:val="en-GB" w:eastAsia="en-US"/>
        </w:rPr>
        <w:t>seasonal variation</w:t>
      </w:r>
      <w:r w:rsidR="00667A9E">
        <w:rPr>
          <w:rFonts w:ascii="Times New Roman" w:hAnsi="Times New Roman" w:cs="Times New Roman"/>
          <w:sz w:val="24"/>
          <w:szCs w:val="24"/>
          <w:lang w:val="en-GB" w:eastAsia="en-US"/>
        </w:rPr>
        <w:t>s</w:t>
      </w:r>
      <w:r w:rsidR="009430F7" w:rsidRPr="003C037A">
        <w:rPr>
          <w:rFonts w:ascii="Times New Roman" w:hAnsi="Times New Roman" w:cs="Times New Roman"/>
          <w:sz w:val="24"/>
          <w:szCs w:val="24"/>
          <w:lang w:val="en-GB" w:eastAsia="en-US"/>
        </w:rPr>
        <w:t xml:space="preserve"> of the export of S and N emission</w:t>
      </w:r>
      <w:r w:rsidR="00D86B79" w:rsidRPr="003C037A">
        <w:rPr>
          <w:rFonts w:ascii="Times New Roman" w:hAnsi="Times New Roman" w:cs="Times New Roman"/>
          <w:sz w:val="24"/>
          <w:szCs w:val="24"/>
          <w:lang w:val="en-GB" w:eastAsia="en-US"/>
        </w:rPr>
        <w:t>s</w:t>
      </w:r>
      <w:r w:rsidR="007E2CB5" w:rsidRPr="003C037A">
        <w:rPr>
          <w:rFonts w:ascii="Times New Roman" w:hAnsi="Times New Roman" w:cs="Times New Roman"/>
          <w:sz w:val="24"/>
          <w:szCs w:val="24"/>
          <w:lang w:val="en-GB" w:eastAsia="en-US"/>
        </w:rPr>
        <w:t xml:space="preserve"> </w:t>
      </w:r>
      <w:r w:rsidR="009430F7" w:rsidRPr="003C037A">
        <w:rPr>
          <w:rFonts w:ascii="Times New Roman" w:hAnsi="Times New Roman" w:cs="Times New Roman"/>
          <w:sz w:val="24"/>
          <w:szCs w:val="24"/>
          <w:lang w:val="en-GB" w:eastAsia="en-US"/>
        </w:rPr>
        <w:t>by</w:t>
      </w:r>
      <w:r w:rsidR="00DF20BC" w:rsidRPr="003C037A">
        <w:rPr>
          <w:rFonts w:ascii="Times New Roman" w:hAnsi="Times New Roman" w:cs="Times New Roman"/>
          <w:sz w:val="24"/>
          <w:szCs w:val="24"/>
          <w:lang w:val="en-GB" w:eastAsia="en-US"/>
        </w:rPr>
        <w:t xml:space="preserve"> </w:t>
      </w:r>
      <w:r w:rsidR="007E2CB5" w:rsidRPr="003C037A">
        <w:rPr>
          <w:rFonts w:ascii="Times New Roman" w:hAnsi="Times New Roman" w:cs="Times New Roman"/>
          <w:sz w:val="24"/>
          <w:szCs w:val="24"/>
          <w:lang w:val="en-GB" w:eastAsia="en-US"/>
        </w:rPr>
        <w:t xml:space="preserve">source regions is shown in Fig. S1. </w:t>
      </w:r>
      <w:r w:rsidR="00B2504E" w:rsidRPr="003C037A">
        <w:rPr>
          <w:rFonts w:ascii="Times New Roman" w:hAnsi="Times New Roman" w:cs="Times New Roman"/>
          <w:sz w:val="24"/>
          <w:szCs w:val="24"/>
          <w:lang w:val="en-GB" w:eastAsia="en-US"/>
        </w:rPr>
        <w:t xml:space="preserve">In terms of S emission, </w:t>
      </w:r>
      <w:r w:rsidR="00FA5FA6" w:rsidRPr="00500B57">
        <w:rPr>
          <w:rFonts w:ascii="Times New Roman" w:hAnsi="Times New Roman" w:cs="Times New Roman"/>
          <w:color w:val="0000FF"/>
          <w:sz w:val="24"/>
          <w:szCs w:val="24"/>
          <w:lang w:val="en-GB" w:eastAsia="en-US"/>
        </w:rPr>
        <w:t xml:space="preserve">there is 5-10% </w:t>
      </w:r>
      <w:r w:rsidR="009D6705" w:rsidRPr="00500B57">
        <w:rPr>
          <w:rFonts w:ascii="Times New Roman" w:hAnsi="Times New Roman" w:cs="Times New Roman"/>
          <w:color w:val="0000FF"/>
          <w:sz w:val="24"/>
          <w:szCs w:val="24"/>
          <w:lang w:val="en-GB" w:eastAsia="en-US"/>
        </w:rPr>
        <w:t xml:space="preserve">of seasonal </w:t>
      </w:r>
      <w:r w:rsidR="00667A9E">
        <w:rPr>
          <w:rFonts w:ascii="Times New Roman" w:hAnsi="Times New Roman" w:cs="Times New Roman"/>
          <w:color w:val="0000FF"/>
          <w:sz w:val="24"/>
          <w:szCs w:val="24"/>
          <w:lang w:val="en-GB" w:eastAsia="en-US"/>
        </w:rPr>
        <w:t>differences</w:t>
      </w:r>
      <w:r w:rsidR="00C40EEC" w:rsidRPr="00500B57">
        <w:rPr>
          <w:rFonts w:ascii="Times New Roman" w:hAnsi="Times New Roman" w:cs="Times New Roman"/>
          <w:color w:val="0000FF"/>
          <w:sz w:val="24"/>
          <w:szCs w:val="24"/>
          <w:lang w:val="en-GB" w:eastAsia="en-US"/>
        </w:rPr>
        <w:t xml:space="preserve"> </w:t>
      </w:r>
      <w:r w:rsidR="00022A0E" w:rsidRPr="00500B57">
        <w:rPr>
          <w:rFonts w:ascii="Times New Roman" w:hAnsi="Times New Roman" w:cs="Times New Roman"/>
          <w:color w:val="0000FF"/>
          <w:sz w:val="24"/>
          <w:szCs w:val="24"/>
          <w:lang w:val="en-GB" w:eastAsia="en-US"/>
        </w:rPr>
        <w:t xml:space="preserve">around the annual average </w:t>
      </w:r>
      <w:r w:rsidR="00376816" w:rsidRPr="00500B57">
        <w:rPr>
          <w:rFonts w:ascii="Times New Roman" w:hAnsi="Times New Roman" w:cs="Times New Roman"/>
          <w:color w:val="0000FF"/>
          <w:sz w:val="24"/>
          <w:szCs w:val="24"/>
          <w:lang w:val="en-GB" w:eastAsia="en-US"/>
        </w:rPr>
        <w:t>export fraction</w:t>
      </w:r>
      <w:r w:rsidR="00FA5FA6" w:rsidRPr="00500B57">
        <w:rPr>
          <w:rFonts w:ascii="Times New Roman" w:hAnsi="Times New Roman" w:cs="Times New Roman"/>
          <w:color w:val="0000FF"/>
          <w:sz w:val="24"/>
          <w:szCs w:val="24"/>
          <w:lang w:val="en-GB" w:eastAsia="en-US"/>
        </w:rPr>
        <w:t>s</w:t>
      </w:r>
      <w:r w:rsidR="00376816" w:rsidRPr="00500B57">
        <w:rPr>
          <w:rFonts w:ascii="Times New Roman" w:hAnsi="Times New Roman" w:cs="Times New Roman"/>
          <w:color w:val="0000FF"/>
          <w:sz w:val="24"/>
          <w:szCs w:val="24"/>
          <w:lang w:val="en-GB" w:eastAsia="en-US"/>
        </w:rPr>
        <w:t xml:space="preserve"> for all regions except SA</w:t>
      </w:r>
      <w:r w:rsidR="00376816" w:rsidRPr="003C037A">
        <w:rPr>
          <w:rFonts w:ascii="Times New Roman" w:hAnsi="Times New Roman" w:cs="Times New Roman"/>
          <w:sz w:val="24"/>
          <w:szCs w:val="24"/>
          <w:lang w:val="en-GB" w:eastAsia="en-US"/>
        </w:rPr>
        <w:t>.</w:t>
      </w:r>
      <w:r w:rsidR="007E2CB5" w:rsidRPr="003C037A">
        <w:rPr>
          <w:rFonts w:ascii="Times New Roman" w:hAnsi="Times New Roman" w:cs="Times New Roman"/>
          <w:sz w:val="24"/>
          <w:szCs w:val="24"/>
          <w:lang w:val="en-GB" w:eastAsia="en-US"/>
        </w:rPr>
        <w:t xml:space="preserve"> SA exports </w:t>
      </w:r>
      <w:r w:rsidR="00376816" w:rsidRPr="003C037A">
        <w:rPr>
          <w:rFonts w:ascii="Times New Roman" w:hAnsi="Times New Roman" w:cs="Times New Roman"/>
          <w:sz w:val="24"/>
          <w:szCs w:val="24"/>
          <w:lang w:val="en-GB" w:eastAsia="en-US"/>
        </w:rPr>
        <w:t>almost half of its</w:t>
      </w:r>
      <w:r w:rsidR="00C40EEC" w:rsidRPr="003C037A">
        <w:rPr>
          <w:rFonts w:ascii="Times New Roman" w:hAnsi="Times New Roman" w:cs="Times New Roman"/>
          <w:sz w:val="24"/>
          <w:szCs w:val="24"/>
          <w:lang w:val="en-GB" w:eastAsia="en-US"/>
        </w:rPr>
        <w:t xml:space="preserve"> </w:t>
      </w:r>
      <w:r w:rsidR="00376816" w:rsidRPr="003C037A">
        <w:rPr>
          <w:rFonts w:ascii="Times New Roman" w:hAnsi="Times New Roman" w:cs="Times New Roman"/>
          <w:sz w:val="24"/>
          <w:szCs w:val="24"/>
          <w:lang w:val="en-GB" w:eastAsia="en-US"/>
        </w:rPr>
        <w:t>S emission</w:t>
      </w:r>
      <w:r w:rsidR="007E2CB5" w:rsidRPr="003C037A">
        <w:rPr>
          <w:rFonts w:ascii="Times New Roman" w:hAnsi="Times New Roman" w:cs="Times New Roman"/>
          <w:sz w:val="24"/>
          <w:szCs w:val="24"/>
          <w:lang w:val="en-GB" w:eastAsia="en-US"/>
        </w:rPr>
        <w:t xml:space="preserve"> in spring, which is </w:t>
      </w:r>
      <w:r w:rsidR="00D86B79" w:rsidRPr="003C037A">
        <w:rPr>
          <w:rFonts w:ascii="Times New Roman" w:hAnsi="Times New Roman" w:cs="Times New Roman"/>
          <w:sz w:val="24"/>
          <w:szCs w:val="24"/>
          <w:lang w:val="en-GB" w:eastAsia="en-US"/>
        </w:rPr>
        <w:t>twice</w:t>
      </w:r>
      <w:r w:rsidR="007E2CB5" w:rsidRPr="003C037A">
        <w:rPr>
          <w:rFonts w:ascii="Times New Roman" w:hAnsi="Times New Roman" w:cs="Times New Roman"/>
          <w:sz w:val="24"/>
          <w:szCs w:val="24"/>
          <w:lang w:val="en-GB" w:eastAsia="en-US"/>
        </w:rPr>
        <w:t xml:space="preserve"> </w:t>
      </w:r>
      <w:r w:rsidR="0079465F" w:rsidRPr="003C037A">
        <w:rPr>
          <w:rFonts w:ascii="Times New Roman" w:hAnsi="Times New Roman" w:cs="Times New Roman"/>
          <w:sz w:val="24"/>
          <w:szCs w:val="24"/>
          <w:lang w:val="en-GB" w:eastAsia="en-US"/>
        </w:rPr>
        <w:t>the numbers</w:t>
      </w:r>
      <w:r w:rsidR="007E2CB5" w:rsidRPr="003C037A">
        <w:rPr>
          <w:rFonts w:ascii="Times New Roman" w:hAnsi="Times New Roman" w:cs="Times New Roman"/>
          <w:sz w:val="24"/>
          <w:szCs w:val="24"/>
          <w:lang w:val="en-GB" w:eastAsia="en-US"/>
        </w:rPr>
        <w:t xml:space="preserve"> in summer (20%) and fall (25%)</w:t>
      </w:r>
      <w:r w:rsidR="00C40EEC" w:rsidRPr="003C037A">
        <w:rPr>
          <w:rFonts w:ascii="Times New Roman" w:hAnsi="Times New Roman" w:cs="Times New Roman"/>
          <w:sz w:val="24"/>
          <w:szCs w:val="24"/>
          <w:lang w:val="en-GB" w:eastAsia="en-US"/>
        </w:rPr>
        <w:t>, related to the specific dry period and monsoon circulation.</w:t>
      </w:r>
      <w:r w:rsidR="00B2504E" w:rsidRPr="003C037A">
        <w:rPr>
          <w:rFonts w:ascii="Times New Roman" w:hAnsi="Times New Roman" w:cs="Times New Roman"/>
          <w:sz w:val="24"/>
          <w:szCs w:val="24"/>
          <w:lang w:val="en-GB" w:eastAsia="en-US"/>
        </w:rPr>
        <w:t xml:space="preserve"> </w:t>
      </w:r>
      <w:r w:rsidR="004D4ABA" w:rsidRPr="003C037A">
        <w:rPr>
          <w:rFonts w:ascii="Times New Roman" w:hAnsi="Times New Roman" w:cs="Times New Roman"/>
          <w:sz w:val="24"/>
          <w:szCs w:val="24"/>
          <w:lang w:val="en-GB" w:eastAsia="en-US"/>
        </w:rPr>
        <w:t xml:space="preserve">The </w:t>
      </w:r>
      <w:r w:rsidR="009D6705" w:rsidRPr="003C037A">
        <w:rPr>
          <w:rFonts w:ascii="Times New Roman" w:hAnsi="Times New Roman" w:cs="Times New Roman"/>
          <w:sz w:val="24"/>
          <w:szCs w:val="24"/>
          <w:lang w:val="en-GB" w:eastAsia="en-US"/>
        </w:rPr>
        <w:t xml:space="preserve">seasonal </w:t>
      </w:r>
      <w:r w:rsidR="00C40EEC" w:rsidRPr="003C037A">
        <w:rPr>
          <w:rFonts w:ascii="Times New Roman" w:hAnsi="Times New Roman" w:cs="Times New Roman"/>
          <w:sz w:val="24"/>
          <w:szCs w:val="24"/>
          <w:lang w:val="en-GB" w:eastAsia="en-US"/>
        </w:rPr>
        <w:t xml:space="preserve">export fractions </w:t>
      </w:r>
      <w:r w:rsidR="004D4ABA" w:rsidRPr="003C037A">
        <w:rPr>
          <w:rFonts w:ascii="Times New Roman" w:hAnsi="Times New Roman" w:cs="Times New Roman"/>
          <w:sz w:val="24"/>
          <w:szCs w:val="24"/>
          <w:lang w:val="en-GB" w:eastAsia="en-US"/>
        </w:rPr>
        <w:t>of NO</w:t>
      </w:r>
      <w:r w:rsidR="004D4ABA" w:rsidRPr="003C037A">
        <w:rPr>
          <w:rFonts w:ascii="Times New Roman" w:hAnsi="Times New Roman" w:cs="Times New Roman"/>
          <w:sz w:val="24"/>
          <w:szCs w:val="24"/>
          <w:vertAlign w:val="subscript"/>
          <w:lang w:val="en-GB" w:eastAsia="en-US"/>
        </w:rPr>
        <w:t>x</w:t>
      </w:r>
      <w:r w:rsidR="004D4ABA" w:rsidRPr="003C037A">
        <w:rPr>
          <w:rFonts w:ascii="Times New Roman" w:hAnsi="Times New Roman" w:cs="Times New Roman"/>
          <w:sz w:val="24"/>
          <w:szCs w:val="24"/>
          <w:lang w:val="en-GB" w:eastAsia="en-US"/>
        </w:rPr>
        <w:t xml:space="preserve"> and NH</w:t>
      </w:r>
      <w:r w:rsidR="004D4ABA" w:rsidRPr="003C037A">
        <w:rPr>
          <w:rFonts w:ascii="Times New Roman" w:hAnsi="Times New Roman" w:cs="Times New Roman"/>
          <w:sz w:val="24"/>
          <w:szCs w:val="24"/>
          <w:vertAlign w:val="subscript"/>
          <w:lang w:val="en-GB" w:eastAsia="en-US"/>
        </w:rPr>
        <w:t>3</w:t>
      </w:r>
      <w:r w:rsidR="004D4ABA" w:rsidRPr="003C037A">
        <w:rPr>
          <w:rFonts w:ascii="Times New Roman" w:hAnsi="Times New Roman" w:cs="Times New Roman"/>
          <w:sz w:val="24"/>
          <w:szCs w:val="24"/>
          <w:lang w:val="en-GB" w:eastAsia="en-US"/>
        </w:rPr>
        <w:t xml:space="preserve"> emission are similar</w:t>
      </w:r>
      <w:r w:rsidR="00376816" w:rsidRPr="003C037A">
        <w:rPr>
          <w:rFonts w:ascii="Times New Roman" w:hAnsi="Times New Roman" w:cs="Times New Roman"/>
          <w:sz w:val="24"/>
          <w:szCs w:val="24"/>
          <w:lang w:val="en-GB" w:eastAsia="en-US"/>
        </w:rPr>
        <w:t xml:space="preserve"> to that of S emission</w:t>
      </w:r>
      <w:r w:rsidR="00667A9E">
        <w:rPr>
          <w:rFonts w:ascii="Times New Roman" w:hAnsi="Times New Roman" w:cs="Times New Roman"/>
          <w:sz w:val="24"/>
          <w:szCs w:val="24"/>
          <w:lang w:val="en-GB" w:eastAsia="en-US"/>
        </w:rPr>
        <w:t xml:space="preserve"> in the pattern</w:t>
      </w:r>
      <w:r w:rsidR="004D4ABA" w:rsidRPr="003C037A">
        <w:rPr>
          <w:rFonts w:ascii="Times New Roman" w:hAnsi="Times New Roman" w:cs="Times New Roman"/>
          <w:sz w:val="24"/>
          <w:szCs w:val="24"/>
          <w:lang w:val="en-GB" w:eastAsia="en-US"/>
        </w:rPr>
        <w:t xml:space="preserve">, but </w:t>
      </w:r>
      <w:r w:rsidR="00BB635C" w:rsidRPr="003C037A">
        <w:rPr>
          <w:rFonts w:ascii="Times New Roman" w:hAnsi="Times New Roman" w:cs="Times New Roman"/>
          <w:sz w:val="24"/>
          <w:szCs w:val="24"/>
          <w:lang w:val="en-GB" w:eastAsia="en-US"/>
        </w:rPr>
        <w:t xml:space="preserve">generally </w:t>
      </w:r>
      <w:r w:rsidR="004D4ABA" w:rsidRPr="003C037A">
        <w:rPr>
          <w:rFonts w:ascii="Times New Roman" w:hAnsi="Times New Roman" w:cs="Times New Roman"/>
          <w:sz w:val="24"/>
          <w:szCs w:val="24"/>
          <w:lang w:val="en-GB" w:eastAsia="en-US"/>
        </w:rPr>
        <w:t>lower</w:t>
      </w:r>
      <w:r w:rsidR="009D6705" w:rsidRPr="003C037A">
        <w:rPr>
          <w:rFonts w:ascii="Times New Roman" w:hAnsi="Times New Roman" w:cs="Times New Roman"/>
          <w:sz w:val="24"/>
          <w:szCs w:val="24"/>
          <w:lang w:val="en-GB" w:eastAsia="en-US"/>
        </w:rPr>
        <w:t xml:space="preserve"> </w:t>
      </w:r>
      <w:r w:rsidR="00667A9E">
        <w:rPr>
          <w:rFonts w:ascii="Times New Roman" w:hAnsi="Times New Roman" w:cs="Times New Roman"/>
          <w:sz w:val="24"/>
          <w:szCs w:val="24"/>
          <w:lang w:val="en-GB" w:eastAsia="en-US"/>
        </w:rPr>
        <w:t xml:space="preserve">in values </w:t>
      </w:r>
      <w:r w:rsidR="009D6705" w:rsidRPr="003C037A">
        <w:rPr>
          <w:rFonts w:ascii="Times New Roman" w:hAnsi="Times New Roman" w:cs="Times New Roman"/>
          <w:sz w:val="24"/>
          <w:szCs w:val="24"/>
          <w:lang w:val="en-GB" w:eastAsia="en-US"/>
        </w:rPr>
        <w:t>in all seasons</w:t>
      </w:r>
      <w:r w:rsidR="004D4ABA" w:rsidRPr="003C037A">
        <w:rPr>
          <w:rFonts w:ascii="Times New Roman" w:hAnsi="Times New Roman" w:cs="Times New Roman"/>
          <w:sz w:val="24"/>
          <w:szCs w:val="24"/>
          <w:lang w:val="en-GB" w:eastAsia="en-US"/>
        </w:rPr>
        <w:t xml:space="preserve">. </w:t>
      </w:r>
      <w:r w:rsidR="000D6D31" w:rsidRPr="003C037A">
        <w:rPr>
          <w:rFonts w:ascii="Times New Roman" w:hAnsi="Times New Roman" w:cs="Times New Roman"/>
          <w:sz w:val="24"/>
          <w:szCs w:val="24"/>
          <w:lang w:val="en-GB" w:eastAsia="en-US"/>
        </w:rPr>
        <w:t xml:space="preserve">Generally, </w:t>
      </w:r>
      <w:r w:rsidR="00132D6F" w:rsidRPr="003C037A">
        <w:rPr>
          <w:rFonts w:ascii="Times New Roman" w:hAnsi="Times New Roman" w:cs="Times New Roman"/>
          <w:sz w:val="24"/>
          <w:szCs w:val="24"/>
          <w:lang w:val="en-GB" w:eastAsia="en-US"/>
        </w:rPr>
        <w:t>the source regions export</w:t>
      </w:r>
      <w:r w:rsidR="00376816" w:rsidRPr="003C037A">
        <w:rPr>
          <w:rFonts w:ascii="Times New Roman" w:hAnsi="Times New Roman" w:cs="Times New Roman"/>
          <w:sz w:val="24"/>
          <w:szCs w:val="24"/>
          <w:lang w:val="en-GB" w:eastAsia="en-US"/>
        </w:rPr>
        <w:t xml:space="preserve"> </w:t>
      </w:r>
      <w:r w:rsidR="00667A9E">
        <w:rPr>
          <w:rFonts w:ascii="Times New Roman" w:hAnsi="Times New Roman" w:cs="Times New Roman"/>
          <w:sz w:val="24"/>
          <w:szCs w:val="24"/>
          <w:lang w:val="en-GB" w:eastAsia="en-US"/>
        </w:rPr>
        <w:t xml:space="preserve">the </w:t>
      </w:r>
      <w:r w:rsidR="00F406E3" w:rsidRPr="003C037A">
        <w:rPr>
          <w:rFonts w:ascii="Times New Roman" w:hAnsi="Times New Roman" w:cs="Times New Roman"/>
          <w:sz w:val="24"/>
          <w:szCs w:val="24"/>
          <w:lang w:val="en-GB" w:eastAsia="en-US"/>
        </w:rPr>
        <w:t>highest</w:t>
      </w:r>
      <w:r w:rsidR="00DF20BC" w:rsidRPr="003C037A">
        <w:rPr>
          <w:rFonts w:ascii="Times New Roman" w:hAnsi="Times New Roman" w:cs="Times New Roman"/>
          <w:sz w:val="24"/>
          <w:szCs w:val="24"/>
          <w:lang w:val="en-GB" w:eastAsia="en-US"/>
        </w:rPr>
        <w:t xml:space="preserve"> percentage of </w:t>
      </w:r>
      <w:r w:rsidR="00BB635C" w:rsidRPr="003C037A">
        <w:rPr>
          <w:rFonts w:ascii="Times New Roman" w:hAnsi="Times New Roman" w:cs="Times New Roman"/>
          <w:sz w:val="24"/>
          <w:szCs w:val="24"/>
          <w:lang w:val="en-GB" w:eastAsia="en-US"/>
        </w:rPr>
        <w:t xml:space="preserve">their </w:t>
      </w:r>
      <w:r w:rsidR="00DF20BC" w:rsidRPr="003C037A">
        <w:rPr>
          <w:rFonts w:ascii="Times New Roman" w:hAnsi="Times New Roman" w:cs="Times New Roman"/>
          <w:sz w:val="24"/>
          <w:szCs w:val="24"/>
          <w:lang w:val="en-GB" w:eastAsia="en-US"/>
        </w:rPr>
        <w:t>emissions</w:t>
      </w:r>
      <w:r w:rsidR="00376816" w:rsidRPr="003C037A">
        <w:rPr>
          <w:rFonts w:ascii="Times New Roman" w:hAnsi="Times New Roman" w:cs="Times New Roman"/>
          <w:sz w:val="24"/>
          <w:szCs w:val="24"/>
          <w:lang w:val="en-GB" w:eastAsia="en-US"/>
        </w:rPr>
        <w:t xml:space="preserve"> in </w:t>
      </w:r>
      <w:r w:rsidR="000D6D31" w:rsidRPr="003C037A">
        <w:rPr>
          <w:rFonts w:ascii="Times New Roman" w:hAnsi="Times New Roman" w:cs="Times New Roman"/>
          <w:sz w:val="24"/>
          <w:szCs w:val="24"/>
          <w:lang w:val="en-GB" w:eastAsia="en-US"/>
        </w:rPr>
        <w:t>w</w:t>
      </w:r>
      <w:r w:rsidR="00B2504E" w:rsidRPr="003C037A">
        <w:rPr>
          <w:rFonts w:ascii="Times New Roman" w:hAnsi="Times New Roman" w:cs="Times New Roman"/>
          <w:sz w:val="24"/>
          <w:szCs w:val="24"/>
          <w:lang w:val="en-GB" w:eastAsia="en-US"/>
        </w:rPr>
        <w:t xml:space="preserve">inter and spring and </w:t>
      </w:r>
      <w:r w:rsidR="00F406E3" w:rsidRPr="003C037A">
        <w:rPr>
          <w:rFonts w:ascii="Times New Roman" w:hAnsi="Times New Roman" w:cs="Times New Roman"/>
          <w:sz w:val="24"/>
          <w:szCs w:val="24"/>
          <w:lang w:val="en-GB" w:eastAsia="en-US"/>
        </w:rPr>
        <w:t>lowest</w:t>
      </w:r>
      <w:r w:rsidR="00376816" w:rsidRPr="003C037A">
        <w:rPr>
          <w:rFonts w:ascii="Times New Roman" w:hAnsi="Times New Roman" w:cs="Times New Roman"/>
          <w:sz w:val="24"/>
          <w:szCs w:val="24"/>
          <w:lang w:val="en-GB" w:eastAsia="en-US"/>
        </w:rPr>
        <w:t xml:space="preserve"> in summer</w:t>
      </w:r>
      <w:r w:rsidR="00B2504E" w:rsidRPr="003C037A">
        <w:rPr>
          <w:rFonts w:ascii="Times New Roman" w:hAnsi="Times New Roman" w:cs="Times New Roman"/>
          <w:sz w:val="24"/>
          <w:szCs w:val="24"/>
          <w:lang w:val="en-GB" w:eastAsia="en-US"/>
        </w:rPr>
        <w:t xml:space="preserve">. </w:t>
      </w:r>
      <w:r w:rsidR="00C40EEC" w:rsidRPr="003C037A">
        <w:rPr>
          <w:rFonts w:ascii="Times New Roman" w:hAnsi="Times New Roman" w:cs="Times New Roman"/>
          <w:sz w:val="24"/>
          <w:szCs w:val="24"/>
          <w:lang w:val="en-GB" w:eastAsia="en-US"/>
        </w:rPr>
        <w:t>More proficient oxidati</w:t>
      </w:r>
      <w:r w:rsidR="00667A9E">
        <w:rPr>
          <w:rFonts w:ascii="Times New Roman" w:hAnsi="Times New Roman" w:cs="Times New Roman"/>
          <w:sz w:val="24"/>
          <w:szCs w:val="24"/>
          <w:lang w:val="en-GB" w:eastAsia="en-US"/>
        </w:rPr>
        <w:t>on chemistry in summer results</w:t>
      </w:r>
      <w:r w:rsidR="00C40EEC" w:rsidRPr="003C037A">
        <w:rPr>
          <w:rFonts w:ascii="Times New Roman" w:hAnsi="Times New Roman" w:cs="Times New Roman"/>
          <w:sz w:val="24"/>
          <w:szCs w:val="24"/>
          <w:lang w:val="en-GB" w:eastAsia="en-US"/>
        </w:rPr>
        <w:t xml:space="preserve"> in more soluble component, and </w:t>
      </w:r>
      <w:r w:rsidR="009631D6" w:rsidRPr="003C037A">
        <w:rPr>
          <w:rFonts w:ascii="Times New Roman" w:hAnsi="Times New Roman" w:cs="Times New Roman"/>
          <w:sz w:val="24"/>
          <w:szCs w:val="24"/>
          <w:lang w:val="en-GB" w:eastAsia="en-US"/>
        </w:rPr>
        <w:t>l</w:t>
      </w:r>
      <w:r w:rsidR="00DF20BC" w:rsidRPr="003C037A">
        <w:rPr>
          <w:rFonts w:ascii="Times New Roman" w:hAnsi="Times New Roman" w:cs="Times New Roman"/>
          <w:sz w:val="24"/>
          <w:szCs w:val="24"/>
          <w:lang w:val="en-GB" w:eastAsia="en-US"/>
        </w:rPr>
        <w:t>ocal weather system</w:t>
      </w:r>
      <w:r w:rsidR="00C40EEC" w:rsidRPr="003C037A">
        <w:rPr>
          <w:rFonts w:ascii="Times New Roman" w:hAnsi="Times New Roman" w:cs="Times New Roman"/>
          <w:sz w:val="24"/>
          <w:szCs w:val="24"/>
          <w:lang w:val="en-GB" w:eastAsia="en-US"/>
        </w:rPr>
        <w:t>s</w:t>
      </w:r>
      <w:r w:rsidR="00DF20BC" w:rsidRPr="003C037A">
        <w:rPr>
          <w:rFonts w:ascii="Times New Roman" w:hAnsi="Times New Roman" w:cs="Times New Roman"/>
          <w:sz w:val="24"/>
          <w:szCs w:val="24"/>
          <w:lang w:val="en-GB" w:eastAsia="en-US"/>
        </w:rPr>
        <w:t xml:space="preserve">, especially </w:t>
      </w:r>
      <w:r w:rsidR="00BB635C" w:rsidRPr="003C037A">
        <w:rPr>
          <w:rFonts w:ascii="Times New Roman" w:hAnsi="Times New Roman" w:cs="Times New Roman"/>
          <w:sz w:val="24"/>
          <w:szCs w:val="24"/>
          <w:lang w:val="en-GB" w:eastAsia="en-US"/>
        </w:rPr>
        <w:t xml:space="preserve">the </w:t>
      </w:r>
      <w:r w:rsidR="00DF20BC" w:rsidRPr="003C037A">
        <w:rPr>
          <w:rFonts w:ascii="Times New Roman" w:hAnsi="Times New Roman" w:cs="Times New Roman"/>
          <w:sz w:val="24"/>
          <w:szCs w:val="24"/>
          <w:lang w:val="en-GB" w:eastAsia="en-US"/>
        </w:rPr>
        <w:t>episodic of precipitation has large influence</w:t>
      </w:r>
      <w:r w:rsidR="00FA5FA6" w:rsidRPr="003C037A">
        <w:rPr>
          <w:rFonts w:ascii="Times New Roman" w:hAnsi="Times New Roman" w:cs="Times New Roman"/>
          <w:sz w:val="24"/>
          <w:szCs w:val="24"/>
          <w:lang w:val="en-GB" w:eastAsia="en-US"/>
        </w:rPr>
        <w:t xml:space="preserve"> on this</w:t>
      </w:r>
      <w:r w:rsidR="00DF20BC" w:rsidRPr="003C037A">
        <w:rPr>
          <w:rFonts w:ascii="Times New Roman" w:hAnsi="Times New Roman" w:cs="Times New Roman"/>
          <w:sz w:val="24"/>
          <w:szCs w:val="24"/>
          <w:lang w:val="en-GB" w:eastAsia="en-US"/>
        </w:rPr>
        <w:t xml:space="preserve"> seasonality. For most </w:t>
      </w:r>
      <w:r w:rsidR="00B76D6C" w:rsidRPr="003C037A">
        <w:rPr>
          <w:rFonts w:ascii="Times New Roman" w:hAnsi="Times New Roman" w:cs="Times New Roman"/>
          <w:sz w:val="24"/>
          <w:szCs w:val="24"/>
          <w:lang w:val="en-GB" w:eastAsia="en-US"/>
        </w:rPr>
        <w:t xml:space="preserve">continental </w:t>
      </w:r>
      <w:r w:rsidR="00DF20BC" w:rsidRPr="003C037A">
        <w:rPr>
          <w:rFonts w:ascii="Times New Roman" w:hAnsi="Times New Roman" w:cs="Times New Roman"/>
          <w:sz w:val="24"/>
          <w:szCs w:val="24"/>
          <w:lang w:val="en-GB" w:eastAsia="en-US"/>
        </w:rPr>
        <w:t xml:space="preserve">regions, the wet deposition </w:t>
      </w:r>
      <w:r w:rsidR="000D6D31" w:rsidRPr="003C037A">
        <w:rPr>
          <w:rFonts w:ascii="Times New Roman" w:hAnsi="Times New Roman" w:cs="Times New Roman"/>
          <w:sz w:val="24"/>
          <w:szCs w:val="24"/>
        </w:rPr>
        <w:t xml:space="preserve">accounts for 50-70% of </w:t>
      </w:r>
      <w:r w:rsidR="00BB635C" w:rsidRPr="003C037A">
        <w:rPr>
          <w:rFonts w:ascii="Times New Roman" w:hAnsi="Times New Roman" w:cs="Times New Roman"/>
          <w:sz w:val="24"/>
          <w:szCs w:val="24"/>
        </w:rPr>
        <w:t xml:space="preserve">total deposition </w:t>
      </w:r>
      <w:r w:rsidR="00BB635C" w:rsidRPr="003C037A">
        <w:rPr>
          <w:rFonts w:ascii="Times New Roman" w:hAnsi="Times New Roman" w:cs="Times New Roman"/>
          <w:sz w:val="24"/>
          <w:szCs w:val="24"/>
        </w:rPr>
        <w:fldChar w:fldCharType="begin"/>
      </w:r>
      <w:r w:rsidR="00BB635C" w:rsidRPr="003C037A">
        <w:rPr>
          <w:rFonts w:ascii="Times New Roman" w:hAnsi="Times New Roman" w:cs="Times New Roman"/>
          <w:sz w:val="24"/>
          <w:szCs w:val="24"/>
        </w:rPr>
        <w:instrText xml:space="preserve"> ADDIN EN.CITE &lt;EndNote&gt;&lt;Cite&gt;&lt;Author&gt;Tan&lt;/Author&gt;&lt;Year&gt;2018&lt;/Year&gt;&lt;RecNum&gt;1963&lt;/RecNum&gt;&lt;DisplayText&gt;(Tan et al., 2018)&lt;/DisplayText&gt;&lt;record&gt;&lt;rec-number&gt;1963&lt;/rec-number&gt;&lt;foreign-keys&gt;&lt;key app="EN" db-id="etf2x20tzfwafrezpaeptp9ewfp0erd00azw" timestamp="1515700716"&gt;1963&lt;/key&gt;&lt;key app="ENWeb" db-id=""&gt;0&lt;/key&gt;&lt;/foreign-keys&gt;&lt;ref-type name="Journal Article"&gt;17&lt;/ref-type&gt;&lt;contributors&gt;&lt;authors&gt;&lt;author&gt;Tan, Jiani&lt;/author&gt;&lt;author&gt;Fu, Joshua S.&lt;/author&gt;&lt;author&gt;Dentener, Frank&lt;/author&gt;&lt;author&gt;Sun, Jian&lt;/author&gt;&lt;author&gt;Emmons, Louisa&lt;/author&gt;&lt;author&gt;Tilmes, Simone&lt;/author&gt;&lt;author&gt;Sudo, Kengo&lt;/author&gt;&lt;author&gt;Flemming, Johannes&lt;/author&gt;&lt;author&gt;Jonson, Jan Eiof&lt;/author&gt;&lt;author&gt;Gravel, Sylvie&lt;/author&gt;&lt;author&gt;Bian, Huisheng&lt;/author&gt;&lt;author&gt;Henze, Daven&lt;/author&gt;&lt;author&gt;Lund, Marianne T.&lt;/author&gt;&lt;author&gt;Kucsera, Tom&lt;/author&gt;&lt;author&gt;Takemura, Toshihiko&lt;/author&gt;&lt;author&gt;Keating, Terry&lt;/author&gt;&lt;/authors&gt;&lt;/contributors&gt;&lt;titles&gt;&lt;title&gt;Multi-model study of HTAP II on sulphur and nitrogen deposition&lt;/title&gt;&lt;secondary-title&gt;Atmospheric Chemistry and Physics Discussions&lt;/secondary-title&gt;&lt;/titles&gt;&lt;periodical&gt;&lt;full-title&gt;Atmospheric Chemistry and Physics Discussions&lt;/full-title&gt;&lt;/periodical&gt;&lt;pages&gt;1-36&lt;/pages&gt;&lt;dates&gt;&lt;year&gt;2018&lt;/year&gt;&lt;/dates&gt;&lt;isbn&gt;1680-7375&lt;/isbn&gt;&lt;urls&gt;&lt;/urls&gt;&lt;electronic-resource-num&gt;10.5194/acp-2017-1121&lt;/electronic-resource-num&gt;&lt;/record&gt;&lt;/Cite&gt;&lt;/EndNote&gt;</w:instrText>
      </w:r>
      <w:r w:rsidR="00BB635C" w:rsidRPr="003C037A">
        <w:rPr>
          <w:rFonts w:ascii="Times New Roman" w:hAnsi="Times New Roman" w:cs="Times New Roman"/>
          <w:sz w:val="24"/>
          <w:szCs w:val="24"/>
        </w:rPr>
        <w:fldChar w:fldCharType="separate"/>
      </w:r>
      <w:r w:rsidR="00BB635C" w:rsidRPr="003C037A">
        <w:rPr>
          <w:rFonts w:ascii="Times New Roman" w:hAnsi="Times New Roman" w:cs="Times New Roman"/>
          <w:noProof/>
          <w:sz w:val="24"/>
          <w:szCs w:val="24"/>
        </w:rPr>
        <w:t>(Tan et al., 2018</w:t>
      </w:r>
      <w:r w:rsidR="00FC50B4" w:rsidRPr="003C037A">
        <w:rPr>
          <w:rFonts w:ascii="Times New Roman" w:hAnsi="Times New Roman" w:cs="Times New Roman"/>
          <w:noProof/>
          <w:sz w:val="24"/>
          <w:szCs w:val="24"/>
        </w:rPr>
        <w:t>;</w:t>
      </w:r>
      <w:r w:rsidR="00336034" w:rsidRPr="003C037A">
        <w:rPr>
          <w:noProof/>
        </w:rPr>
        <w:t xml:space="preserve"> </w:t>
      </w:r>
      <w:r w:rsidR="00336034" w:rsidRPr="003C037A">
        <w:rPr>
          <w:rFonts w:ascii="Times New Roman" w:hAnsi="Times New Roman" w:cs="Times New Roman"/>
          <w:noProof/>
          <w:sz w:val="24"/>
          <w:szCs w:val="24"/>
        </w:rPr>
        <w:t>Vet et al., 2014;</w:t>
      </w:r>
      <w:r w:rsidR="00FC50B4" w:rsidRPr="003C037A">
        <w:rPr>
          <w:rFonts w:ascii="Times New Roman" w:hAnsi="Times New Roman" w:cs="Times New Roman"/>
          <w:noProof/>
          <w:sz w:val="24"/>
          <w:szCs w:val="24"/>
        </w:rPr>
        <w:t xml:space="preserve"> </w:t>
      </w:r>
      <w:r w:rsidR="00336034" w:rsidRPr="003C037A">
        <w:rPr>
          <w:rFonts w:ascii="Times New Roman" w:hAnsi="Times New Roman" w:cs="Times New Roman"/>
          <w:noProof/>
          <w:sz w:val="24"/>
          <w:szCs w:val="24"/>
        </w:rPr>
        <w:t>Dentener et al., 2006</w:t>
      </w:r>
      <w:r w:rsidR="00BB635C" w:rsidRPr="003C037A">
        <w:rPr>
          <w:rFonts w:ascii="Times New Roman" w:hAnsi="Times New Roman" w:cs="Times New Roman"/>
          <w:noProof/>
          <w:sz w:val="24"/>
          <w:szCs w:val="24"/>
        </w:rPr>
        <w:t>)</w:t>
      </w:r>
      <w:r w:rsidR="00BB635C" w:rsidRPr="003C037A">
        <w:rPr>
          <w:rFonts w:ascii="Times New Roman" w:hAnsi="Times New Roman" w:cs="Times New Roman"/>
          <w:sz w:val="24"/>
          <w:szCs w:val="24"/>
        </w:rPr>
        <w:fldChar w:fldCharType="end"/>
      </w:r>
      <w:r w:rsidR="000D6D31" w:rsidRPr="003C037A">
        <w:rPr>
          <w:rFonts w:ascii="Times New Roman" w:hAnsi="Times New Roman" w:cs="Times New Roman"/>
          <w:sz w:val="24"/>
          <w:szCs w:val="24"/>
        </w:rPr>
        <w:t xml:space="preserve">. </w:t>
      </w:r>
      <w:r w:rsidR="009D6705" w:rsidRPr="003C037A">
        <w:rPr>
          <w:rFonts w:ascii="Times New Roman" w:hAnsi="Times New Roman" w:cs="Times New Roman"/>
          <w:sz w:val="24"/>
          <w:szCs w:val="24"/>
        </w:rPr>
        <w:t>There</w:t>
      </w:r>
      <w:r w:rsidR="00B76D6C" w:rsidRPr="003C037A">
        <w:rPr>
          <w:rFonts w:ascii="Times New Roman" w:hAnsi="Times New Roman" w:cs="Times New Roman"/>
          <w:sz w:val="24"/>
          <w:szCs w:val="24"/>
        </w:rPr>
        <w:t>for</w:t>
      </w:r>
      <w:r w:rsidR="009D6705" w:rsidRPr="003C037A">
        <w:rPr>
          <w:rFonts w:ascii="Times New Roman" w:hAnsi="Times New Roman" w:cs="Times New Roman"/>
          <w:sz w:val="24"/>
          <w:szCs w:val="24"/>
        </w:rPr>
        <w:t>e,</w:t>
      </w:r>
      <w:r w:rsidR="00B76D6C" w:rsidRPr="003C037A">
        <w:rPr>
          <w:rFonts w:ascii="Times New Roman" w:hAnsi="Times New Roman" w:cs="Times New Roman"/>
          <w:sz w:val="24"/>
          <w:szCs w:val="24"/>
        </w:rPr>
        <w:t xml:space="preserve"> local precipitation </w:t>
      </w:r>
      <w:r w:rsidR="00116309">
        <w:rPr>
          <w:rFonts w:ascii="Times New Roman" w:hAnsi="Times New Roman" w:cs="Times New Roman"/>
          <w:sz w:val="24"/>
          <w:szCs w:val="24"/>
        </w:rPr>
        <w:t>plays an important role in the local pollution removal process.</w:t>
      </w:r>
      <w:r w:rsidR="00B76D6C" w:rsidRPr="003C037A">
        <w:rPr>
          <w:rFonts w:ascii="Times New Roman" w:hAnsi="Times New Roman" w:cs="Times New Roman"/>
          <w:sz w:val="24"/>
          <w:szCs w:val="24"/>
        </w:rPr>
        <w:t xml:space="preserve"> </w:t>
      </w:r>
      <w:r w:rsidR="00596D6F" w:rsidRPr="00500B57">
        <w:rPr>
          <w:rFonts w:ascii="Times New Roman" w:hAnsi="Times New Roman" w:cs="Times New Roman"/>
          <w:color w:val="0000FF"/>
          <w:sz w:val="24"/>
          <w:szCs w:val="24"/>
        </w:rPr>
        <w:t xml:space="preserve">On the other hand, for regions with low </w:t>
      </w:r>
      <w:r w:rsidR="00116309">
        <w:rPr>
          <w:rFonts w:ascii="Times New Roman" w:hAnsi="Times New Roman" w:cs="Times New Roman"/>
          <w:color w:val="0000FF"/>
          <w:sz w:val="24"/>
          <w:szCs w:val="24"/>
        </w:rPr>
        <w:t xml:space="preserve">local </w:t>
      </w:r>
      <w:r w:rsidR="00596D6F" w:rsidRPr="00500B57">
        <w:rPr>
          <w:rFonts w:ascii="Times New Roman" w:hAnsi="Times New Roman" w:cs="Times New Roman"/>
          <w:color w:val="0000FF"/>
          <w:sz w:val="24"/>
          <w:szCs w:val="24"/>
        </w:rPr>
        <w:t xml:space="preserve">precipitation like ME, the percentage of emission removed within own region would be lower than the other regions. </w:t>
      </w:r>
      <w:r w:rsidR="00020D61" w:rsidRPr="00500B57">
        <w:rPr>
          <w:rFonts w:ascii="Times New Roman" w:hAnsi="Times New Roman" w:cs="Times New Roman"/>
          <w:color w:val="0000FF"/>
          <w:sz w:val="24"/>
          <w:szCs w:val="24"/>
        </w:rPr>
        <w:t xml:space="preserve">In addition, the strong westerly winds in winter and spring favor the hemispheric transport for regions in mid-latitudes of </w:t>
      </w:r>
      <w:r w:rsidR="00667A9E">
        <w:rPr>
          <w:rFonts w:ascii="Times New Roman" w:hAnsi="Times New Roman" w:cs="Times New Roman"/>
          <w:color w:val="0000FF"/>
          <w:sz w:val="24"/>
          <w:szCs w:val="24"/>
        </w:rPr>
        <w:t xml:space="preserve">the </w:t>
      </w:r>
      <w:r w:rsidR="00020D61" w:rsidRPr="00500B57">
        <w:rPr>
          <w:rFonts w:ascii="Times New Roman" w:hAnsi="Times New Roman" w:cs="Times New Roman"/>
          <w:color w:val="0000FF"/>
          <w:sz w:val="24"/>
          <w:szCs w:val="24"/>
        </w:rPr>
        <w:t>North Hemisphere. While the rapid vertical convection in summer</w:t>
      </w:r>
      <w:r w:rsidR="005C0C24" w:rsidRPr="00500B57">
        <w:rPr>
          <w:rFonts w:ascii="Times New Roman" w:hAnsi="Times New Roman" w:cs="Times New Roman"/>
          <w:color w:val="0000FF"/>
          <w:sz w:val="24"/>
          <w:szCs w:val="24"/>
        </w:rPr>
        <w:t xml:space="preserve"> slows down the zonal transport of air flows and accelerates the </w:t>
      </w:r>
      <w:r w:rsidR="00667A9E">
        <w:rPr>
          <w:rFonts w:ascii="Times New Roman" w:hAnsi="Times New Roman" w:cs="Times New Roman"/>
          <w:color w:val="0000FF"/>
          <w:sz w:val="24"/>
          <w:szCs w:val="24"/>
        </w:rPr>
        <w:t xml:space="preserve">local </w:t>
      </w:r>
      <w:r w:rsidR="005C0C24" w:rsidRPr="00500B57">
        <w:rPr>
          <w:rFonts w:ascii="Times New Roman" w:hAnsi="Times New Roman" w:cs="Times New Roman"/>
          <w:color w:val="0000FF"/>
          <w:sz w:val="24"/>
          <w:szCs w:val="24"/>
        </w:rPr>
        <w:t>removal process</w:t>
      </w:r>
      <w:r w:rsidR="00020D61" w:rsidRPr="00500B57">
        <w:rPr>
          <w:rFonts w:ascii="Times New Roman" w:hAnsi="Times New Roman" w:cs="Times New Roman"/>
          <w:color w:val="0000FF"/>
          <w:sz w:val="24"/>
          <w:szCs w:val="24"/>
        </w:rPr>
        <w:t>.</w:t>
      </w:r>
      <w:r w:rsidR="00596D6F" w:rsidRPr="00500B57">
        <w:rPr>
          <w:rFonts w:ascii="Times New Roman" w:hAnsi="Times New Roman" w:cs="Times New Roman"/>
          <w:color w:val="0000FF"/>
          <w:sz w:val="24"/>
          <w:szCs w:val="24"/>
        </w:rPr>
        <w:t xml:space="preserve"> </w:t>
      </w:r>
    </w:p>
    <w:p w14:paraId="644C9A19" w14:textId="002E23BA" w:rsidR="00D75F88" w:rsidRPr="003C037A" w:rsidRDefault="00667A9E" w:rsidP="00E6453B">
      <w:pPr>
        <w:spacing w:after="0" w:line="360" w:lineRule="auto"/>
        <w:ind w:firstLine="720"/>
        <w:jc w:val="both"/>
        <w:rPr>
          <w:rFonts w:ascii="Times New Roman" w:hAnsi="Times New Roman" w:cs="Times New Roman"/>
          <w:sz w:val="24"/>
          <w:szCs w:val="24"/>
        </w:rPr>
      </w:pPr>
      <w:r>
        <w:rPr>
          <w:rFonts w:ascii="Times New Roman" w:hAnsi="Times New Roman" w:cs="Times New Roman"/>
          <w:sz w:val="24"/>
          <w:szCs w:val="24"/>
          <w:lang w:val="en-GB"/>
        </w:rPr>
        <w:lastRenderedPageBreak/>
        <w:t>A comparison is conducted</w:t>
      </w:r>
      <w:r w:rsidR="00870C36" w:rsidRPr="003C037A">
        <w:rPr>
          <w:rFonts w:ascii="Times New Roman" w:hAnsi="Times New Roman" w:cs="Times New Roman"/>
          <w:sz w:val="24"/>
          <w:szCs w:val="24"/>
          <w:lang w:val="en-GB"/>
        </w:rPr>
        <w:t xml:space="preserve"> with </w:t>
      </w:r>
      <w:r w:rsidR="00C665FC" w:rsidRPr="003C037A">
        <w:rPr>
          <w:rFonts w:ascii="Times New Roman" w:hAnsi="Times New Roman" w:cs="Times New Roman"/>
          <w:sz w:val="24"/>
          <w:szCs w:val="24"/>
          <w:lang w:val="en-GB"/>
        </w:rPr>
        <w:t>previous</w:t>
      </w:r>
      <w:r w:rsidR="00870C36" w:rsidRPr="003C037A">
        <w:rPr>
          <w:rFonts w:ascii="Times New Roman" w:hAnsi="Times New Roman" w:cs="Times New Roman"/>
          <w:sz w:val="24"/>
          <w:szCs w:val="24"/>
          <w:lang w:val="en-GB"/>
        </w:rPr>
        <w:t xml:space="preserve"> studies. </w:t>
      </w:r>
      <w:r w:rsidR="009D1541" w:rsidRPr="003C037A">
        <w:rPr>
          <w:rFonts w:ascii="Times New Roman" w:hAnsi="Times New Roman" w:cs="Times New Roman"/>
          <w:sz w:val="24"/>
          <w:szCs w:val="24"/>
        </w:rPr>
        <w:fldChar w:fldCharType="begin">
          <w:fldData xml:space="preserve">PEVuZE5vdGU+PENpdGU+PEF1dGhvcj5CZXk8L0F1dGhvcj48WWVhcj4yMDAxPC9ZZWFyPjxSZWNO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</w:fldData>
        </w:fldChar>
      </w:r>
      <w:r w:rsidR="009D1541" w:rsidRPr="003C037A">
        <w:rPr>
          <w:rFonts w:ascii="Times New Roman" w:hAnsi="Times New Roman" w:cs="Times New Roman"/>
          <w:sz w:val="24"/>
          <w:szCs w:val="24"/>
        </w:rPr>
        <w:instrText xml:space="preserve"> ADDIN EN.CITE </w:instrText>
      </w:r>
      <w:r w:rsidR="009D1541" w:rsidRPr="003C037A">
        <w:rPr>
          <w:rFonts w:ascii="Times New Roman" w:hAnsi="Times New Roman" w:cs="Times New Roman"/>
          <w:sz w:val="24"/>
          <w:szCs w:val="24"/>
        </w:rPr>
        <w:fldChar w:fldCharType="begin">
          <w:fldData xml:space="preserve">PEVuZE5vdGU+PENpdGU+PEF1dGhvcj5CZXk8L0F1dGhvcj48WWVhcj4yMDAxPC9ZZWFyPjxSZWNO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</w:fldData>
        </w:fldChar>
      </w:r>
      <w:r w:rsidR="009D1541" w:rsidRPr="003C037A">
        <w:rPr>
          <w:rFonts w:ascii="Times New Roman" w:hAnsi="Times New Roman" w:cs="Times New Roman"/>
          <w:sz w:val="24"/>
          <w:szCs w:val="24"/>
        </w:rPr>
        <w:instrText xml:space="preserve"> ADDIN EN.CITE.DATA </w:instrText>
      </w:r>
      <w:r w:rsidR="009D1541" w:rsidRPr="003C037A">
        <w:rPr>
          <w:rFonts w:ascii="Times New Roman" w:hAnsi="Times New Roman" w:cs="Times New Roman"/>
          <w:sz w:val="24"/>
          <w:szCs w:val="24"/>
        </w:rPr>
      </w:r>
      <w:r w:rsidR="009D1541" w:rsidRPr="003C037A">
        <w:rPr>
          <w:rFonts w:ascii="Times New Roman" w:hAnsi="Times New Roman" w:cs="Times New Roman"/>
          <w:sz w:val="24"/>
          <w:szCs w:val="24"/>
        </w:rPr>
        <w:fldChar w:fldCharType="end"/>
      </w:r>
      <w:r w:rsidR="009D1541" w:rsidRPr="003C037A">
        <w:rPr>
          <w:rFonts w:ascii="Times New Roman" w:hAnsi="Times New Roman" w:cs="Times New Roman"/>
          <w:sz w:val="24"/>
          <w:szCs w:val="24"/>
        </w:rPr>
      </w:r>
      <w:r w:rsidR="009D1541" w:rsidRPr="003C037A">
        <w:rPr>
          <w:rFonts w:ascii="Times New Roman" w:hAnsi="Times New Roman" w:cs="Times New Roman"/>
          <w:sz w:val="24"/>
          <w:szCs w:val="24"/>
        </w:rPr>
        <w:fldChar w:fldCharType="separate"/>
      </w:r>
      <w:r w:rsidR="00A54C03" w:rsidRPr="003C037A">
        <w:rPr>
          <w:rFonts w:ascii="Times New Roman" w:hAnsi="Times New Roman" w:cs="Times New Roman"/>
          <w:noProof/>
          <w:sz w:val="24"/>
          <w:szCs w:val="24"/>
        </w:rPr>
        <w:t>Bey et al. (</w:t>
      </w:r>
      <w:r w:rsidR="009D1541" w:rsidRPr="003C037A">
        <w:rPr>
          <w:rFonts w:ascii="Times New Roman" w:hAnsi="Times New Roman" w:cs="Times New Roman"/>
          <w:noProof/>
          <w:sz w:val="24"/>
          <w:szCs w:val="24"/>
        </w:rPr>
        <w:t>2001)</w:t>
      </w:r>
      <w:r w:rsidR="009D1541" w:rsidRPr="003C037A">
        <w:rPr>
          <w:rFonts w:ascii="Times New Roman" w:hAnsi="Times New Roman" w:cs="Times New Roman"/>
          <w:sz w:val="24"/>
          <w:szCs w:val="24"/>
        </w:rPr>
        <w:fldChar w:fldCharType="end"/>
      </w:r>
      <w:r w:rsidR="009D1541" w:rsidRPr="003C037A">
        <w:rPr>
          <w:rFonts w:ascii="Times New Roman" w:hAnsi="Times New Roman" w:cs="Times New Roman"/>
          <w:sz w:val="24"/>
          <w:szCs w:val="24"/>
        </w:rPr>
        <w:t xml:space="preserve"> </w:t>
      </w:r>
      <w:r w:rsidR="004C76E7" w:rsidRPr="003C037A">
        <w:rPr>
          <w:rFonts w:ascii="Times New Roman" w:hAnsi="Times New Roman" w:cs="Times New Roman"/>
          <w:sz w:val="24"/>
          <w:szCs w:val="24"/>
        </w:rPr>
        <w:t>estimated</w:t>
      </w:r>
      <w:r w:rsidR="009D1541" w:rsidRPr="003C037A">
        <w:rPr>
          <w:rFonts w:ascii="Times New Roman" w:hAnsi="Times New Roman" w:cs="Times New Roman"/>
          <w:sz w:val="24"/>
          <w:szCs w:val="24"/>
        </w:rPr>
        <w:t xml:space="preserve"> </w:t>
      </w:r>
      <w:r w:rsidR="003E55C8" w:rsidRPr="003C037A">
        <w:rPr>
          <w:rFonts w:ascii="Times New Roman" w:hAnsi="Times New Roman" w:cs="Times New Roman"/>
          <w:sz w:val="24"/>
          <w:szCs w:val="24"/>
        </w:rPr>
        <w:t xml:space="preserve">that </w:t>
      </w:r>
      <w:r w:rsidR="009D1541" w:rsidRPr="003C037A">
        <w:rPr>
          <w:rFonts w:ascii="Times New Roman" w:hAnsi="Times New Roman" w:cs="Times New Roman"/>
          <w:sz w:val="24"/>
          <w:szCs w:val="24"/>
        </w:rPr>
        <w:t>70% of emitted NO</w:t>
      </w:r>
      <w:r w:rsidR="009D1541" w:rsidRPr="003C037A">
        <w:rPr>
          <w:rFonts w:ascii="Times New Roman" w:hAnsi="Times New Roman" w:cs="Times New Roman"/>
          <w:sz w:val="24"/>
          <w:szCs w:val="24"/>
          <w:vertAlign w:val="subscript"/>
        </w:rPr>
        <w:t>x</w:t>
      </w:r>
      <w:r w:rsidR="009D1541" w:rsidRPr="003C037A">
        <w:rPr>
          <w:rFonts w:ascii="Times New Roman" w:hAnsi="Times New Roman" w:cs="Times New Roman"/>
          <w:sz w:val="24"/>
          <w:szCs w:val="24"/>
        </w:rPr>
        <w:t xml:space="preserve"> from Asia is lost </w:t>
      </w:r>
      <w:r w:rsidR="003E55C8" w:rsidRPr="003C037A">
        <w:rPr>
          <w:rFonts w:ascii="Times New Roman" w:hAnsi="Times New Roman" w:cs="Times New Roman"/>
          <w:sz w:val="24"/>
          <w:szCs w:val="24"/>
        </w:rPr>
        <w:t xml:space="preserve">within its boundary </w:t>
      </w:r>
      <w:r w:rsidR="009D1541" w:rsidRPr="003C037A">
        <w:rPr>
          <w:rFonts w:ascii="Times New Roman" w:hAnsi="Times New Roman" w:cs="Times New Roman"/>
          <w:sz w:val="24"/>
          <w:szCs w:val="24"/>
        </w:rPr>
        <w:t>by deposition of HNO</w:t>
      </w:r>
      <w:r w:rsidR="009D1541" w:rsidRPr="003C037A">
        <w:rPr>
          <w:rFonts w:ascii="Times New Roman" w:hAnsi="Times New Roman" w:cs="Times New Roman"/>
          <w:sz w:val="24"/>
          <w:szCs w:val="24"/>
          <w:vertAlign w:val="subscript"/>
        </w:rPr>
        <w:t>3</w:t>
      </w:r>
      <w:r w:rsidR="009D1541" w:rsidRPr="003C037A">
        <w:rPr>
          <w:rFonts w:ascii="Times New Roman" w:hAnsi="Times New Roman" w:cs="Times New Roman"/>
          <w:sz w:val="24"/>
          <w:szCs w:val="24"/>
        </w:rPr>
        <w:t xml:space="preserve"> in spring. </w:t>
      </w:r>
      <w:r w:rsidR="00870C36" w:rsidRPr="003C037A">
        <w:rPr>
          <w:rFonts w:ascii="Times New Roman" w:hAnsi="Times New Roman" w:cs="Times New Roman"/>
          <w:sz w:val="24"/>
          <w:szCs w:val="24"/>
        </w:rPr>
        <w:t>The estimation i</w:t>
      </w:r>
      <w:r w:rsidR="00776441">
        <w:rPr>
          <w:rFonts w:ascii="Times New Roman" w:hAnsi="Times New Roman" w:cs="Times New Roman"/>
          <w:sz w:val="24"/>
          <w:szCs w:val="24"/>
        </w:rPr>
        <w:t>n</w:t>
      </w:r>
      <w:r w:rsidR="00870C36" w:rsidRPr="003C037A">
        <w:rPr>
          <w:rFonts w:ascii="Times New Roman" w:hAnsi="Times New Roman" w:cs="Times New Roman"/>
          <w:sz w:val="24"/>
          <w:szCs w:val="24"/>
        </w:rPr>
        <w:t xml:space="preserve"> our study is </w:t>
      </w:r>
      <w:r w:rsidR="009D1541" w:rsidRPr="003C037A">
        <w:rPr>
          <w:rFonts w:ascii="Times New Roman" w:hAnsi="Times New Roman" w:cs="Times New Roman"/>
          <w:sz w:val="24"/>
          <w:szCs w:val="24"/>
        </w:rPr>
        <w:t xml:space="preserve">70% for EA and 61% for SA, close to Bey’s result. </w:t>
      </w:r>
      <w:r w:rsidR="009D1541" w:rsidRPr="003C037A">
        <w:rPr>
          <w:rFonts w:ascii="Times New Roman" w:hAnsi="Times New Roman" w:cs="Times New Roman"/>
          <w:sz w:val="24"/>
          <w:szCs w:val="24"/>
        </w:rPr>
        <w:fldChar w:fldCharType="begin"/>
      </w:r>
      <w:r w:rsidR="009D1541" w:rsidRPr="003C037A">
        <w:rPr>
          <w:rFonts w:ascii="Times New Roman" w:hAnsi="Times New Roman" w:cs="Times New Roman"/>
          <w:sz w:val="24"/>
          <w:szCs w:val="24"/>
        </w:rPr>
        <w:instrText xml:space="preserve"> ADDIN EN.CITE &lt;EndNote&gt;&lt;Cite&gt;&lt;Author&gt;Li&lt;/Author&gt;&lt;Year&gt;2004&lt;/Year&gt;&lt;RecNum&gt;1901&lt;/RecNum&gt;&lt;DisplayText&gt;(Li et al., 2004)&lt;/DisplayText&gt;&lt;record&gt;&lt;rec-number&gt;1901&lt;/rec-number&gt;&lt;foreign-keys&gt;&lt;key app="EN" db-id="etf2x20tzfwafrezpaeptp9ewfp0erd00azw" timestamp="1509735183"&gt;1901&lt;/key&gt;&lt;key app="ENWeb" db-id=""&gt;0&lt;/key&gt;&lt;/foreign-keys&gt;&lt;ref-type name="Journal Article"&gt;17&lt;/ref-type&gt;&lt;contributors&gt;&lt;authors&gt;&lt;author&gt;Li, Q. B.&lt;/author&gt;&lt;author&gt;Jacob, D. J.&lt;/author&gt;&lt;author&gt;Munger, J. W.&lt;/author&gt;&lt;author&gt;Yantosca, R. M.&lt;/author&gt;&lt;author&gt;Parrish, D. D.&lt;/author&gt;&lt;/authors&gt;&lt;/contributors&gt;&lt;auth-address&gt;Harvard Univ, Dept Earth &amp;amp; Planetary Sci, Cambridge, MA 02138 USA&amp;#xD;Harvard Univ, Div Engn &amp;amp; Appl Sci, Cambridge, MA 02138 USA&amp;#xD;NOAA, Aeron Lab, Boulder, CO 80303 USA&lt;/auth-address&gt;&lt;titles&gt;&lt;title&gt;Export of NOy from the North American boundary layer: Reconciling aircraft observations and global model budgets&lt;/title&gt;&lt;secondary-title&gt;Journal of Geophysical Research-Atmospheres&lt;/secondary-title&gt;&lt;alt-title&gt;J Geophys Res-Atmos&amp;#xD;J Geophys Res-Atmos&lt;/alt-title&gt;&lt;/titles&gt;&lt;periodical&gt;&lt;full-title&gt;Journal of Geophysical Research-Atmospheres&lt;/full-title&gt;&lt;abbr-1&gt;J Geophys Res-Atmos&lt;/abbr-1&gt;&lt;/periodical&gt;&lt;volume&gt;109&lt;/volume&gt;&lt;number&gt;D2&lt;/number&gt;&lt;keywords&gt;&lt;keyword&gt;reactive nitrogen&lt;/keyword&gt;&lt;keyword&gt;export efficiency&lt;/keyword&gt;&lt;keyword&gt;pollution&lt;/keyword&gt;&lt;keyword&gt;fossil-fuel combustion&lt;/keyword&gt;&lt;keyword&gt;trace gas-composition&lt;/keyword&gt;&lt;keyword&gt;reactive nitrogen&lt;/keyword&gt;&lt;keyword&gt;united-states&lt;/keyword&gt;&lt;keyword&gt;carbon-monoxide&lt;/keyword&gt;&lt;keyword&gt;tropospheric ozone&lt;/keyword&gt;&lt;keyword&gt;midlatitude cyclones&lt;/keyword&gt;&lt;keyword&gt;atlantic ocean&lt;/keyword&gt;&lt;keyword&gt;surface ozone&lt;/keyword&gt;&lt;keyword&gt;deposition&lt;/keyword&gt;&lt;/keywords&gt;&lt;dates&gt;&lt;year&gt;2004&lt;/year&gt;&lt;pub-dates&gt;&lt;date&gt;Jan 29&lt;/date&gt;&lt;/pub-dates&gt;&lt;/dates&gt;&lt;isbn&gt;2169-897x&lt;/isbn&gt;&lt;accession-num&gt;WOS:000188867200003&lt;/accession-num&gt;&lt;urls&gt;&lt;related-urls&gt;&lt;url&gt;&amp;lt;Go to ISI&amp;gt;://WOS:000188867200003&lt;/url&gt;&lt;/related-urls&gt;&lt;/urls&gt;&lt;language&gt;English&lt;/language&gt;&lt;/record&gt;&lt;/Cite&gt;&lt;/EndNote&gt;</w:instrText>
      </w:r>
      <w:r w:rsidR="009D1541" w:rsidRPr="003C037A">
        <w:rPr>
          <w:rFonts w:ascii="Times New Roman" w:hAnsi="Times New Roman" w:cs="Times New Roman"/>
          <w:sz w:val="24"/>
          <w:szCs w:val="24"/>
        </w:rPr>
        <w:fldChar w:fldCharType="separate"/>
      </w:r>
      <w:r w:rsidR="00A54C03" w:rsidRPr="003C037A">
        <w:rPr>
          <w:rFonts w:ascii="Times New Roman" w:hAnsi="Times New Roman" w:cs="Times New Roman"/>
          <w:noProof/>
          <w:sz w:val="24"/>
          <w:szCs w:val="24"/>
        </w:rPr>
        <w:t>Li et al. (</w:t>
      </w:r>
      <w:r w:rsidR="009D1541" w:rsidRPr="003C037A">
        <w:rPr>
          <w:rFonts w:ascii="Times New Roman" w:hAnsi="Times New Roman" w:cs="Times New Roman"/>
          <w:noProof/>
          <w:sz w:val="24"/>
          <w:szCs w:val="24"/>
        </w:rPr>
        <w:t>2004)</w:t>
      </w:r>
      <w:r w:rsidR="009D1541" w:rsidRPr="003C037A">
        <w:rPr>
          <w:rFonts w:ascii="Times New Roman" w:hAnsi="Times New Roman" w:cs="Times New Roman"/>
          <w:sz w:val="24"/>
          <w:szCs w:val="24"/>
        </w:rPr>
        <w:fldChar w:fldCharType="end"/>
      </w:r>
      <w:r w:rsidR="009D1541" w:rsidRPr="003C037A">
        <w:rPr>
          <w:rFonts w:ascii="Times New Roman" w:hAnsi="Times New Roman" w:cs="Times New Roman"/>
          <w:sz w:val="24"/>
          <w:szCs w:val="24"/>
        </w:rPr>
        <w:t xml:space="preserve"> reported </w:t>
      </w:r>
      <w:r w:rsidR="003E55C8" w:rsidRPr="003C037A">
        <w:rPr>
          <w:rFonts w:ascii="Times New Roman" w:hAnsi="Times New Roman" w:cs="Times New Roman"/>
          <w:sz w:val="24"/>
          <w:szCs w:val="24"/>
        </w:rPr>
        <w:t xml:space="preserve">that </w:t>
      </w:r>
      <w:r w:rsidR="009D1541" w:rsidRPr="003C037A">
        <w:rPr>
          <w:rFonts w:ascii="Times New Roman" w:hAnsi="Times New Roman" w:cs="Times New Roman"/>
          <w:sz w:val="24"/>
          <w:szCs w:val="24"/>
        </w:rPr>
        <w:t>about 20% of anthropogenic NO</w:t>
      </w:r>
      <w:r w:rsidR="009D1541" w:rsidRPr="003C037A">
        <w:rPr>
          <w:rFonts w:ascii="Times New Roman" w:hAnsi="Times New Roman" w:cs="Times New Roman"/>
          <w:sz w:val="24"/>
          <w:szCs w:val="24"/>
          <w:vertAlign w:val="subscript"/>
        </w:rPr>
        <w:t>x</w:t>
      </w:r>
      <w:r w:rsidR="000C7892" w:rsidRPr="003C037A">
        <w:rPr>
          <w:rFonts w:ascii="Times New Roman" w:hAnsi="Times New Roman" w:cs="Times New Roman"/>
          <w:sz w:val="24"/>
          <w:szCs w:val="24"/>
        </w:rPr>
        <w:t xml:space="preserve"> emitted by NA</w:t>
      </w:r>
      <w:r w:rsidR="009D1541" w:rsidRPr="003C037A">
        <w:rPr>
          <w:rFonts w:ascii="Times New Roman" w:hAnsi="Times New Roman" w:cs="Times New Roman"/>
          <w:sz w:val="24"/>
          <w:szCs w:val="24"/>
        </w:rPr>
        <w:t xml:space="preserve"> is depo</w:t>
      </w:r>
      <w:r w:rsidR="003E55C8" w:rsidRPr="003C037A">
        <w:rPr>
          <w:rFonts w:ascii="Times New Roman" w:hAnsi="Times New Roman" w:cs="Times New Roman"/>
          <w:sz w:val="24"/>
          <w:szCs w:val="24"/>
        </w:rPr>
        <w:t>sited out of its</w:t>
      </w:r>
      <w:r w:rsidR="009D1541" w:rsidRPr="003C037A">
        <w:rPr>
          <w:rFonts w:ascii="Times New Roman" w:hAnsi="Times New Roman" w:cs="Times New Roman"/>
          <w:sz w:val="24"/>
          <w:szCs w:val="24"/>
        </w:rPr>
        <w:t xml:space="preserve"> boundary (about 1000 km offshore). </w:t>
      </w:r>
      <w:r w:rsidR="009D1541" w:rsidRPr="003C037A">
        <w:rPr>
          <w:rFonts w:ascii="Times New Roman" w:hAnsi="Times New Roman" w:cs="Times New Roman"/>
          <w:sz w:val="24"/>
          <w:szCs w:val="24"/>
        </w:rPr>
        <w:fldChar w:fldCharType="begin"/>
      </w:r>
      <w:r w:rsidR="009D1541" w:rsidRPr="003C037A">
        <w:rPr>
          <w:rFonts w:ascii="Times New Roman" w:hAnsi="Times New Roman" w:cs="Times New Roman"/>
          <w:sz w:val="24"/>
          <w:szCs w:val="24"/>
        </w:rPr>
        <w:instrText xml:space="preserve"> ADDIN EN.CITE &lt;EndNote&gt;&lt;Cite&gt;&lt;Author&gt;Stohl&lt;/Author&gt;&lt;Year&gt;2002&lt;/Year&gt;&lt;RecNum&gt;1902&lt;/RecNum&gt;&lt;DisplayText&gt;(Stohl et al., 2002)&lt;/DisplayText&gt;&lt;record&gt;&lt;rec-number&gt;1902&lt;/rec-number&gt;&lt;foreign-keys&gt;&lt;key app="EN" db-id="etf2x20tzfwafrezpaeptp9ewfp0erd00azw" timestamp="1509735183"&gt;1902&lt;/key&gt;&lt;key app="ENWeb" db-id=""&gt;0&lt;/key&gt;&lt;/foreign-keys&gt;&lt;ref-type name="Journal Article"&gt;17&lt;/ref-type&gt;&lt;contributors&gt;&lt;authors&gt;&lt;author&gt;Stohl, A.&lt;/author&gt;&lt;author&gt;Trainer, M.&lt;/author&gt;&lt;author&gt;Ryerson, T. B.&lt;/author&gt;&lt;author&gt;Holloway, J. S.&lt;/author&gt;&lt;author&gt;Parrish, D. D.&lt;/author&gt;&lt;/authors&gt;&lt;/contributors&gt;&lt;auth-address&gt;Tech Univ Munich, Lehrstuhl Bioklimatol &amp;amp; Immiss Forsch, D-85354 Freising Weihenstephan, Germany&amp;#xD;NOAA, Aeron Lab, Boulder, CO 80303 USA&lt;/auth-address&gt;&lt;titles&gt;&lt;title&gt;Export of NOy from the North American boundary layer during 1996 and 1997 North Atlantic Regional Experiments&lt;/title&gt;&lt;secondary-title&gt;Journal of Geophysical Research-Atmospheres&lt;/secondary-title&gt;&lt;alt-title&gt;J Geophys Res-Atmos&amp;#xD;J Geophys Res-Atmos&lt;/alt-title&gt;&lt;/titles&gt;&lt;periodical&gt;&lt;full-title&gt;Journal of Geophysical Research-Atmospheres&lt;/full-title&gt;&lt;abbr-1&gt;J Geophys Res-Atmos&lt;/abbr-1&gt;&lt;/periodical&gt;&lt;volume&gt;107&lt;/volume&gt;&lt;number&gt;D11&lt;/number&gt;&lt;keywords&gt;&lt;keyword&gt;nitrogen oxides&lt;/keyword&gt;&lt;keyword&gt;tracer model&lt;/keyword&gt;&lt;keyword&gt;trajectories&lt;/keyword&gt;&lt;keyword&gt;aircraft measurements&lt;/keyword&gt;&lt;keyword&gt;anthropogenic emissions&lt;/keyword&gt;&lt;keyword&gt;odd-nitrogen noy&lt;/keyword&gt;&lt;keyword&gt;united-states&lt;/keyword&gt;&lt;keyword&gt;reactive nitrogen&lt;/keyword&gt;&lt;keyword&gt;carbon-monoxide&lt;/keyword&gt;&lt;keyword&gt;tropospheric experiment&lt;/keyword&gt;&lt;keyword&gt;ozone&lt;/keyword&gt;&lt;keyword&gt;transport&lt;/keyword&gt;&lt;keyword&gt;oxides&lt;/keyword&gt;&lt;keyword&gt;europe&lt;/keyword&gt;&lt;keyword&gt;sonex&lt;/keyword&gt;&lt;/keywords&gt;&lt;dates&gt;&lt;year&gt;2002&lt;/year&gt;&lt;pub-dates&gt;&lt;date&gt;Jun&lt;/date&gt;&lt;/pub-dates&gt;&lt;/dates&gt;&lt;isbn&gt;2169-897x&lt;/isbn&gt;&lt;accession-num&gt;WOS:000178897700002&lt;/accession-num&gt;&lt;urls&gt;&lt;related-urls&gt;&lt;url&gt;&amp;lt;Go to ISI&amp;gt;://WOS:000178897700002&lt;/url&gt;&lt;/related-urls&gt;&lt;/urls&gt;&lt;language&gt;English&lt;/language&gt;&lt;/record&gt;&lt;/Cite&gt;&lt;/EndNote&gt;</w:instrText>
      </w:r>
      <w:r w:rsidR="009D1541" w:rsidRPr="003C037A">
        <w:rPr>
          <w:rFonts w:ascii="Times New Roman" w:hAnsi="Times New Roman" w:cs="Times New Roman"/>
          <w:sz w:val="24"/>
          <w:szCs w:val="24"/>
        </w:rPr>
        <w:fldChar w:fldCharType="separate"/>
      </w:r>
      <w:r w:rsidR="009D1541" w:rsidRPr="003C037A">
        <w:rPr>
          <w:rFonts w:ascii="Times New Roman" w:hAnsi="Times New Roman" w:cs="Times New Roman"/>
          <w:noProof/>
          <w:sz w:val="24"/>
          <w:szCs w:val="24"/>
        </w:rPr>
        <w:t xml:space="preserve">Stohl </w:t>
      </w:r>
      <w:r w:rsidR="003E55C8" w:rsidRPr="003C037A">
        <w:rPr>
          <w:rFonts w:ascii="Times New Roman" w:hAnsi="Times New Roman" w:cs="Times New Roman"/>
          <w:noProof/>
          <w:sz w:val="24"/>
          <w:szCs w:val="24"/>
        </w:rPr>
        <w:t>et al. (</w:t>
      </w:r>
      <w:r w:rsidR="009D1541" w:rsidRPr="003C037A">
        <w:rPr>
          <w:rFonts w:ascii="Times New Roman" w:hAnsi="Times New Roman" w:cs="Times New Roman"/>
          <w:noProof/>
          <w:sz w:val="24"/>
          <w:szCs w:val="24"/>
        </w:rPr>
        <w:t>2002)</w:t>
      </w:r>
      <w:r w:rsidR="009D1541" w:rsidRPr="003C037A">
        <w:rPr>
          <w:rFonts w:ascii="Times New Roman" w:hAnsi="Times New Roman" w:cs="Times New Roman"/>
          <w:sz w:val="24"/>
          <w:szCs w:val="24"/>
        </w:rPr>
        <w:fldChar w:fldCharType="end"/>
      </w:r>
      <w:r w:rsidR="003E55C8" w:rsidRPr="003C037A">
        <w:rPr>
          <w:rFonts w:ascii="Times New Roman" w:hAnsi="Times New Roman" w:cs="Times New Roman"/>
          <w:sz w:val="24"/>
          <w:szCs w:val="24"/>
        </w:rPr>
        <w:t xml:space="preserve"> calculated</w:t>
      </w:r>
      <w:r w:rsidR="009D1541" w:rsidRPr="003C037A">
        <w:rPr>
          <w:rFonts w:ascii="Times New Roman" w:hAnsi="Times New Roman" w:cs="Times New Roman"/>
          <w:sz w:val="24"/>
          <w:szCs w:val="24"/>
        </w:rPr>
        <w:t xml:space="preserve"> </w:t>
      </w:r>
      <w:r w:rsidR="003E55C8" w:rsidRPr="003C037A">
        <w:rPr>
          <w:rFonts w:ascii="Times New Roman" w:hAnsi="Times New Roman" w:cs="Times New Roman"/>
          <w:sz w:val="24"/>
          <w:szCs w:val="24"/>
        </w:rPr>
        <w:t xml:space="preserve">that </w:t>
      </w:r>
      <w:r w:rsidR="009D1541" w:rsidRPr="003C037A">
        <w:rPr>
          <w:rFonts w:ascii="Times New Roman" w:hAnsi="Times New Roman" w:cs="Times New Roman"/>
          <w:sz w:val="24"/>
          <w:szCs w:val="24"/>
        </w:rPr>
        <w:t xml:space="preserve">9-22% of surface </w:t>
      </w:r>
      <w:r w:rsidR="009D1541" w:rsidRPr="00500B57">
        <w:rPr>
          <w:rFonts w:ascii="Times New Roman" w:hAnsi="Times New Roman" w:cs="Times New Roman"/>
          <w:color w:val="0000FF"/>
          <w:sz w:val="24"/>
          <w:szCs w:val="24"/>
        </w:rPr>
        <w:t>NO</w:t>
      </w:r>
      <w:r w:rsidR="00DA023D" w:rsidRPr="00500B57">
        <w:rPr>
          <w:rFonts w:ascii="Times New Roman" w:hAnsi="Times New Roman" w:cs="Times New Roman"/>
          <w:color w:val="0000FF"/>
          <w:sz w:val="24"/>
          <w:szCs w:val="24"/>
          <w:vertAlign w:val="subscript"/>
        </w:rPr>
        <w:t>x</w:t>
      </w:r>
      <w:r w:rsidR="003E55C8" w:rsidRPr="003C037A">
        <w:rPr>
          <w:rFonts w:ascii="Times New Roman" w:hAnsi="Times New Roman" w:cs="Times New Roman"/>
          <w:sz w:val="24"/>
          <w:szCs w:val="24"/>
        </w:rPr>
        <w:t xml:space="preserve"> emissions is</w:t>
      </w:r>
      <w:r w:rsidR="009D1541" w:rsidRPr="003C037A">
        <w:rPr>
          <w:rFonts w:ascii="Times New Roman" w:hAnsi="Times New Roman" w:cs="Times New Roman"/>
          <w:sz w:val="24"/>
          <w:szCs w:val="24"/>
        </w:rPr>
        <w:t xml:space="preserve"> exported out of the</w:t>
      </w:r>
      <w:r w:rsidR="000C7892" w:rsidRPr="003C037A">
        <w:rPr>
          <w:rFonts w:ascii="Times New Roman" w:hAnsi="Times New Roman" w:cs="Times New Roman"/>
          <w:sz w:val="24"/>
          <w:szCs w:val="24"/>
        </w:rPr>
        <w:t xml:space="preserve"> boundary layer of NA</w:t>
      </w:r>
      <w:r w:rsidR="009D1541" w:rsidRPr="003C037A">
        <w:rPr>
          <w:rFonts w:ascii="Times New Roman" w:hAnsi="Times New Roman" w:cs="Times New Roman"/>
          <w:sz w:val="24"/>
          <w:szCs w:val="24"/>
        </w:rPr>
        <w:t>.</w:t>
      </w:r>
      <w:r w:rsidR="00870C36" w:rsidRPr="003C037A">
        <w:rPr>
          <w:rFonts w:ascii="Times New Roman" w:hAnsi="Times New Roman" w:cs="Times New Roman"/>
          <w:sz w:val="24"/>
          <w:szCs w:val="24"/>
        </w:rPr>
        <w:t xml:space="preserve"> </w:t>
      </w:r>
      <w:r w:rsidR="009D1541" w:rsidRPr="003C037A">
        <w:rPr>
          <w:rFonts w:ascii="Times New Roman" w:hAnsi="Times New Roman" w:cs="Times New Roman"/>
          <w:sz w:val="24"/>
          <w:szCs w:val="24"/>
        </w:rPr>
        <w:t xml:space="preserve">Our </w:t>
      </w:r>
      <w:r>
        <w:rPr>
          <w:rFonts w:ascii="Times New Roman" w:hAnsi="Times New Roman" w:cs="Times New Roman"/>
          <w:sz w:val="24"/>
          <w:szCs w:val="24"/>
        </w:rPr>
        <w:t>estimation</w:t>
      </w:r>
      <w:r w:rsidR="009D1541" w:rsidRPr="003C037A">
        <w:rPr>
          <w:rFonts w:ascii="Times New Roman" w:hAnsi="Times New Roman" w:cs="Times New Roman"/>
          <w:sz w:val="24"/>
          <w:szCs w:val="24"/>
        </w:rPr>
        <w:t xml:space="preserve"> is </w:t>
      </w:r>
      <w:r w:rsidR="00870C36" w:rsidRPr="003C037A">
        <w:rPr>
          <w:rFonts w:ascii="Times New Roman" w:hAnsi="Times New Roman" w:cs="Times New Roman"/>
          <w:sz w:val="24"/>
          <w:szCs w:val="24"/>
        </w:rPr>
        <w:t xml:space="preserve">about </w:t>
      </w:r>
      <w:r w:rsidR="009D1541" w:rsidRPr="003C037A">
        <w:rPr>
          <w:rFonts w:ascii="Times New Roman" w:hAnsi="Times New Roman" w:cs="Times New Roman"/>
          <w:sz w:val="24"/>
          <w:szCs w:val="24"/>
        </w:rPr>
        <w:t>30%, higher than Li</w:t>
      </w:r>
      <w:r w:rsidR="00870C36" w:rsidRPr="003C037A">
        <w:rPr>
          <w:rFonts w:ascii="Times New Roman" w:hAnsi="Times New Roman" w:cs="Times New Roman"/>
          <w:sz w:val="24"/>
          <w:szCs w:val="24"/>
        </w:rPr>
        <w:t>’s</w:t>
      </w:r>
      <w:r w:rsidR="009D1541" w:rsidRPr="003C037A">
        <w:rPr>
          <w:rFonts w:ascii="Times New Roman" w:hAnsi="Times New Roman" w:cs="Times New Roman"/>
          <w:sz w:val="24"/>
          <w:szCs w:val="24"/>
        </w:rPr>
        <w:t xml:space="preserve"> and Stohl’s results. </w:t>
      </w:r>
      <w:r w:rsidR="00105EF0" w:rsidRPr="003C037A">
        <w:rPr>
          <w:rFonts w:ascii="Times New Roman" w:hAnsi="Times New Roman" w:cs="Times New Roman"/>
          <w:sz w:val="24"/>
          <w:szCs w:val="24"/>
          <w:lang w:val="en-GB" w:eastAsia="en-US"/>
        </w:rPr>
        <w:t xml:space="preserve">HTAP I </w:t>
      </w:r>
      <w:r w:rsidR="00AD7B20" w:rsidRPr="003C037A">
        <w:rPr>
          <w:rFonts w:ascii="Times New Roman" w:hAnsi="Times New Roman" w:cs="Times New Roman"/>
          <w:sz w:val="24"/>
          <w:szCs w:val="24"/>
          <w:lang w:val="en-GB" w:eastAsia="en-US"/>
        </w:rPr>
        <w:t xml:space="preserve">study </w:t>
      </w:r>
      <w:r w:rsidR="00105EF0" w:rsidRPr="003C037A">
        <w:rPr>
          <w:rFonts w:ascii="Times New Roman" w:hAnsi="Times New Roman" w:cs="Times New Roman"/>
          <w:sz w:val="24"/>
          <w:szCs w:val="24"/>
          <w:lang w:val="en-GB" w:eastAsia="en-US"/>
        </w:rPr>
        <w:t xml:space="preserve">by </w:t>
      </w:r>
      <w:r w:rsidR="00105EF0" w:rsidRPr="003C037A">
        <w:rPr>
          <w:rFonts w:ascii="Times New Roman" w:hAnsi="Times New Roman" w:cs="Times New Roman"/>
          <w:sz w:val="24"/>
          <w:szCs w:val="24"/>
        </w:rPr>
        <w:fldChar w:fldCharType="begin"/>
      </w:r>
      <w:r w:rsidR="00105EF0" w:rsidRPr="003C037A">
        <w:rPr>
          <w:rFonts w:ascii="Times New Roman" w:hAnsi="Times New Roman" w:cs="Times New Roman"/>
          <w:sz w:val="24"/>
          <w:szCs w:val="24"/>
        </w:rPr>
        <w:instrText xml:space="preserve"> ADDIN EN.CITE &lt;EndNote&gt;&lt;Cite&gt;&lt;Author&gt;Sanderson&lt;/Author&gt;&lt;Year&gt;2008&lt;/Year&gt;&lt;RecNum&gt;1364&lt;/RecNum&gt;&lt;DisplayText&gt;(Sanderson et al., 2008)&lt;/DisplayText&gt;&lt;record&gt;&lt;rec-number&gt;1364&lt;/rec-number&gt;&lt;foreign-keys&gt;&lt;key app="EN" db-id="etf2x20tzfwafrezpaeptp9ewfp0erd00azw" timestamp="1474413926"&gt;1364&lt;/key&gt;&lt;key app="ENWeb" db-id=""&gt;0&lt;/key&gt;&lt;/foreign-keys&gt;&lt;ref-type name="Journal Article"&gt;17&lt;/ref-type&gt;&lt;contributors&gt;&lt;authors&gt;&lt;author&gt;Sanderson, M. G.&lt;/author&gt;&lt;author&gt;Dentener, F. J.&lt;/author&gt;&lt;author&gt;Fiore, A. M.&lt;/author&gt;&lt;author&gt;Cuvelier, C.&lt;/author&gt;&lt;author&gt;Keating, T. J.&lt;/author&gt;&lt;author&gt;Zuber, A.&lt;/author&gt;&lt;author&gt;Atherton, C. S.&lt;/author&gt;&lt;author&gt;Bergmann, D. J.&lt;/author&gt;&lt;author&gt;Diehl, T.&lt;/author&gt;&lt;author&gt;Doherty, R. M.&lt;/author&gt;&lt;author&gt;Duncan, B. N.&lt;/author&gt;&lt;author&gt;Hess, P.&lt;/author&gt;&lt;author&gt;Horowitz, L. W.&lt;/author&gt;&lt;author&gt;Jacob, D. J.&lt;/author&gt;&lt;author&gt;Jonson, J. E.&lt;/author&gt;&lt;author&gt;Kaminski, J. W.&lt;/author&gt;&lt;author&gt;Lupu, A.&lt;/author&gt;&lt;author&gt;MacKenzie, I. A.&lt;/author&gt;&lt;author&gt;Mancini, E.&lt;/author&gt;&lt;author&gt;Marmer, E.&lt;/author&gt;&lt;author&gt;Park, R.&lt;/author&gt;&lt;author&gt;Pitari, G.&lt;/author&gt;&lt;author&gt;Prather, M. J.&lt;/author&gt;&lt;author&gt;Pringle, K. J.&lt;/author&gt;&lt;author&gt;Schroeder, S.&lt;/author&gt;&lt;author&gt;Schultz, M. G.&lt;/author&gt;&lt;author&gt;Shindell, D. T.&lt;/author&gt;&lt;author&gt;Szopa, S.&lt;/author&gt;&lt;author&gt;Wild, O.&lt;/author&gt;&lt;author&gt;Wind, P.&lt;/author&gt;&lt;/authors&gt;&lt;/contributors&gt;&lt;titles&gt;&lt;title&gt;A multi-model study of the hemispheric transport and deposition of oxidised nitrogen&lt;/title&gt;&lt;secondary-title&gt;Geophysical Research Letters&lt;/secondary-title&gt;&lt;/titles&gt;&lt;periodical&gt;&lt;full-title&gt;Geophysical Research Letters&lt;/full-title&gt;&lt;abbr-1&gt;Geophys Res Lett&lt;/abbr-1&gt;&lt;/periodical&gt;&lt;volume&gt;35&lt;/volume&gt;&lt;number&gt;17&lt;/number&gt;&lt;dates&gt;&lt;year&gt;2008&lt;/year&gt;&lt;/dates&gt;&lt;isbn&gt;0094-8276&lt;/isbn&gt;&lt;urls&gt;&lt;/urls&gt;&lt;electronic-resource-num&gt;10.1029/2008gl035389&lt;/electronic-resource-num&gt;&lt;/record&gt;&lt;/Cite&gt;&lt;/EndNote&gt;</w:instrText>
      </w:r>
      <w:r w:rsidR="00105EF0" w:rsidRPr="003C037A">
        <w:rPr>
          <w:rFonts w:ascii="Times New Roman" w:hAnsi="Times New Roman" w:cs="Times New Roman"/>
          <w:sz w:val="24"/>
          <w:szCs w:val="24"/>
        </w:rPr>
        <w:fldChar w:fldCharType="separate"/>
      </w:r>
      <w:r w:rsidR="00F83776" w:rsidRPr="003C037A">
        <w:rPr>
          <w:rFonts w:ascii="Times New Roman" w:hAnsi="Times New Roman" w:cs="Times New Roman"/>
          <w:noProof/>
          <w:sz w:val="24"/>
          <w:szCs w:val="24"/>
        </w:rPr>
        <w:t>Sanderson et al. (</w:t>
      </w:r>
      <w:r w:rsidR="00105EF0" w:rsidRPr="003C037A">
        <w:rPr>
          <w:rFonts w:ascii="Times New Roman" w:hAnsi="Times New Roman" w:cs="Times New Roman"/>
          <w:noProof/>
          <w:sz w:val="24"/>
          <w:szCs w:val="24"/>
        </w:rPr>
        <w:t>2008)</w:t>
      </w:r>
      <w:r w:rsidR="00105EF0" w:rsidRPr="003C037A">
        <w:rPr>
          <w:rFonts w:ascii="Times New Roman" w:hAnsi="Times New Roman" w:cs="Times New Roman"/>
          <w:sz w:val="24"/>
          <w:szCs w:val="24"/>
        </w:rPr>
        <w:fldChar w:fldCharType="end"/>
      </w:r>
      <w:r w:rsidR="00105EF0" w:rsidRPr="003C037A">
        <w:rPr>
          <w:rFonts w:ascii="Times New Roman" w:hAnsi="Times New Roman" w:cs="Times New Roman"/>
          <w:sz w:val="24"/>
          <w:szCs w:val="24"/>
        </w:rPr>
        <w:t xml:space="preserve"> </w:t>
      </w:r>
      <w:r w:rsidR="00AD7B20" w:rsidRPr="003C037A">
        <w:rPr>
          <w:rFonts w:ascii="Times New Roman" w:hAnsi="Times New Roman" w:cs="Times New Roman"/>
          <w:sz w:val="24"/>
          <w:szCs w:val="24"/>
          <w:lang w:val="en-GB" w:eastAsia="en-US"/>
        </w:rPr>
        <w:t>developed a</w:t>
      </w:r>
      <w:r w:rsidR="00EC61A4" w:rsidRPr="003C037A">
        <w:rPr>
          <w:rFonts w:ascii="Times New Roman" w:hAnsi="Times New Roman" w:cs="Times New Roman"/>
          <w:sz w:val="24"/>
          <w:szCs w:val="24"/>
          <w:lang w:val="en-GB" w:eastAsia="en-US"/>
        </w:rPr>
        <w:t xml:space="preserve"> SR relationship</w:t>
      </w:r>
      <w:r w:rsidR="00105EF0" w:rsidRPr="003C037A">
        <w:rPr>
          <w:rFonts w:ascii="Times New Roman" w:hAnsi="Times New Roman" w:cs="Times New Roman"/>
          <w:sz w:val="24"/>
          <w:szCs w:val="24"/>
          <w:lang w:val="en-GB" w:eastAsia="en-US"/>
        </w:rPr>
        <w:t xml:space="preserve"> for NO</w:t>
      </w:r>
      <w:r w:rsidR="00105EF0" w:rsidRPr="003C037A">
        <w:rPr>
          <w:rFonts w:ascii="Times New Roman" w:hAnsi="Times New Roman" w:cs="Times New Roman"/>
          <w:sz w:val="24"/>
          <w:szCs w:val="24"/>
          <w:vertAlign w:val="subscript"/>
          <w:lang w:val="en-GB" w:eastAsia="en-US"/>
        </w:rPr>
        <w:t>y</w:t>
      </w:r>
      <w:r w:rsidR="00105EF0" w:rsidRPr="003C037A">
        <w:rPr>
          <w:rFonts w:ascii="Times New Roman" w:hAnsi="Times New Roman" w:cs="Times New Roman"/>
          <w:sz w:val="24"/>
          <w:szCs w:val="24"/>
          <w:lang w:val="en-GB" w:eastAsia="en-US"/>
        </w:rPr>
        <w:t xml:space="preserve"> dep</w:t>
      </w:r>
      <w:r w:rsidR="00FA7206" w:rsidRPr="003C037A">
        <w:rPr>
          <w:rFonts w:ascii="Times New Roman" w:hAnsi="Times New Roman" w:cs="Times New Roman"/>
          <w:sz w:val="24"/>
          <w:szCs w:val="24"/>
          <w:lang w:val="en-GB" w:eastAsia="en-US"/>
        </w:rPr>
        <w:t xml:space="preserve">osition </w:t>
      </w:r>
      <w:r w:rsidR="00AD7B20" w:rsidRPr="003C037A">
        <w:rPr>
          <w:rFonts w:ascii="Times New Roman" w:hAnsi="Times New Roman" w:cs="Times New Roman"/>
          <w:sz w:val="24"/>
          <w:szCs w:val="24"/>
          <w:lang w:val="en-GB" w:eastAsia="en-US"/>
        </w:rPr>
        <w:t>among</w:t>
      </w:r>
      <w:r w:rsidR="00FA7206" w:rsidRPr="003C037A">
        <w:rPr>
          <w:rFonts w:ascii="Times New Roman" w:hAnsi="Times New Roman" w:cs="Times New Roman"/>
          <w:sz w:val="24"/>
          <w:szCs w:val="24"/>
          <w:lang w:val="en-GB" w:eastAsia="en-US"/>
        </w:rPr>
        <w:t xml:space="preserve"> NA, EU, SA and EA. </w:t>
      </w:r>
      <w:r w:rsidR="00776441" w:rsidRPr="00500B57">
        <w:rPr>
          <w:rFonts w:ascii="Times New Roman" w:hAnsi="Times New Roman" w:cs="Times New Roman"/>
          <w:color w:val="0000FF"/>
          <w:sz w:val="24"/>
          <w:szCs w:val="24"/>
          <w:lang w:val="en-GB" w:eastAsia="en-US"/>
        </w:rPr>
        <w:t xml:space="preserve">Their results showed that about </w:t>
      </w:r>
      <w:r w:rsidR="00776441" w:rsidRPr="00500B57">
        <w:rPr>
          <w:rFonts w:ascii="Times New Roman" w:hAnsi="Times New Roman" w:cs="Times New Roman"/>
          <w:color w:val="0000FF"/>
          <w:sz w:val="24"/>
          <w:szCs w:val="24"/>
        </w:rPr>
        <w:t xml:space="preserve">12-24% of the emitted </w:t>
      </w:r>
      <w:r w:rsidR="00776441" w:rsidRPr="00500B57">
        <w:rPr>
          <w:rFonts w:ascii="Times New Roman" w:hAnsi="Times New Roman" w:cs="Times New Roman"/>
          <w:color w:val="0000FF"/>
          <w:sz w:val="24"/>
          <w:szCs w:val="24"/>
          <w:lang w:val="en-GB" w:eastAsia="en-US"/>
        </w:rPr>
        <w:t>NO</w:t>
      </w:r>
      <w:r w:rsidR="00776441" w:rsidRPr="00500B57">
        <w:rPr>
          <w:rFonts w:ascii="Times New Roman" w:hAnsi="Times New Roman" w:cs="Times New Roman"/>
          <w:color w:val="0000FF"/>
          <w:sz w:val="24"/>
          <w:szCs w:val="24"/>
          <w:vertAlign w:val="subscript"/>
          <w:lang w:val="en-GB" w:eastAsia="en-US"/>
        </w:rPr>
        <w:t>x</w:t>
      </w:r>
      <w:r w:rsidR="00776441" w:rsidRPr="00500B57">
        <w:rPr>
          <w:rFonts w:ascii="Times New Roman" w:hAnsi="Times New Roman" w:cs="Times New Roman"/>
          <w:color w:val="0000FF"/>
          <w:sz w:val="24"/>
          <w:szCs w:val="24"/>
        </w:rPr>
        <w:t xml:space="preserve"> is deposited out of source regions. This study of HTAP II finds a higher percentage of export (26-34%).</w:t>
      </w:r>
      <w:r w:rsidR="00FA7206" w:rsidRPr="003C037A">
        <w:rPr>
          <w:rFonts w:ascii="Times New Roman" w:hAnsi="Times New Roman" w:cs="Times New Roman"/>
          <w:sz w:val="24"/>
          <w:szCs w:val="24"/>
        </w:rPr>
        <w:t xml:space="preserve"> </w:t>
      </w:r>
      <w:r w:rsidR="004C76E7" w:rsidRPr="003C037A">
        <w:rPr>
          <w:rFonts w:ascii="Times New Roman" w:hAnsi="Times New Roman" w:cs="Times New Roman"/>
          <w:sz w:val="24"/>
          <w:szCs w:val="24"/>
        </w:rPr>
        <w:t xml:space="preserve">It should be noted that the </w:t>
      </w:r>
      <w:r w:rsidR="000C7892" w:rsidRPr="003C037A">
        <w:rPr>
          <w:rFonts w:ascii="Times New Roman" w:hAnsi="Times New Roman" w:cs="Times New Roman"/>
          <w:sz w:val="24"/>
          <w:szCs w:val="24"/>
        </w:rPr>
        <w:t>estimations of different</w:t>
      </w:r>
      <w:r w:rsidR="00AC0B64" w:rsidRPr="003C037A">
        <w:rPr>
          <w:rFonts w:ascii="Times New Roman" w:hAnsi="Times New Roman" w:cs="Times New Roman"/>
          <w:sz w:val="24"/>
          <w:szCs w:val="24"/>
        </w:rPr>
        <w:t xml:space="preserve"> </w:t>
      </w:r>
      <w:r w:rsidR="004C76E7" w:rsidRPr="003C037A">
        <w:rPr>
          <w:rFonts w:ascii="Times New Roman" w:hAnsi="Times New Roman" w:cs="Times New Roman"/>
          <w:sz w:val="24"/>
          <w:szCs w:val="24"/>
        </w:rPr>
        <w:t>studies are influenced by several factors</w:t>
      </w:r>
      <w:r w:rsidR="00D97666" w:rsidRPr="003C037A">
        <w:rPr>
          <w:rFonts w:ascii="Times New Roman" w:hAnsi="Times New Roman" w:cs="Times New Roman"/>
          <w:sz w:val="24"/>
          <w:szCs w:val="24"/>
        </w:rPr>
        <w:t xml:space="preserve"> and the results are not fully comparable</w:t>
      </w:r>
      <w:r w:rsidR="00534A2A" w:rsidRPr="00500B57">
        <w:rPr>
          <w:rFonts w:ascii="Times New Roman" w:hAnsi="Times New Roman" w:cs="Times New Roman"/>
          <w:color w:val="0000FF"/>
          <w:sz w:val="24"/>
          <w:szCs w:val="24"/>
        </w:rPr>
        <w:t>:</w:t>
      </w:r>
      <w:r w:rsidR="004C76E7" w:rsidRPr="003C037A">
        <w:rPr>
          <w:rFonts w:ascii="Times New Roman" w:hAnsi="Times New Roman" w:cs="Times New Roman"/>
          <w:sz w:val="24"/>
          <w:szCs w:val="24"/>
        </w:rPr>
        <w:t xml:space="preserve"> </w:t>
      </w:r>
      <w:r w:rsidR="00F83776" w:rsidRPr="003C037A">
        <w:rPr>
          <w:rFonts w:ascii="Times New Roman" w:hAnsi="Times New Roman" w:cs="Times New Roman"/>
          <w:sz w:val="24"/>
          <w:szCs w:val="24"/>
        </w:rPr>
        <w:t xml:space="preserve">(1) </w:t>
      </w:r>
      <w:r w:rsidR="000C7892" w:rsidRPr="003C037A">
        <w:rPr>
          <w:rFonts w:ascii="Times New Roman" w:hAnsi="Times New Roman" w:cs="Times New Roman"/>
          <w:sz w:val="24"/>
          <w:szCs w:val="24"/>
        </w:rPr>
        <w:t>D</w:t>
      </w:r>
      <w:r w:rsidR="00F83776" w:rsidRPr="003C037A">
        <w:rPr>
          <w:rFonts w:ascii="Times New Roman" w:hAnsi="Times New Roman" w:cs="Times New Roman"/>
          <w:sz w:val="24"/>
          <w:szCs w:val="24"/>
        </w:rPr>
        <w:t>efinition of boundar</w:t>
      </w:r>
      <w:r w:rsidR="00C358DE" w:rsidRPr="003C037A">
        <w:rPr>
          <w:rFonts w:ascii="Times New Roman" w:hAnsi="Times New Roman" w:cs="Times New Roman"/>
          <w:sz w:val="24"/>
          <w:szCs w:val="24"/>
        </w:rPr>
        <w:t>ies of source and receptor regions</w:t>
      </w:r>
      <w:r w:rsidR="00F83776" w:rsidRPr="003C037A">
        <w:rPr>
          <w:rFonts w:ascii="Times New Roman" w:hAnsi="Times New Roman" w:cs="Times New Roman"/>
          <w:sz w:val="24"/>
          <w:szCs w:val="24"/>
        </w:rPr>
        <w:t>.</w:t>
      </w:r>
      <w:r w:rsidR="0049796B" w:rsidRPr="003C037A">
        <w:rPr>
          <w:rFonts w:ascii="Times New Roman" w:hAnsi="Times New Roman" w:cs="Times New Roman"/>
          <w:sz w:val="24"/>
          <w:szCs w:val="24"/>
        </w:rPr>
        <w:t xml:space="preserve"> For instance, </w:t>
      </w:r>
      <w:r w:rsidR="0049796B" w:rsidRPr="003C037A">
        <w:rPr>
          <w:rFonts w:ascii="Times New Roman" w:hAnsi="Times New Roman" w:cs="Times New Roman"/>
          <w:sz w:val="24"/>
          <w:szCs w:val="24"/>
        </w:rPr>
        <w:fldChar w:fldCharType="begin"/>
      </w:r>
      <w:r w:rsidR="0049796B" w:rsidRPr="003C037A">
        <w:rPr>
          <w:rFonts w:ascii="Times New Roman" w:hAnsi="Times New Roman" w:cs="Times New Roman"/>
          <w:sz w:val="24"/>
          <w:szCs w:val="24"/>
        </w:rPr>
        <w:instrText xml:space="preserve"> ADDIN EN.CITE &lt;EndNote&gt;&lt;Cite&gt;&lt;Author&gt;Li&lt;/Author&gt;&lt;Year&gt;2004&lt;/Year&gt;&lt;RecNum&gt;1901&lt;/RecNum&gt;&lt;DisplayText&gt;(Li et al., 2004)&lt;/DisplayText&gt;&lt;record&gt;&lt;rec-number&gt;1901&lt;/rec-number&gt;&lt;foreign-keys&gt;&lt;key app="EN" db-id="etf2x20tzfwafrezpaeptp9ewfp0erd00azw" timestamp="1509735183"&gt;1901&lt;/key&gt;&lt;key app="ENWeb" db-id=""&gt;0&lt;/key&gt;&lt;/foreign-keys&gt;&lt;ref-type name="Journal Article"&gt;17&lt;/ref-type&gt;&lt;contributors&gt;&lt;authors&gt;&lt;author&gt;Li, Q. B.&lt;/author&gt;&lt;author&gt;Jacob, D. J.&lt;/author&gt;&lt;author&gt;Munger, J. W.&lt;/author&gt;&lt;author&gt;Yantosca, R. M.&lt;/author&gt;&lt;author&gt;Parrish, D. D.&lt;/author&gt;&lt;/authors&gt;&lt;/contributors&gt;&lt;auth-address&gt;Harvard Univ, Dept Earth &amp;amp; Planetary Sci, Cambridge, MA 02138 USA&amp;#xD;Harvard Univ, Div Engn &amp;amp; Appl Sci, Cambridge, MA 02138 USA&amp;#xD;NOAA, Aeron Lab, Boulder, CO 80303 USA&lt;/auth-address&gt;&lt;titles&gt;&lt;title&gt;Export of NOy from the North American boundary layer: Reconciling aircraft observations and global model budgets&lt;/title&gt;&lt;secondary-title&gt;Journal of Geophysical Research-Atmospheres&lt;/secondary-title&gt;&lt;alt-title&gt;J Geophys Res-Atmos&amp;#xD;J Geophys Res-Atmos&lt;/alt-title&gt;&lt;/titles&gt;&lt;periodical&gt;&lt;full-title&gt;Journal of Geophysical Research-Atmospheres&lt;/full-title&gt;&lt;abbr-1&gt;J Geophys Res-Atmos&lt;/abbr-1&gt;&lt;/periodical&gt;&lt;volume&gt;109&lt;/volume&gt;&lt;number&gt;D2&lt;/number&gt;&lt;keywords&gt;&lt;keyword&gt;reactive nitrogen&lt;/keyword&gt;&lt;keyword&gt;export efficiency&lt;/keyword&gt;&lt;keyword&gt;pollution&lt;/keyword&gt;&lt;keyword&gt;fossil-fuel combustion&lt;/keyword&gt;&lt;keyword&gt;trace gas-composition&lt;/keyword&gt;&lt;keyword&gt;reactive nitrogen&lt;/keyword&gt;&lt;keyword&gt;united-states&lt;/keyword&gt;&lt;keyword&gt;carbon-monoxide&lt;/keyword&gt;&lt;keyword&gt;tropospheric ozone&lt;/keyword&gt;&lt;keyword&gt;midlatitude cyclones&lt;/keyword&gt;&lt;keyword&gt;atlantic ocean&lt;/keyword&gt;&lt;keyword&gt;surface ozone&lt;/keyword&gt;&lt;keyword&gt;deposition&lt;/keyword&gt;&lt;/keywords&gt;&lt;dates&gt;&lt;year&gt;2004&lt;/year&gt;&lt;pub-dates&gt;&lt;date&gt;Jan 29&lt;/date&gt;&lt;/pub-dates&gt;&lt;/dates&gt;&lt;isbn&gt;2169-897x&lt;/isbn&gt;&lt;accession-num&gt;WOS:000188867200003&lt;/accession-num&gt;&lt;urls&gt;&lt;related-urls&gt;&lt;url&gt;&amp;lt;Go to ISI&amp;gt;://WOS:000188867200003&lt;/url&gt;&lt;/related-urls&gt;&lt;/urls&gt;&lt;language&gt;English&lt;/language&gt;&lt;/record&gt;&lt;/Cite&gt;&lt;/EndNote&gt;</w:instrText>
      </w:r>
      <w:r w:rsidR="0049796B" w:rsidRPr="003C037A">
        <w:rPr>
          <w:rFonts w:ascii="Times New Roman" w:hAnsi="Times New Roman" w:cs="Times New Roman"/>
          <w:sz w:val="24"/>
          <w:szCs w:val="24"/>
        </w:rPr>
        <w:fldChar w:fldCharType="separate"/>
      </w:r>
      <w:r w:rsidR="0049796B" w:rsidRPr="003C037A">
        <w:rPr>
          <w:rFonts w:ascii="Times New Roman" w:hAnsi="Times New Roman" w:cs="Times New Roman"/>
          <w:noProof/>
          <w:sz w:val="24"/>
          <w:szCs w:val="24"/>
        </w:rPr>
        <w:t>Li et al. (2004)</w:t>
      </w:r>
      <w:r w:rsidR="0049796B" w:rsidRPr="003C037A">
        <w:rPr>
          <w:rFonts w:ascii="Times New Roman" w:hAnsi="Times New Roman" w:cs="Times New Roman"/>
          <w:sz w:val="24"/>
          <w:szCs w:val="24"/>
        </w:rPr>
        <w:fldChar w:fldCharType="end"/>
      </w:r>
      <w:r w:rsidR="0049796B" w:rsidRPr="003C037A">
        <w:rPr>
          <w:rFonts w:ascii="Times New Roman" w:hAnsi="Times New Roman" w:cs="Times New Roman"/>
          <w:sz w:val="24"/>
          <w:szCs w:val="24"/>
        </w:rPr>
        <w:t xml:space="preserve"> defined the boundary of </w:t>
      </w:r>
      <w:r w:rsidR="000C7892" w:rsidRPr="003C037A">
        <w:rPr>
          <w:rFonts w:ascii="Times New Roman" w:hAnsi="Times New Roman" w:cs="Times New Roman"/>
          <w:sz w:val="24"/>
          <w:szCs w:val="24"/>
        </w:rPr>
        <w:t>NA</w:t>
      </w:r>
      <w:r w:rsidR="0049796B" w:rsidRPr="003C037A">
        <w:rPr>
          <w:rFonts w:ascii="Times New Roman" w:hAnsi="Times New Roman" w:cs="Times New Roman"/>
          <w:sz w:val="24"/>
          <w:szCs w:val="24"/>
        </w:rPr>
        <w:t xml:space="preserve"> by a squared domain: 65-</w:t>
      </w:r>
      <w:r w:rsidR="0049796B" w:rsidRPr="003C037A">
        <w:rPr>
          <w:rFonts w:ascii="Times New Roman" w:hAnsi="Times New Roman" w:cs="Times New Roman" w:hint="eastAsia"/>
          <w:sz w:val="24"/>
          <w:szCs w:val="24"/>
        </w:rPr>
        <w:t>130</w:t>
      </w:r>
      <w:r w:rsidR="0049796B" w:rsidRPr="003C037A">
        <w:rPr>
          <w:rFonts w:ascii="Times New Roman" w:hAnsi="Times New Roman" w:cs="Times New Roman"/>
          <w:sz w:val="24"/>
          <w:szCs w:val="24"/>
          <w:lang w:val="en-GB" w:eastAsia="en-US"/>
        </w:rPr>
        <w:t>°</w:t>
      </w:r>
      <w:r w:rsidR="0049796B" w:rsidRPr="003C037A">
        <w:rPr>
          <w:rFonts w:ascii="Times New Roman" w:hAnsi="Times New Roman" w:cs="Times New Roman" w:hint="eastAsia"/>
          <w:sz w:val="24"/>
          <w:szCs w:val="24"/>
        </w:rPr>
        <w:t>W, 25-55</w:t>
      </w:r>
      <w:r w:rsidR="0049796B" w:rsidRPr="003C037A">
        <w:rPr>
          <w:rFonts w:ascii="Times New Roman" w:hAnsi="Times New Roman" w:cs="Times New Roman"/>
          <w:sz w:val="24"/>
          <w:szCs w:val="24"/>
          <w:lang w:val="en-GB" w:eastAsia="en-US"/>
        </w:rPr>
        <w:t>°</w:t>
      </w:r>
      <w:r w:rsidR="0049796B" w:rsidRPr="003C037A">
        <w:rPr>
          <w:rFonts w:ascii="Times New Roman" w:hAnsi="Times New Roman" w:cs="Times New Roman" w:hint="eastAsia"/>
          <w:sz w:val="24"/>
          <w:szCs w:val="24"/>
        </w:rPr>
        <w:t>N</w:t>
      </w:r>
      <w:r w:rsidR="000C7892" w:rsidRPr="003C037A">
        <w:rPr>
          <w:rFonts w:ascii="Times New Roman" w:hAnsi="Times New Roman" w:cs="Times New Roman"/>
          <w:sz w:val="24"/>
          <w:szCs w:val="24"/>
        </w:rPr>
        <w:t>, while we use</w:t>
      </w:r>
      <w:r w:rsidR="0049796B" w:rsidRPr="003C037A">
        <w:rPr>
          <w:rFonts w:ascii="Times New Roman" w:hAnsi="Times New Roman" w:cs="Times New Roman"/>
          <w:sz w:val="24"/>
          <w:szCs w:val="24"/>
        </w:rPr>
        <w:t xml:space="preserve"> the continental boundaries defined by HTAP II. </w:t>
      </w:r>
      <w:r w:rsidR="000C7892" w:rsidRPr="003C037A">
        <w:rPr>
          <w:rFonts w:ascii="Times New Roman" w:hAnsi="Times New Roman" w:cs="Times New Roman"/>
          <w:sz w:val="24"/>
          <w:szCs w:val="24"/>
        </w:rPr>
        <w:t xml:space="preserve">There are also changes in the definition of boundaries </w:t>
      </w:r>
      <w:r>
        <w:rPr>
          <w:rFonts w:ascii="Times New Roman" w:hAnsi="Times New Roman" w:cs="Times New Roman"/>
          <w:sz w:val="24"/>
          <w:szCs w:val="24"/>
        </w:rPr>
        <w:t>from HTAP I</w:t>
      </w:r>
      <w:r w:rsidR="000C7892" w:rsidRPr="003C037A">
        <w:rPr>
          <w:rFonts w:ascii="Times New Roman" w:hAnsi="Times New Roman" w:cs="Times New Roman"/>
          <w:sz w:val="24"/>
          <w:szCs w:val="24"/>
        </w:rPr>
        <w:t xml:space="preserve"> </w:t>
      </w:r>
      <w:r>
        <w:rPr>
          <w:rFonts w:ascii="Times New Roman" w:hAnsi="Times New Roman" w:cs="Times New Roman"/>
          <w:sz w:val="24"/>
          <w:szCs w:val="24"/>
        </w:rPr>
        <w:t xml:space="preserve">to </w:t>
      </w:r>
      <w:r w:rsidR="000C7892" w:rsidRPr="003C037A">
        <w:rPr>
          <w:rFonts w:ascii="Times New Roman" w:hAnsi="Times New Roman" w:cs="Times New Roman"/>
          <w:sz w:val="24"/>
          <w:szCs w:val="24"/>
        </w:rPr>
        <w:t>HTAP I</w:t>
      </w:r>
      <w:r>
        <w:rPr>
          <w:rFonts w:ascii="Times New Roman" w:hAnsi="Times New Roman" w:cs="Times New Roman"/>
          <w:sz w:val="24"/>
          <w:szCs w:val="24"/>
        </w:rPr>
        <w:t>I</w:t>
      </w:r>
      <w:r w:rsidR="000C7892" w:rsidRPr="003C037A">
        <w:rPr>
          <w:rFonts w:ascii="Times New Roman" w:hAnsi="Times New Roman" w:cs="Times New Roman"/>
          <w:sz w:val="24"/>
          <w:szCs w:val="24"/>
        </w:rPr>
        <w:t xml:space="preserve">. </w:t>
      </w:r>
      <w:r w:rsidR="0049796B" w:rsidRPr="003C037A">
        <w:rPr>
          <w:rFonts w:ascii="Times New Roman" w:hAnsi="Times New Roman" w:cs="Times New Roman"/>
          <w:sz w:val="24"/>
          <w:szCs w:val="24"/>
        </w:rPr>
        <w:t xml:space="preserve">For instance, HTAP I includes Mexico and Central America in </w:t>
      </w:r>
      <w:r w:rsidR="000C7892" w:rsidRPr="003C037A">
        <w:rPr>
          <w:rFonts w:ascii="Times New Roman" w:hAnsi="Times New Roman" w:cs="Times New Roman"/>
          <w:sz w:val="24"/>
          <w:szCs w:val="24"/>
        </w:rPr>
        <w:t>NA</w:t>
      </w:r>
      <w:r w:rsidR="0049796B" w:rsidRPr="003C037A">
        <w:rPr>
          <w:rFonts w:ascii="Times New Roman" w:hAnsi="Times New Roman" w:cs="Times New Roman"/>
          <w:sz w:val="24"/>
          <w:szCs w:val="24"/>
        </w:rPr>
        <w:t>, but they are defined as a separate region in HTAP II (region 12 in Fig. 1). The</w:t>
      </w:r>
      <w:r w:rsidR="000C7892" w:rsidRPr="003C037A">
        <w:rPr>
          <w:rFonts w:ascii="Times New Roman" w:hAnsi="Times New Roman" w:cs="Times New Roman"/>
          <w:sz w:val="24"/>
          <w:szCs w:val="24"/>
        </w:rPr>
        <w:t xml:space="preserve"> boundary of EU</w:t>
      </w:r>
      <w:r w:rsidR="0049796B" w:rsidRPr="003C037A">
        <w:rPr>
          <w:rFonts w:ascii="Times New Roman" w:hAnsi="Times New Roman" w:cs="Times New Roman"/>
          <w:sz w:val="24"/>
          <w:szCs w:val="24"/>
        </w:rPr>
        <w:t xml:space="preserve"> is also changed in HTAP II.</w:t>
      </w:r>
      <w:r w:rsidR="000C7892" w:rsidRPr="003C037A">
        <w:rPr>
          <w:rFonts w:ascii="Times New Roman" w:hAnsi="Times New Roman" w:cs="Times New Roman"/>
          <w:sz w:val="24"/>
          <w:szCs w:val="24"/>
        </w:rPr>
        <w:t xml:space="preserve"> </w:t>
      </w:r>
      <w:r w:rsidR="00FA7206" w:rsidRPr="003C037A">
        <w:rPr>
          <w:rFonts w:ascii="Times New Roman" w:hAnsi="Times New Roman" w:cs="Times New Roman"/>
          <w:sz w:val="24"/>
          <w:szCs w:val="24"/>
          <w:lang w:val="en-GB"/>
        </w:rPr>
        <w:t>(</w:t>
      </w:r>
      <w:r w:rsidR="000C7892" w:rsidRPr="003C037A">
        <w:rPr>
          <w:rFonts w:ascii="Times New Roman" w:hAnsi="Times New Roman" w:cs="Times New Roman"/>
          <w:sz w:val="24"/>
          <w:szCs w:val="24"/>
        </w:rPr>
        <w:t>2</w:t>
      </w:r>
      <w:r w:rsidR="00FA7206" w:rsidRPr="003C037A">
        <w:rPr>
          <w:rFonts w:ascii="Times New Roman" w:hAnsi="Times New Roman" w:cs="Times New Roman"/>
          <w:sz w:val="24"/>
          <w:szCs w:val="24"/>
        </w:rPr>
        <w:t xml:space="preserve">) HTAP I </w:t>
      </w:r>
      <w:r>
        <w:rPr>
          <w:rFonts w:ascii="Times New Roman" w:hAnsi="Times New Roman" w:cs="Times New Roman"/>
          <w:sz w:val="24"/>
          <w:szCs w:val="24"/>
        </w:rPr>
        <w:t>simulations</w:t>
      </w:r>
      <w:r w:rsidR="00FA7206" w:rsidRPr="003C037A">
        <w:rPr>
          <w:rFonts w:ascii="Times New Roman" w:hAnsi="Times New Roman" w:cs="Times New Roman"/>
          <w:sz w:val="24"/>
          <w:szCs w:val="24"/>
        </w:rPr>
        <w:t xml:space="preserve"> only </w:t>
      </w:r>
      <w:r>
        <w:rPr>
          <w:rFonts w:ascii="Times New Roman" w:hAnsi="Times New Roman" w:cs="Times New Roman"/>
          <w:sz w:val="24"/>
          <w:szCs w:val="24"/>
        </w:rPr>
        <w:t>change</w:t>
      </w:r>
      <w:r w:rsidR="00FA7206" w:rsidRPr="003C037A">
        <w:rPr>
          <w:rFonts w:ascii="Times New Roman" w:hAnsi="Times New Roman" w:cs="Times New Roman"/>
          <w:sz w:val="24"/>
          <w:szCs w:val="24"/>
        </w:rPr>
        <w:t xml:space="preserve"> the NO</w:t>
      </w:r>
      <w:r w:rsidR="00FA7206" w:rsidRPr="003C037A">
        <w:rPr>
          <w:rFonts w:ascii="Times New Roman" w:hAnsi="Times New Roman" w:cs="Times New Roman"/>
          <w:sz w:val="24"/>
          <w:szCs w:val="24"/>
          <w:vertAlign w:val="subscript"/>
        </w:rPr>
        <w:t xml:space="preserve">x </w:t>
      </w:r>
      <w:r w:rsidR="00FA7206" w:rsidRPr="003C037A">
        <w:rPr>
          <w:rFonts w:ascii="Times New Roman" w:hAnsi="Times New Roman" w:cs="Times New Roman"/>
          <w:sz w:val="24"/>
          <w:szCs w:val="24"/>
        </w:rPr>
        <w:t xml:space="preserve">emission, but HTAP II simulations </w:t>
      </w:r>
      <w:r w:rsidR="00F02A05" w:rsidRPr="003C037A">
        <w:rPr>
          <w:rFonts w:ascii="Times New Roman" w:hAnsi="Times New Roman" w:cs="Times New Roman"/>
          <w:sz w:val="24"/>
          <w:szCs w:val="24"/>
        </w:rPr>
        <w:t xml:space="preserve">also </w:t>
      </w:r>
      <w:r w:rsidR="00FA7206" w:rsidRPr="003C037A">
        <w:rPr>
          <w:rFonts w:ascii="Times New Roman" w:hAnsi="Times New Roman" w:cs="Times New Roman"/>
          <w:sz w:val="24"/>
          <w:szCs w:val="24"/>
        </w:rPr>
        <w:t>redu</w:t>
      </w:r>
      <w:r w:rsidR="00F02A05" w:rsidRPr="003C037A">
        <w:rPr>
          <w:rFonts w:ascii="Times New Roman" w:hAnsi="Times New Roman" w:cs="Times New Roman"/>
          <w:sz w:val="24"/>
          <w:szCs w:val="24"/>
        </w:rPr>
        <w:t xml:space="preserve">ce </w:t>
      </w:r>
      <w:r>
        <w:rPr>
          <w:rFonts w:ascii="Times New Roman" w:hAnsi="Times New Roman" w:cs="Times New Roman"/>
          <w:sz w:val="24"/>
          <w:szCs w:val="24"/>
        </w:rPr>
        <w:t xml:space="preserve">the </w:t>
      </w:r>
      <w:r w:rsidR="00F02A05" w:rsidRPr="003C037A">
        <w:rPr>
          <w:rFonts w:ascii="Times New Roman" w:hAnsi="Times New Roman" w:cs="Times New Roman"/>
          <w:sz w:val="24"/>
          <w:szCs w:val="24"/>
        </w:rPr>
        <w:t>other</w:t>
      </w:r>
      <w:r w:rsidR="00870C36" w:rsidRPr="003C037A">
        <w:rPr>
          <w:rFonts w:ascii="Times New Roman" w:hAnsi="Times New Roman" w:cs="Times New Roman"/>
          <w:sz w:val="24"/>
          <w:szCs w:val="24"/>
        </w:rPr>
        <w:t xml:space="preserve"> anthropogenic emissions,</w:t>
      </w:r>
      <w:r w:rsidR="00F02A05" w:rsidRPr="003C037A">
        <w:rPr>
          <w:rFonts w:ascii="Times New Roman" w:hAnsi="Times New Roman" w:cs="Times New Roman"/>
          <w:sz w:val="24"/>
          <w:szCs w:val="24"/>
        </w:rPr>
        <w:t xml:space="preserve"> including </w:t>
      </w:r>
      <w:r w:rsidR="00FA7206" w:rsidRPr="003C037A">
        <w:rPr>
          <w:rFonts w:ascii="Times New Roman" w:hAnsi="Times New Roman" w:cs="Times New Roman"/>
          <w:sz w:val="24"/>
          <w:szCs w:val="24"/>
        </w:rPr>
        <w:t>SO</w:t>
      </w:r>
      <w:r w:rsidR="00FA7206" w:rsidRPr="003C037A">
        <w:rPr>
          <w:rFonts w:ascii="Times New Roman" w:hAnsi="Times New Roman" w:cs="Times New Roman"/>
          <w:sz w:val="24"/>
          <w:szCs w:val="24"/>
          <w:vertAlign w:val="subscript"/>
        </w:rPr>
        <w:t>2</w:t>
      </w:r>
      <w:r w:rsidR="00FA7206" w:rsidRPr="003C037A">
        <w:rPr>
          <w:rFonts w:ascii="Times New Roman" w:hAnsi="Times New Roman" w:cs="Times New Roman"/>
          <w:sz w:val="24"/>
          <w:szCs w:val="24"/>
        </w:rPr>
        <w:t xml:space="preserve"> and PM. The joint control of multiple </w:t>
      </w:r>
      <w:r>
        <w:rPr>
          <w:rFonts w:ascii="Times New Roman" w:hAnsi="Times New Roman" w:cs="Times New Roman"/>
          <w:sz w:val="24"/>
          <w:szCs w:val="24"/>
        </w:rPr>
        <w:t>species</w:t>
      </w:r>
      <w:r w:rsidR="00FA7206" w:rsidRPr="003C037A">
        <w:rPr>
          <w:rFonts w:ascii="Times New Roman" w:hAnsi="Times New Roman" w:cs="Times New Roman"/>
          <w:sz w:val="24"/>
          <w:szCs w:val="24"/>
        </w:rPr>
        <w:t xml:space="preserve"> may </w:t>
      </w:r>
      <w:r>
        <w:rPr>
          <w:rFonts w:ascii="Times New Roman" w:hAnsi="Times New Roman" w:cs="Times New Roman"/>
          <w:sz w:val="24"/>
          <w:szCs w:val="24"/>
        </w:rPr>
        <w:t>result in</w:t>
      </w:r>
      <w:r w:rsidR="00FA7206" w:rsidRPr="003C037A">
        <w:rPr>
          <w:rFonts w:ascii="Times New Roman" w:hAnsi="Times New Roman" w:cs="Times New Roman"/>
          <w:sz w:val="24"/>
          <w:szCs w:val="24"/>
        </w:rPr>
        <w:t xml:space="preserve"> more reduction in NO</w:t>
      </w:r>
      <w:r w:rsidR="00FA7206" w:rsidRPr="003C037A">
        <w:rPr>
          <w:rFonts w:ascii="Times New Roman" w:hAnsi="Times New Roman" w:cs="Times New Roman"/>
          <w:sz w:val="24"/>
          <w:szCs w:val="24"/>
          <w:vertAlign w:val="subscript"/>
        </w:rPr>
        <w:t>y</w:t>
      </w:r>
      <w:r w:rsidR="00FA7206" w:rsidRPr="003C037A">
        <w:rPr>
          <w:rFonts w:ascii="Times New Roman" w:hAnsi="Times New Roman" w:cs="Times New Roman"/>
          <w:sz w:val="24"/>
          <w:szCs w:val="24"/>
        </w:rPr>
        <w:t xml:space="preserve"> deposition and </w:t>
      </w:r>
      <w:r w:rsidR="00866CB9" w:rsidRPr="003C037A">
        <w:rPr>
          <w:rFonts w:ascii="Times New Roman" w:hAnsi="Times New Roman" w:cs="Times New Roman"/>
          <w:sz w:val="24"/>
          <w:szCs w:val="24"/>
        </w:rPr>
        <w:t>it is hard to</w:t>
      </w:r>
      <w:r w:rsidR="00FA7206" w:rsidRPr="003C037A">
        <w:rPr>
          <w:rFonts w:ascii="Times New Roman" w:hAnsi="Times New Roman" w:cs="Times New Roman"/>
          <w:sz w:val="24"/>
          <w:szCs w:val="24"/>
        </w:rPr>
        <w:t xml:space="preserve"> estimate</w:t>
      </w:r>
      <w:r w:rsidR="000C7892" w:rsidRPr="003C037A">
        <w:rPr>
          <w:rFonts w:ascii="Times New Roman" w:hAnsi="Times New Roman" w:cs="Times New Roman"/>
          <w:sz w:val="24"/>
          <w:szCs w:val="24"/>
        </w:rPr>
        <w:t xml:space="preserve"> this effect in this study. </w:t>
      </w:r>
    </w:p>
    <w:p w14:paraId="54971CEF" w14:textId="74B4017B" w:rsidR="00E2502F" w:rsidRPr="003C037A" w:rsidRDefault="6CBE3911" w:rsidP="00E2502F">
      <w:pPr>
        <w:pStyle w:val="Heading2"/>
        <w:spacing w:beforeLines="100" w:before="240" w:afterLines="100" w:after="240"/>
        <w:jc w:val="both"/>
        <w:rPr>
          <w:szCs w:val="24"/>
        </w:rPr>
      </w:pPr>
      <w:r w:rsidRPr="003C037A">
        <w:t>3.2 Impact of hemispheric transport on deposition</w:t>
      </w:r>
    </w:p>
    <w:p w14:paraId="080EB4AE" w14:textId="207D5FB2" w:rsidR="00A90582" w:rsidRPr="00500B57" w:rsidRDefault="00D52480" w:rsidP="00FA3EAE">
      <w:pPr>
        <w:spacing w:after="0" w:line="360" w:lineRule="auto"/>
        <w:jc w:val="both"/>
        <w:rPr>
          <w:rFonts w:ascii="Times New Roman" w:hAnsi="Times New Roman" w:cs="Times New Roman"/>
          <w:color w:val="0000FF"/>
          <w:sz w:val="24"/>
          <w:szCs w:val="24"/>
          <w:lang w:val="en-GB" w:eastAsia="en-US"/>
        </w:rPr>
      </w:pPr>
      <w:r w:rsidRPr="003C037A">
        <w:rPr>
          <w:rFonts w:ascii="Times New Roman" w:hAnsi="Times New Roman" w:cs="Times New Roman"/>
          <w:sz w:val="24"/>
          <w:szCs w:val="24"/>
          <w:lang w:val="en-GB" w:eastAsia="en-US"/>
        </w:rPr>
        <w:t>This section investigates the impact of hemispheric transport on deposition in the receptor regions. Fig</w:t>
      </w:r>
      <w:r w:rsidR="00956E8D">
        <w:rPr>
          <w:rFonts w:ascii="Times New Roman" w:hAnsi="Times New Roman" w:cs="Times New Roman"/>
          <w:sz w:val="24"/>
          <w:szCs w:val="24"/>
          <w:lang w:val="en-GB" w:eastAsia="en-US"/>
        </w:rPr>
        <w:t>ure</w:t>
      </w:r>
      <w:r w:rsidRPr="003C037A">
        <w:rPr>
          <w:rFonts w:ascii="Times New Roman" w:hAnsi="Times New Roman" w:cs="Times New Roman"/>
          <w:sz w:val="24"/>
          <w:szCs w:val="24"/>
          <w:lang w:val="en-GB" w:eastAsia="en-US"/>
        </w:rPr>
        <w:t xml:space="preserve"> </w:t>
      </w:r>
      <w:r w:rsidR="000035F2" w:rsidRPr="003C037A">
        <w:rPr>
          <w:rFonts w:ascii="Times New Roman" w:hAnsi="Times New Roman" w:cs="Times New Roman"/>
          <w:sz w:val="24"/>
          <w:szCs w:val="24"/>
          <w:lang w:val="en-GB" w:eastAsia="en-US"/>
        </w:rPr>
        <w:t>2</w:t>
      </w:r>
      <w:r w:rsidRPr="003C037A">
        <w:rPr>
          <w:rFonts w:ascii="Times New Roman" w:hAnsi="Times New Roman" w:cs="Times New Roman"/>
          <w:sz w:val="24"/>
          <w:szCs w:val="24"/>
          <w:lang w:val="en-GB" w:eastAsia="en-US"/>
        </w:rPr>
        <w:t xml:space="preserve"> is </w:t>
      </w:r>
      <w:r w:rsidR="00F406E3" w:rsidRPr="003C037A">
        <w:rPr>
          <w:rFonts w:ascii="Times New Roman" w:hAnsi="Times New Roman" w:cs="Times New Roman"/>
          <w:sz w:val="24"/>
          <w:szCs w:val="24"/>
          <w:lang w:val="en-GB" w:eastAsia="en-US"/>
        </w:rPr>
        <w:t xml:space="preserve">annual </w:t>
      </w:r>
      <w:r w:rsidRPr="003C037A">
        <w:rPr>
          <w:rFonts w:ascii="Times New Roman" w:hAnsi="Times New Roman" w:cs="Times New Roman"/>
          <w:sz w:val="24"/>
          <w:szCs w:val="24"/>
          <w:lang w:val="en-GB" w:eastAsia="en-US"/>
        </w:rPr>
        <w:t>resp</w:t>
      </w:r>
      <w:r w:rsidR="009A2A33" w:rsidRPr="003C037A">
        <w:rPr>
          <w:rFonts w:ascii="Times New Roman" w:hAnsi="Times New Roman" w:cs="Times New Roman"/>
          <w:sz w:val="24"/>
          <w:szCs w:val="24"/>
          <w:lang w:val="en-GB" w:eastAsia="en-US"/>
        </w:rPr>
        <w:t>onse of S deposition to</w:t>
      </w:r>
      <w:r w:rsidR="00F406E3" w:rsidRPr="003C037A">
        <w:rPr>
          <w:rFonts w:ascii="Times New Roman" w:hAnsi="Times New Roman" w:cs="Times New Roman"/>
          <w:sz w:val="24"/>
          <w:szCs w:val="24"/>
          <w:lang w:val="en-GB" w:eastAsia="en-US"/>
        </w:rPr>
        <w:t xml:space="preserve"> 20% emission reduction in source regions</w:t>
      </w:r>
      <w:r w:rsidR="00A90582">
        <w:rPr>
          <w:rFonts w:ascii="Times New Roman" w:hAnsi="Times New Roman" w:cs="Times New Roman"/>
          <w:sz w:val="24"/>
          <w:szCs w:val="24"/>
          <w:lang w:val="en-GB" w:eastAsia="en-US"/>
        </w:rPr>
        <w:t xml:space="preserve"> </w:t>
      </w:r>
      <w:r w:rsidR="001C50E4">
        <w:rPr>
          <w:rFonts w:ascii="Times New Roman" w:hAnsi="Times New Roman" w:cs="Times New Roman"/>
          <w:color w:val="0000FF"/>
          <w:sz w:val="24"/>
          <w:szCs w:val="24"/>
          <w:lang w:val="en-GB" w:eastAsia="en-US"/>
        </w:rPr>
        <w:t>calculated as E</w:t>
      </w:r>
      <w:r w:rsidR="00A90582" w:rsidRPr="00500B57">
        <w:rPr>
          <w:rFonts w:ascii="Times New Roman" w:hAnsi="Times New Roman" w:cs="Times New Roman"/>
          <w:color w:val="0000FF"/>
          <w:sz w:val="24"/>
          <w:szCs w:val="24"/>
          <w:lang w:val="en-GB" w:eastAsia="en-US"/>
        </w:rPr>
        <w:t>q</w:t>
      </w:r>
      <w:r w:rsidR="00AB25A8">
        <w:rPr>
          <w:rFonts w:ascii="Times New Roman" w:hAnsi="Times New Roman" w:cs="Times New Roman"/>
          <w:color w:val="0000FF"/>
          <w:sz w:val="24"/>
          <w:szCs w:val="24"/>
          <w:lang w:val="en-GB" w:eastAsia="en-US"/>
        </w:rPr>
        <w:t>.</w:t>
      </w:r>
      <w:r w:rsidR="00A90582" w:rsidRPr="00500B57">
        <w:rPr>
          <w:rFonts w:ascii="Times New Roman" w:hAnsi="Times New Roman" w:cs="Times New Roman"/>
          <w:color w:val="0000FF"/>
          <w:sz w:val="24"/>
          <w:szCs w:val="24"/>
          <w:lang w:val="en-GB" w:eastAsia="en-US"/>
        </w:rPr>
        <w:t xml:space="preserve"> (2).</w:t>
      </w:r>
    </w:p>
    <w:p w14:paraId="1C1C8E56" w14:textId="59D38F1E" w:rsidR="00A90582" w:rsidRPr="00500B57" w:rsidRDefault="00A90582" w:rsidP="00A90582">
      <w:pPr>
        <w:spacing w:line="360" w:lineRule="auto"/>
        <w:ind w:firstLine="720"/>
        <w:jc w:val="center"/>
        <w:rPr>
          <w:rFonts w:ascii="Times New Roman" w:hAnsi="Times New Roman" w:cs="Times New Roman"/>
          <w:color w:val="0000FF"/>
          <w:sz w:val="24"/>
          <w:szCs w:val="24"/>
        </w:rPr>
      </w:pPr>
      <m:oMath>
        <m:r>
          <w:rPr>
            <w:rFonts w:ascii="Cambria Math" w:hAnsi="Cambria Math" w:cs="Times New Roman"/>
            <w:color w:val="0000FF"/>
            <w:sz w:val="24"/>
            <w:szCs w:val="24"/>
          </w:rPr>
          <m:t>Response=</m:t>
        </m:r>
        <m:f>
          <m:fPr>
            <m:ctrlPr>
              <w:rPr>
                <w:rFonts w:ascii="Cambria Math" w:hAnsi="Cambria Math" w:cs="Times New Roman"/>
                <w:i/>
                <w:color w:val="0000FF"/>
                <w:sz w:val="24"/>
                <w:szCs w:val="24"/>
              </w:rPr>
            </m:ctrlPr>
          </m:fPr>
          <m:num>
            <m:r>
              <w:rPr>
                <w:rFonts w:ascii="Cambria Math" w:hAnsi="Cambria Math" w:cs="Times New Roman"/>
                <w:color w:val="0000FF"/>
                <w:sz w:val="24"/>
                <w:szCs w:val="24"/>
              </w:rPr>
              <m:t xml:space="preserve">∆ Depo </m:t>
            </m:r>
            <m:d>
              <m:dPr>
                <m:ctrlPr>
                  <w:rPr>
                    <w:rFonts w:ascii="Cambria Math" w:hAnsi="Cambria Math" w:cs="Times New Roman"/>
                    <w:i/>
                    <w:color w:val="0000FF"/>
                    <w:sz w:val="24"/>
                    <w:szCs w:val="24"/>
                  </w:rPr>
                </m:ctrlPr>
              </m:dPr>
              <m:e>
                <m:r>
                  <w:rPr>
                    <w:rFonts w:ascii="Cambria Math" w:hAnsi="Cambria Math" w:cs="Times New Roman"/>
                    <w:color w:val="0000FF"/>
                    <w:sz w:val="24"/>
                    <w:szCs w:val="24"/>
                  </w:rPr>
                  <m:t>perturbation</m:t>
                </m:r>
              </m:e>
            </m:d>
          </m:num>
          <m:den>
            <m:r>
              <w:rPr>
                <w:rFonts w:ascii="Cambria Math" w:hAnsi="Cambria Math" w:cs="Times New Roman"/>
                <w:color w:val="0000FF"/>
                <w:sz w:val="24"/>
                <w:szCs w:val="24"/>
              </w:rPr>
              <m:t xml:space="preserve">Depo </m:t>
            </m:r>
            <m:d>
              <m:dPr>
                <m:ctrlPr>
                  <w:rPr>
                    <w:rFonts w:ascii="Cambria Math" w:hAnsi="Cambria Math" w:cs="Times New Roman"/>
                    <w:i/>
                    <w:color w:val="0000FF"/>
                    <w:sz w:val="24"/>
                    <w:szCs w:val="24"/>
                  </w:rPr>
                </m:ctrlPr>
              </m:dPr>
              <m:e>
                <m:r>
                  <w:rPr>
                    <w:rFonts w:ascii="Cambria Math" w:hAnsi="Cambria Math" w:cs="Times New Roman"/>
                    <w:color w:val="0000FF"/>
                    <w:sz w:val="24"/>
                    <w:szCs w:val="24"/>
                  </w:rPr>
                  <m:t>base</m:t>
                </m:r>
              </m:e>
            </m:d>
          </m:den>
        </m:f>
        <m:r>
          <w:rPr>
            <w:rFonts w:ascii="Cambria Math" w:hAnsi="Cambria Math" w:cs="Times New Roman"/>
            <w:color w:val="0000FF"/>
            <w:sz w:val="24"/>
            <w:szCs w:val="24"/>
          </w:rPr>
          <m:t xml:space="preserve"> ×100%</m:t>
        </m:r>
      </m:oMath>
      <w:r w:rsidRPr="00500B57">
        <w:rPr>
          <w:rFonts w:ascii="Times New Roman" w:hAnsi="Times New Roman" w:cs="Times New Roman"/>
          <w:color w:val="0000FF"/>
          <w:sz w:val="24"/>
          <w:szCs w:val="24"/>
        </w:rPr>
        <w:t xml:space="preserve">                     (2)</w:t>
      </w:r>
    </w:p>
    <w:p w14:paraId="158C1DA0" w14:textId="4B4753C8" w:rsidR="00D52480" w:rsidRPr="005F5B67" w:rsidRDefault="00A90582" w:rsidP="00FA3EAE">
      <w:pPr>
        <w:spacing w:after="0" w:line="360" w:lineRule="auto"/>
        <w:jc w:val="both"/>
        <w:rPr>
          <w:rFonts w:ascii="Times New Roman" w:hAnsi="Times New Roman" w:cs="Times New Roman"/>
          <w:sz w:val="24"/>
          <w:szCs w:val="24"/>
          <w:lang w:val="en-GB" w:eastAsia="en-US"/>
        </w:rPr>
      </w:pPr>
      <w:proofErr w:type="gramStart"/>
      <w:r>
        <w:rPr>
          <w:rFonts w:ascii="Times New Roman" w:hAnsi="Times New Roman" w:cs="Times New Roman"/>
          <w:sz w:val="24"/>
          <w:szCs w:val="24"/>
          <w:lang w:eastAsia="en-US"/>
        </w:rPr>
        <w:t>w</w:t>
      </w:r>
      <w:r>
        <w:rPr>
          <w:rFonts w:ascii="Times New Roman" w:hAnsi="Times New Roman" w:cs="Times New Roman"/>
          <w:sz w:val="24"/>
          <w:szCs w:val="24"/>
          <w:lang w:val="en-GB" w:eastAsia="en-US"/>
        </w:rPr>
        <w:t>here</w:t>
      </w:r>
      <w:proofErr w:type="gramEnd"/>
      <w:r>
        <w:rPr>
          <w:rFonts w:ascii="Times New Roman" w:hAnsi="Times New Roman" w:cs="Times New Roman"/>
          <w:sz w:val="24"/>
          <w:szCs w:val="24"/>
          <w:lang w:val="en-GB" w:eastAsia="en-US"/>
        </w:rPr>
        <w:t xml:space="preserve"> </w:t>
      </w:r>
      <w:r w:rsidRPr="003C037A">
        <w:rPr>
          <w:rFonts w:ascii="Times New Roman" w:hAnsi="Times New Roman" w:cs="Times New Roman"/>
          <w:sz w:val="24"/>
          <w:szCs w:val="24"/>
        </w:rPr>
        <w:t>∆</w:t>
      </w:r>
      <w:r>
        <w:rPr>
          <w:rFonts w:ascii="Times New Roman" w:hAnsi="Times New Roman" w:cs="Times New Roman"/>
          <w:sz w:val="24"/>
          <w:szCs w:val="24"/>
        </w:rPr>
        <w:t xml:space="preserve"> Depo (perturbation</w:t>
      </w:r>
      <w:r w:rsidRPr="003C037A">
        <w:rPr>
          <w:rFonts w:ascii="Times New Roman" w:hAnsi="Times New Roman" w:cs="Times New Roman"/>
          <w:sz w:val="24"/>
          <w:szCs w:val="24"/>
        </w:rPr>
        <w:t>)</w:t>
      </w:r>
      <w:r>
        <w:rPr>
          <w:rFonts w:ascii="Times New Roman" w:hAnsi="Times New Roman" w:cs="Times New Roman"/>
          <w:sz w:val="24"/>
          <w:szCs w:val="24"/>
        </w:rPr>
        <w:t xml:space="preserve"> is the </w:t>
      </w:r>
      <w:r w:rsidRPr="003C037A">
        <w:rPr>
          <w:rFonts w:ascii="Times New Roman" w:hAnsi="Times New Roman" w:cs="Times New Roman"/>
          <w:sz w:val="24"/>
          <w:szCs w:val="24"/>
        </w:rPr>
        <w:t>∆</w:t>
      </w:r>
      <w:r w:rsidR="001C3DE6">
        <w:rPr>
          <w:rFonts w:ascii="Times New Roman" w:hAnsi="Times New Roman" w:cs="Times New Roman"/>
          <w:sz w:val="24"/>
          <w:szCs w:val="24"/>
        </w:rPr>
        <w:t xml:space="preserve"> Depo between</w:t>
      </w:r>
      <w:r>
        <w:rPr>
          <w:rFonts w:ascii="Times New Roman" w:hAnsi="Times New Roman" w:cs="Times New Roman"/>
          <w:sz w:val="24"/>
          <w:szCs w:val="24"/>
        </w:rPr>
        <w:t xml:space="preserve"> perturbation case </w:t>
      </w:r>
      <w:r w:rsidR="001C3DE6">
        <w:rPr>
          <w:rFonts w:ascii="Times New Roman" w:hAnsi="Times New Roman" w:cs="Times New Roman"/>
          <w:sz w:val="24"/>
          <w:szCs w:val="24"/>
        </w:rPr>
        <w:t xml:space="preserve">and base case. </w:t>
      </w:r>
      <w:r>
        <w:rPr>
          <w:rFonts w:ascii="Times New Roman" w:hAnsi="Times New Roman" w:cs="Times New Roman"/>
          <w:sz w:val="24"/>
          <w:szCs w:val="24"/>
        </w:rPr>
        <w:t>Depo</w:t>
      </w:r>
      <w:r w:rsidR="00956E8D">
        <w:rPr>
          <w:rFonts w:ascii="Times New Roman" w:hAnsi="Times New Roman" w:cs="Times New Roman"/>
          <w:sz w:val="24"/>
          <w:szCs w:val="24"/>
        </w:rPr>
        <w:t xml:space="preserve"> (base) is the deposition under</w:t>
      </w:r>
      <w:r>
        <w:rPr>
          <w:rFonts w:ascii="Times New Roman" w:hAnsi="Times New Roman" w:cs="Times New Roman"/>
          <w:sz w:val="24"/>
          <w:szCs w:val="24"/>
        </w:rPr>
        <w:t xml:space="preserve"> base case.</w:t>
      </w:r>
      <w:r>
        <w:rPr>
          <w:rFonts w:ascii="Times New Roman" w:hAnsi="Times New Roman" w:cs="Times New Roman"/>
          <w:sz w:val="24"/>
          <w:szCs w:val="24"/>
          <w:lang w:val="en-GB" w:eastAsia="en-US"/>
        </w:rPr>
        <w:t xml:space="preserve"> </w:t>
      </w:r>
      <w:r w:rsidR="00886AB0" w:rsidRPr="003C037A">
        <w:rPr>
          <w:rFonts w:ascii="Times New Roman" w:hAnsi="Times New Roman" w:cs="Times New Roman"/>
          <w:sz w:val="24"/>
          <w:szCs w:val="24"/>
          <w:lang w:val="en-GB" w:eastAsia="en-US"/>
        </w:rPr>
        <w:t>The negative values mean</w:t>
      </w:r>
      <w:r w:rsidR="00D52480" w:rsidRPr="003C037A">
        <w:rPr>
          <w:rFonts w:ascii="Times New Roman" w:hAnsi="Times New Roman" w:cs="Times New Roman"/>
          <w:sz w:val="24"/>
          <w:szCs w:val="24"/>
          <w:lang w:val="en-GB" w:eastAsia="en-US"/>
        </w:rPr>
        <w:t xml:space="preserve"> </w:t>
      </w:r>
      <w:r w:rsidR="00347F91" w:rsidRPr="003C037A">
        <w:rPr>
          <w:rFonts w:ascii="Times New Roman" w:hAnsi="Times New Roman" w:cs="Times New Roman"/>
          <w:sz w:val="24"/>
          <w:szCs w:val="24"/>
          <w:lang w:val="en-GB" w:eastAsia="en-US"/>
        </w:rPr>
        <w:t xml:space="preserve">that the </w:t>
      </w:r>
      <w:r w:rsidR="00D52480" w:rsidRPr="003C037A">
        <w:rPr>
          <w:rFonts w:ascii="Times New Roman" w:hAnsi="Times New Roman" w:cs="Times New Roman"/>
          <w:sz w:val="24"/>
          <w:szCs w:val="24"/>
          <w:lang w:val="en-GB" w:eastAsia="en-US"/>
        </w:rPr>
        <w:t>deposition decrease</w:t>
      </w:r>
      <w:r w:rsidR="005A341A" w:rsidRPr="003C037A">
        <w:rPr>
          <w:rFonts w:ascii="Times New Roman" w:hAnsi="Times New Roman" w:cs="Times New Roman"/>
          <w:sz w:val="24"/>
          <w:szCs w:val="24"/>
          <w:lang w:val="en-GB" w:eastAsia="en-US"/>
        </w:rPr>
        <w:t>s</w:t>
      </w:r>
      <w:r w:rsidR="00D52480" w:rsidRPr="003C037A">
        <w:rPr>
          <w:rFonts w:ascii="Times New Roman" w:hAnsi="Times New Roman" w:cs="Times New Roman"/>
          <w:sz w:val="24"/>
          <w:szCs w:val="24"/>
          <w:lang w:val="en-GB" w:eastAsia="en-US"/>
        </w:rPr>
        <w:t xml:space="preserve"> with reduction in emission. </w:t>
      </w:r>
      <w:r w:rsidR="00707CAD" w:rsidRPr="003C037A">
        <w:rPr>
          <w:rFonts w:ascii="Times New Roman" w:hAnsi="Times New Roman" w:cs="Times New Roman"/>
          <w:sz w:val="24"/>
          <w:szCs w:val="24"/>
          <w:lang w:val="en-GB" w:eastAsia="en-US"/>
        </w:rPr>
        <w:t>Table S2 summarize</w:t>
      </w:r>
      <w:r w:rsidR="000F7AD9" w:rsidRPr="003C037A">
        <w:rPr>
          <w:rFonts w:ascii="Times New Roman" w:hAnsi="Times New Roman" w:cs="Times New Roman"/>
          <w:sz w:val="24"/>
          <w:szCs w:val="24"/>
          <w:lang w:val="en-GB" w:eastAsia="en-US"/>
        </w:rPr>
        <w:t>s</w:t>
      </w:r>
      <w:r w:rsidR="008766ED" w:rsidRPr="003C037A">
        <w:rPr>
          <w:rFonts w:ascii="Times New Roman" w:hAnsi="Times New Roman" w:cs="Times New Roman"/>
          <w:sz w:val="24"/>
          <w:szCs w:val="24"/>
          <w:lang w:val="en-GB" w:eastAsia="en-US"/>
        </w:rPr>
        <w:t xml:space="preserve"> the regional median deposition fluxes under base case and under emission perturbation </w:t>
      </w:r>
      <w:r w:rsidR="005F5B67">
        <w:rPr>
          <w:rFonts w:ascii="Times New Roman" w:hAnsi="Times New Roman" w:cs="Times New Roman"/>
          <w:sz w:val="24"/>
          <w:szCs w:val="24"/>
          <w:lang w:val="en-GB" w:eastAsia="en-US"/>
        </w:rPr>
        <w:t>cases</w:t>
      </w:r>
      <w:r w:rsidR="008766ED" w:rsidRPr="003C037A">
        <w:rPr>
          <w:rFonts w:ascii="Times New Roman" w:hAnsi="Times New Roman" w:cs="Times New Roman"/>
          <w:sz w:val="24"/>
          <w:szCs w:val="24"/>
          <w:lang w:val="en-GB" w:eastAsia="en-US"/>
        </w:rPr>
        <w:t xml:space="preserve">. </w:t>
      </w:r>
      <w:r w:rsidR="00D52480" w:rsidRPr="003C037A">
        <w:rPr>
          <w:rFonts w:ascii="Times New Roman" w:hAnsi="Times New Roman" w:cs="Times New Roman"/>
          <w:sz w:val="24"/>
          <w:szCs w:val="24"/>
          <w:lang w:val="en-GB" w:eastAsia="en-US"/>
        </w:rPr>
        <w:t xml:space="preserve">Fig. </w:t>
      </w:r>
      <w:r w:rsidR="000035F2" w:rsidRPr="003C037A">
        <w:rPr>
          <w:rFonts w:ascii="Times New Roman" w:hAnsi="Times New Roman" w:cs="Times New Roman"/>
          <w:sz w:val="24"/>
          <w:szCs w:val="24"/>
          <w:lang w:val="en-GB" w:eastAsia="en-US"/>
        </w:rPr>
        <w:t>2</w:t>
      </w:r>
      <w:r w:rsidR="00D52480" w:rsidRPr="003C037A">
        <w:rPr>
          <w:rFonts w:ascii="Times New Roman" w:hAnsi="Times New Roman" w:cs="Times New Roman"/>
          <w:sz w:val="24"/>
          <w:szCs w:val="24"/>
          <w:lang w:val="en-GB" w:eastAsia="en-US"/>
        </w:rPr>
        <w:t xml:space="preserve">(a) shows the </w:t>
      </w:r>
      <w:r w:rsidR="00D92C72" w:rsidRPr="003C037A">
        <w:rPr>
          <w:rFonts w:ascii="Times New Roman" w:hAnsi="Times New Roman" w:cs="Times New Roman"/>
          <w:sz w:val="24"/>
          <w:szCs w:val="24"/>
          <w:lang w:val="en-GB" w:eastAsia="en-US"/>
        </w:rPr>
        <w:t xml:space="preserve">global </w:t>
      </w:r>
      <w:r w:rsidR="007158F2" w:rsidRPr="003C037A">
        <w:rPr>
          <w:rFonts w:ascii="Times New Roman" w:hAnsi="Times New Roman" w:cs="Times New Roman"/>
          <w:sz w:val="24"/>
          <w:szCs w:val="24"/>
          <w:lang w:val="en-GB" w:eastAsia="en-US"/>
        </w:rPr>
        <w:t>response</w:t>
      </w:r>
      <w:r w:rsidR="00024CDF" w:rsidRPr="003C037A">
        <w:rPr>
          <w:rFonts w:ascii="Times New Roman" w:hAnsi="Times New Roman" w:cs="Times New Roman"/>
          <w:sz w:val="24"/>
          <w:szCs w:val="24"/>
          <w:lang w:val="en-GB" w:eastAsia="en-US"/>
        </w:rPr>
        <w:t xml:space="preserve"> of </w:t>
      </w:r>
      <w:r w:rsidR="005F5B67">
        <w:rPr>
          <w:rFonts w:ascii="Times New Roman" w:hAnsi="Times New Roman" w:cs="Times New Roman"/>
          <w:sz w:val="24"/>
          <w:szCs w:val="24"/>
          <w:lang w:val="en-GB" w:eastAsia="en-US"/>
        </w:rPr>
        <w:t xml:space="preserve">S </w:t>
      </w:r>
      <w:r w:rsidR="00024CDF" w:rsidRPr="003C037A">
        <w:rPr>
          <w:rFonts w:ascii="Times New Roman" w:hAnsi="Times New Roman" w:cs="Times New Roman"/>
          <w:sz w:val="24"/>
          <w:szCs w:val="24"/>
          <w:lang w:val="en-GB" w:eastAsia="en-US"/>
        </w:rPr>
        <w:t>deposition</w:t>
      </w:r>
      <w:r w:rsidR="00347F91" w:rsidRPr="003C037A">
        <w:rPr>
          <w:rFonts w:ascii="Times New Roman" w:hAnsi="Times New Roman" w:cs="Times New Roman"/>
          <w:sz w:val="24"/>
          <w:szCs w:val="24"/>
          <w:lang w:val="en-GB" w:eastAsia="en-US"/>
        </w:rPr>
        <w:t xml:space="preserve"> to</w:t>
      </w:r>
      <w:r w:rsidR="00D52480" w:rsidRPr="003C037A">
        <w:rPr>
          <w:rFonts w:ascii="Times New Roman" w:hAnsi="Times New Roman" w:cs="Times New Roman"/>
          <w:sz w:val="24"/>
          <w:szCs w:val="24"/>
          <w:lang w:val="en-GB" w:eastAsia="en-US"/>
        </w:rPr>
        <w:t xml:space="preserve"> 20% </w:t>
      </w:r>
      <w:r w:rsidR="00205139" w:rsidRPr="003C037A">
        <w:rPr>
          <w:rFonts w:ascii="Times New Roman" w:hAnsi="Times New Roman" w:cs="Times New Roman"/>
          <w:sz w:val="24"/>
          <w:szCs w:val="24"/>
          <w:lang w:val="en-GB" w:eastAsia="en-US"/>
        </w:rPr>
        <w:t xml:space="preserve">emission reduction in NA. </w:t>
      </w:r>
      <w:r w:rsidR="00A82B83" w:rsidRPr="003C037A">
        <w:rPr>
          <w:rFonts w:ascii="Times New Roman" w:hAnsi="Times New Roman" w:cs="Times New Roman"/>
          <w:sz w:val="24"/>
          <w:szCs w:val="24"/>
          <w:lang w:val="en-GB" w:eastAsia="en-US"/>
        </w:rPr>
        <w:t>T</w:t>
      </w:r>
      <w:r w:rsidR="001D405A" w:rsidRPr="003C037A">
        <w:rPr>
          <w:rFonts w:ascii="Times New Roman" w:hAnsi="Times New Roman" w:cs="Times New Roman"/>
          <w:sz w:val="24"/>
          <w:szCs w:val="24"/>
          <w:lang w:val="en-GB" w:eastAsia="en-US"/>
        </w:rPr>
        <w:t xml:space="preserve">he largest </w:t>
      </w:r>
      <w:r w:rsidR="005F5B67">
        <w:rPr>
          <w:rFonts w:ascii="Times New Roman" w:hAnsi="Times New Roman" w:cs="Times New Roman"/>
          <w:sz w:val="24"/>
          <w:szCs w:val="24"/>
          <w:lang w:val="en-GB" w:eastAsia="en-US"/>
        </w:rPr>
        <w:t>deposition change is found</w:t>
      </w:r>
      <w:r w:rsidR="00D52480" w:rsidRPr="003C037A">
        <w:rPr>
          <w:rFonts w:ascii="Times New Roman" w:hAnsi="Times New Roman" w:cs="Times New Roman"/>
          <w:sz w:val="24"/>
          <w:szCs w:val="24"/>
          <w:lang w:val="en-GB" w:eastAsia="en-US"/>
        </w:rPr>
        <w:t xml:space="preserve"> </w:t>
      </w:r>
      <w:r w:rsidR="00F406E3" w:rsidRPr="003C037A">
        <w:rPr>
          <w:rFonts w:ascii="Times New Roman" w:hAnsi="Times New Roman" w:cs="Times New Roman"/>
          <w:sz w:val="24"/>
          <w:szCs w:val="24"/>
          <w:lang w:val="en-GB" w:eastAsia="en-US"/>
        </w:rPr>
        <w:t xml:space="preserve">in the source region NA, </w:t>
      </w:r>
      <w:r w:rsidR="007A7AD9" w:rsidRPr="003C037A">
        <w:rPr>
          <w:rFonts w:ascii="Times New Roman" w:hAnsi="Times New Roman" w:cs="Times New Roman"/>
          <w:sz w:val="24"/>
          <w:szCs w:val="24"/>
          <w:lang w:val="en-GB" w:eastAsia="en-US"/>
        </w:rPr>
        <w:t>with</w:t>
      </w:r>
      <w:r w:rsidR="00D92C72" w:rsidRPr="003C037A">
        <w:rPr>
          <w:rFonts w:ascii="Times New Roman" w:hAnsi="Times New Roman" w:cs="Times New Roman"/>
          <w:sz w:val="24"/>
          <w:szCs w:val="24"/>
          <w:lang w:val="en-GB" w:eastAsia="en-US"/>
        </w:rPr>
        <w:t xml:space="preserve"> </w:t>
      </w:r>
      <w:r w:rsidR="00D52480" w:rsidRPr="003C037A">
        <w:rPr>
          <w:rFonts w:ascii="Times New Roman" w:hAnsi="Times New Roman" w:cs="Times New Roman"/>
          <w:sz w:val="24"/>
          <w:szCs w:val="24"/>
          <w:lang w:val="en-GB" w:eastAsia="en-US"/>
        </w:rPr>
        <w:t xml:space="preserve">a </w:t>
      </w:r>
      <w:r w:rsidR="00D17180" w:rsidRPr="00500B57">
        <w:rPr>
          <w:rFonts w:ascii="Times New Roman" w:hAnsi="Times New Roman" w:cs="Times New Roman"/>
          <w:color w:val="0000FF"/>
          <w:sz w:val="24"/>
          <w:szCs w:val="24"/>
          <w:lang w:val="en-GB" w:eastAsia="en-US"/>
        </w:rPr>
        <w:lastRenderedPageBreak/>
        <w:t>4</w:t>
      </w:r>
      <w:r w:rsidR="00D52480" w:rsidRPr="003C037A">
        <w:rPr>
          <w:rFonts w:ascii="Times New Roman" w:hAnsi="Times New Roman" w:cs="Times New Roman"/>
          <w:sz w:val="24"/>
          <w:szCs w:val="24"/>
          <w:lang w:val="en-GB" w:eastAsia="en-US"/>
        </w:rPr>
        <w:t>-20% decrease in S deposition</w:t>
      </w:r>
      <w:r w:rsidR="00485590" w:rsidRPr="003C037A">
        <w:rPr>
          <w:rFonts w:ascii="Times New Roman" w:hAnsi="Times New Roman" w:cs="Times New Roman"/>
          <w:sz w:val="24"/>
          <w:szCs w:val="24"/>
          <w:lang w:val="en-GB" w:eastAsia="en-US"/>
        </w:rPr>
        <w:t xml:space="preserve"> in the non-coastal region</w:t>
      </w:r>
      <w:r w:rsidR="00D52480" w:rsidRPr="003C037A">
        <w:rPr>
          <w:rFonts w:ascii="Times New Roman" w:hAnsi="Times New Roman" w:cs="Times New Roman"/>
          <w:sz w:val="24"/>
          <w:szCs w:val="24"/>
          <w:lang w:val="en-GB" w:eastAsia="en-US"/>
        </w:rPr>
        <w:t xml:space="preserve"> and </w:t>
      </w:r>
      <w:r w:rsidR="00D17180" w:rsidRPr="00500B57">
        <w:rPr>
          <w:rFonts w:ascii="Times New Roman" w:hAnsi="Times New Roman" w:cs="Times New Roman"/>
          <w:color w:val="0000FF"/>
          <w:sz w:val="24"/>
          <w:szCs w:val="24"/>
          <w:lang w:val="en-GB" w:eastAsia="en-US"/>
        </w:rPr>
        <w:t>14-16</w:t>
      </w:r>
      <w:r w:rsidR="00D52480" w:rsidRPr="003C037A">
        <w:rPr>
          <w:rFonts w:ascii="Times New Roman" w:hAnsi="Times New Roman" w:cs="Times New Roman"/>
          <w:sz w:val="24"/>
          <w:szCs w:val="24"/>
          <w:lang w:val="en-GB" w:eastAsia="en-US"/>
        </w:rPr>
        <w:t xml:space="preserve">% decrease </w:t>
      </w:r>
      <w:r w:rsidR="000D7BDF" w:rsidRPr="003C037A">
        <w:rPr>
          <w:rFonts w:ascii="Times New Roman" w:hAnsi="Times New Roman" w:cs="Times New Roman"/>
          <w:sz w:val="24"/>
          <w:szCs w:val="24"/>
          <w:lang w:val="en-GB" w:eastAsia="en-US"/>
        </w:rPr>
        <w:t xml:space="preserve">at </w:t>
      </w:r>
      <w:r w:rsidR="00D52480" w:rsidRPr="003C037A">
        <w:rPr>
          <w:rFonts w:ascii="Times New Roman" w:hAnsi="Times New Roman" w:cs="Times New Roman"/>
          <w:sz w:val="24"/>
          <w:szCs w:val="24"/>
          <w:lang w:val="en-GB" w:eastAsia="en-US"/>
        </w:rPr>
        <w:t xml:space="preserve">the east coast. The impact on the North Atlantic Ocean </w:t>
      </w:r>
      <w:r w:rsidR="000D7BDF" w:rsidRPr="003C037A">
        <w:rPr>
          <w:rFonts w:ascii="Times New Roman" w:hAnsi="Times New Roman" w:cs="Times New Roman"/>
          <w:sz w:val="24"/>
          <w:szCs w:val="24"/>
          <w:lang w:val="en-GB" w:eastAsia="en-US"/>
        </w:rPr>
        <w:t xml:space="preserve">deposition </w:t>
      </w:r>
      <w:r w:rsidR="00D52480" w:rsidRPr="003C037A">
        <w:rPr>
          <w:rFonts w:ascii="Times New Roman" w:hAnsi="Times New Roman" w:cs="Times New Roman"/>
          <w:sz w:val="24"/>
          <w:szCs w:val="24"/>
          <w:lang w:val="en-GB" w:eastAsia="en-US"/>
        </w:rPr>
        <w:t xml:space="preserve">declines </w:t>
      </w:r>
      <w:r w:rsidR="00A4001E" w:rsidRPr="003C037A">
        <w:rPr>
          <w:rFonts w:ascii="Times New Roman" w:hAnsi="Times New Roman" w:cs="Times New Roman"/>
          <w:sz w:val="24"/>
          <w:szCs w:val="24"/>
          <w:lang w:val="en-GB" w:eastAsia="en-US"/>
        </w:rPr>
        <w:t>gradually</w:t>
      </w:r>
      <w:r w:rsidR="00D52480" w:rsidRPr="003C037A">
        <w:rPr>
          <w:rFonts w:ascii="Times New Roman" w:hAnsi="Times New Roman" w:cs="Times New Roman"/>
          <w:sz w:val="24"/>
          <w:szCs w:val="24"/>
          <w:lang w:val="en-GB" w:eastAsia="en-US"/>
        </w:rPr>
        <w:t xml:space="preserve"> from </w:t>
      </w:r>
      <w:r w:rsidR="00D92C72" w:rsidRPr="003C037A">
        <w:rPr>
          <w:rFonts w:ascii="Times New Roman" w:hAnsi="Times New Roman" w:cs="Times New Roman"/>
          <w:sz w:val="24"/>
          <w:szCs w:val="24"/>
          <w:lang w:val="en-GB" w:eastAsia="en-US"/>
        </w:rPr>
        <w:t>nea</w:t>
      </w:r>
      <w:r w:rsidR="001D405A" w:rsidRPr="003C037A">
        <w:rPr>
          <w:rFonts w:ascii="Times New Roman" w:hAnsi="Times New Roman" w:cs="Times New Roman"/>
          <w:sz w:val="24"/>
          <w:szCs w:val="24"/>
          <w:lang w:val="en-GB" w:eastAsia="en-US"/>
        </w:rPr>
        <w:t>r coastal region (12-</w:t>
      </w:r>
      <w:r w:rsidR="001D405A" w:rsidRPr="00500B57">
        <w:rPr>
          <w:rFonts w:ascii="Times New Roman" w:hAnsi="Times New Roman" w:cs="Times New Roman"/>
          <w:color w:val="0000FF"/>
          <w:sz w:val="24"/>
          <w:szCs w:val="24"/>
          <w:lang w:val="en-GB" w:eastAsia="en-US"/>
        </w:rPr>
        <w:t>1</w:t>
      </w:r>
      <w:r w:rsidR="00D17180" w:rsidRPr="00500B57">
        <w:rPr>
          <w:rFonts w:ascii="Times New Roman" w:hAnsi="Times New Roman" w:cs="Times New Roman"/>
          <w:color w:val="0000FF"/>
          <w:sz w:val="24"/>
          <w:szCs w:val="24"/>
          <w:lang w:val="en-GB" w:eastAsia="en-US"/>
        </w:rPr>
        <w:t>4</w:t>
      </w:r>
      <w:r w:rsidR="001D405A" w:rsidRPr="003C037A">
        <w:rPr>
          <w:rFonts w:ascii="Times New Roman" w:hAnsi="Times New Roman" w:cs="Times New Roman"/>
          <w:sz w:val="24"/>
          <w:szCs w:val="24"/>
          <w:lang w:val="en-GB" w:eastAsia="en-US"/>
        </w:rPr>
        <w:t>%) to</w:t>
      </w:r>
      <w:r w:rsidR="00D92C72" w:rsidRPr="003C037A">
        <w:rPr>
          <w:rFonts w:ascii="Times New Roman" w:hAnsi="Times New Roman" w:cs="Times New Roman"/>
          <w:sz w:val="24"/>
          <w:szCs w:val="24"/>
          <w:lang w:val="en-GB" w:eastAsia="en-US"/>
        </w:rPr>
        <w:t xml:space="preserve"> </w:t>
      </w:r>
      <w:r w:rsidR="00B427FB">
        <w:rPr>
          <w:rFonts w:ascii="Times New Roman" w:hAnsi="Times New Roman" w:cs="Times New Roman"/>
          <w:sz w:val="24"/>
          <w:szCs w:val="24"/>
          <w:lang w:val="en-GB" w:eastAsia="en-US"/>
        </w:rPr>
        <w:t xml:space="preserve">the </w:t>
      </w:r>
      <w:r w:rsidR="00DF3D2D" w:rsidRPr="003C037A">
        <w:rPr>
          <w:rFonts w:ascii="Times New Roman" w:hAnsi="Times New Roman" w:cs="Times New Roman"/>
          <w:sz w:val="24"/>
          <w:szCs w:val="24"/>
          <w:lang w:val="en-GB" w:eastAsia="en-US"/>
        </w:rPr>
        <w:t>o</w:t>
      </w:r>
      <w:r w:rsidR="00D92C72" w:rsidRPr="003C037A">
        <w:rPr>
          <w:rFonts w:ascii="Times New Roman" w:hAnsi="Times New Roman" w:cs="Times New Roman"/>
          <w:sz w:val="24"/>
          <w:szCs w:val="24"/>
          <w:lang w:val="en-GB" w:eastAsia="en-US"/>
        </w:rPr>
        <w:t xml:space="preserve">pen </w:t>
      </w:r>
      <w:r w:rsidR="00DF3D2D" w:rsidRPr="003C037A">
        <w:rPr>
          <w:rFonts w:ascii="Times New Roman" w:hAnsi="Times New Roman" w:cs="Times New Roman"/>
          <w:sz w:val="24"/>
          <w:szCs w:val="24"/>
          <w:lang w:val="en-GB" w:eastAsia="en-US"/>
        </w:rPr>
        <w:t>o</w:t>
      </w:r>
      <w:r w:rsidR="00D52480" w:rsidRPr="003C037A">
        <w:rPr>
          <w:rFonts w:ascii="Times New Roman" w:hAnsi="Times New Roman" w:cs="Times New Roman"/>
          <w:sz w:val="24"/>
          <w:szCs w:val="24"/>
          <w:lang w:val="en-GB" w:eastAsia="en-US"/>
        </w:rPr>
        <w:t>cean (</w:t>
      </w:r>
      <w:r w:rsidR="00D17180" w:rsidRPr="00500B57">
        <w:rPr>
          <w:rFonts w:ascii="Times New Roman" w:hAnsi="Times New Roman" w:cs="Times New Roman"/>
          <w:color w:val="0000FF"/>
          <w:sz w:val="24"/>
          <w:szCs w:val="24"/>
          <w:lang w:val="en-GB" w:eastAsia="en-US"/>
        </w:rPr>
        <w:t>2</w:t>
      </w:r>
      <w:r w:rsidR="00D52480" w:rsidRPr="003C037A">
        <w:rPr>
          <w:rFonts w:ascii="Times New Roman" w:hAnsi="Times New Roman" w:cs="Times New Roman"/>
          <w:sz w:val="24"/>
          <w:szCs w:val="24"/>
          <w:lang w:val="en-GB" w:eastAsia="en-US"/>
        </w:rPr>
        <w:t xml:space="preserve">-12%) and Eurasia (&lt;1%). Fig. </w:t>
      </w:r>
      <w:r w:rsidR="000035F2" w:rsidRPr="003C037A">
        <w:rPr>
          <w:rFonts w:ascii="Times New Roman" w:hAnsi="Times New Roman" w:cs="Times New Roman"/>
          <w:sz w:val="24"/>
          <w:szCs w:val="24"/>
          <w:lang w:val="en-GB" w:eastAsia="en-US"/>
        </w:rPr>
        <w:t>2</w:t>
      </w:r>
      <w:r w:rsidR="00D52480" w:rsidRPr="003C037A">
        <w:rPr>
          <w:rFonts w:ascii="Times New Roman" w:hAnsi="Times New Roman" w:cs="Times New Roman"/>
          <w:sz w:val="24"/>
          <w:szCs w:val="24"/>
          <w:lang w:val="en-GB" w:eastAsia="en-US"/>
        </w:rPr>
        <w:t xml:space="preserve">(b) shows the </w:t>
      </w:r>
      <w:r w:rsidR="00D92C72" w:rsidRPr="003C037A">
        <w:rPr>
          <w:rFonts w:ascii="Times New Roman" w:hAnsi="Times New Roman" w:cs="Times New Roman"/>
          <w:sz w:val="24"/>
          <w:szCs w:val="24"/>
          <w:lang w:val="en-GB" w:eastAsia="en-US"/>
        </w:rPr>
        <w:t xml:space="preserve">global </w:t>
      </w:r>
      <w:r w:rsidR="009A2A33" w:rsidRPr="003C037A">
        <w:rPr>
          <w:rFonts w:ascii="Times New Roman" w:hAnsi="Times New Roman" w:cs="Times New Roman"/>
          <w:sz w:val="24"/>
          <w:szCs w:val="24"/>
          <w:lang w:val="en-GB" w:eastAsia="en-US"/>
        </w:rPr>
        <w:t>response</w:t>
      </w:r>
      <w:r w:rsidR="00024CDF" w:rsidRPr="003C037A">
        <w:rPr>
          <w:rFonts w:ascii="Times New Roman" w:hAnsi="Times New Roman" w:cs="Times New Roman"/>
          <w:sz w:val="24"/>
          <w:szCs w:val="24"/>
          <w:lang w:val="en-GB" w:eastAsia="en-US"/>
        </w:rPr>
        <w:t xml:space="preserve"> of </w:t>
      </w:r>
      <w:r w:rsidR="005F5B67">
        <w:rPr>
          <w:rFonts w:ascii="Times New Roman" w:hAnsi="Times New Roman" w:cs="Times New Roman"/>
          <w:sz w:val="24"/>
          <w:szCs w:val="24"/>
          <w:lang w:val="en-GB" w:eastAsia="en-US"/>
        </w:rPr>
        <w:t xml:space="preserve">S </w:t>
      </w:r>
      <w:r w:rsidR="00024CDF" w:rsidRPr="003C037A">
        <w:rPr>
          <w:rFonts w:ascii="Times New Roman" w:hAnsi="Times New Roman" w:cs="Times New Roman"/>
          <w:sz w:val="24"/>
          <w:szCs w:val="24"/>
          <w:lang w:val="en-GB" w:eastAsia="en-US"/>
        </w:rPr>
        <w:t>deposition</w:t>
      </w:r>
      <w:r w:rsidR="009A2A33" w:rsidRPr="003C037A">
        <w:rPr>
          <w:rFonts w:ascii="Times New Roman" w:hAnsi="Times New Roman" w:cs="Times New Roman"/>
          <w:sz w:val="24"/>
          <w:szCs w:val="24"/>
          <w:lang w:val="en-GB" w:eastAsia="en-US"/>
        </w:rPr>
        <w:t xml:space="preserve"> to</w:t>
      </w:r>
      <w:r w:rsidR="00D52480" w:rsidRPr="003C037A">
        <w:rPr>
          <w:rFonts w:ascii="Times New Roman" w:hAnsi="Times New Roman" w:cs="Times New Roman"/>
          <w:sz w:val="24"/>
          <w:szCs w:val="24"/>
          <w:lang w:val="en-GB" w:eastAsia="en-US"/>
        </w:rPr>
        <w:t xml:space="preserve"> 20% emission reduction in EU. </w:t>
      </w:r>
      <w:r w:rsidR="00D92C72" w:rsidRPr="003C037A">
        <w:rPr>
          <w:rFonts w:ascii="Times New Roman" w:hAnsi="Times New Roman" w:cs="Times New Roman"/>
          <w:sz w:val="24"/>
          <w:szCs w:val="24"/>
          <w:lang w:val="en-GB" w:eastAsia="en-US"/>
        </w:rPr>
        <w:t xml:space="preserve">Although the impact on </w:t>
      </w:r>
      <w:r w:rsidR="00485590" w:rsidRPr="003C037A">
        <w:rPr>
          <w:rFonts w:ascii="Times New Roman" w:hAnsi="Times New Roman" w:cs="Times New Roman"/>
          <w:sz w:val="24"/>
          <w:szCs w:val="24"/>
          <w:lang w:val="en-GB" w:eastAsia="en-US"/>
        </w:rPr>
        <w:t>continental non-coastal</w:t>
      </w:r>
      <w:r w:rsidR="00D92C72" w:rsidRPr="003C037A">
        <w:rPr>
          <w:rFonts w:ascii="Times New Roman" w:hAnsi="Times New Roman" w:cs="Times New Roman"/>
          <w:sz w:val="24"/>
          <w:szCs w:val="24"/>
          <w:lang w:val="en-GB" w:eastAsia="en-US"/>
        </w:rPr>
        <w:t xml:space="preserve"> regions is high (</w:t>
      </w:r>
      <w:r w:rsidR="00D17180" w:rsidRPr="00500B57">
        <w:rPr>
          <w:rFonts w:ascii="Times New Roman" w:hAnsi="Times New Roman" w:cs="Times New Roman"/>
          <w:color w:val="0000FF"/>
          <w:sz w:val="24"/>
          <w:szCs w:val="24"/>
          <w:lang w:val="en-GB" w:eastAsia="en-US"/>
        </w:rPr>
        <w:t>6-18</w:t>
      </w:r>
      <w:r w:rsidR="00D92C72" w:rsidRPr="003C037A">
        <w:rPr>
          <w:rFonts w:ascii="Times New Roman" w:hAnsi="Times New Roman" w:cs="Times New Roman"/>
          <w:sz w:val="24"/>
          <w:szCs w:val="24"/>
          <w:lang w:val="en-GB" w:eastAsia="en-US"/>
        </w:rPr>
        <w:t>%), t</w:t>
      </w:r>
      <w:r w:rsidR="00485590" w:rsidRPr="003C037A">
        <w:rPr>
          <w:rFonts w:ascii="Times New Roman" w:hAnsi="Times New Roman" w:cs="Times New Roman"/>
          <w:sz w:val="24"/>
          <w:szCs w:val="24"/>
          <w:lang w:val="en-GB" w:eastAsia="en-US"/>
        </w:rPr>
        <w:t>he impact on the</w:t>
      </w:r>
      <w:r w:rsidR="00D52480" w:rsidRPr="003C037A">
        <w:rPr>
          <w:rFonts w:ascii="Times New Roman" w:hAnsi="Times New Roman" w:cs="Times New Roman"/>
          <w:sz w:val="24"/>
          <w:szCs w:val="24"/>
          <w:lang w:val="en-GB" w:eastAsia="en-US"/>
        </w:rPr>
        <w:t xml:space="preserve"> coastal regions is </w:t>
      </w:r>
      <w:r w:rsidR="00D17180" w:rsidRPr="00500B57">
        <w:rPr>
          <w:rFonts w:ascii="Times New Roman" w:hAnsi="Times New Roman" w:cs="Times New Roman"/>
          <w:color w:val="0000FF"/>
          <w:sz w:val="24"/>
          <w:szCs w:val="24"/>
          <w:lang w:val="en-GB" w:eastAsia="en-US"/>
        </w:rPr>
        <w:t>generally less than 6</w:t>
      </w:r>
      <w:r w:rsidR="00D52480" w:rsidRPr="003C037A">
        <w:rPr>
          <w:rFonts w:ascii="Times New Roman" w:hAnsi="Times New Roman" w:cs="Times New Roman"/>
          <w:sz w:val="24"/>
          <w:szCs w:val="24"/>
          <w:lang w:val="en-GB" w:eastAsia="en-US"/>
        </w:rPr>
        <w:t xml:space="preserve">%, much </w:t>
      </w:r>
      <w:r w:rsidR="00D92C72" w:rsidRPr="003C037A">
        <w:rPr>
          <w:rFonts w:ascii="Times New Roman" w:hAnsi="Times New Roman" w:cs="Times New Roman"/>
          <w:sz w:val="24"/>
          <w:szCs w:val="24"/>
          <w:lang w:val="en-GB" w:eastAsia="en-US"/>
        </w:rPr>
        <w:t>lower</w:t>
      </w:r>
      <w:r w:rsidR="00D52480" w:rsidRPr="003C037A">
        <w:rPr>
          <w:rFonts w:ascii="Times New Roman" w:hAnsi="Times New Roman" w:cs="Times New Roman"/>
          <w:sz w:val="24"/>
          <w:szCs w:val="24"/>
          <w:lang w:val="en-GB" w:eastAsia="en-US"/>
        </w:rPr>
        <w:t xml:space="preserve"> than NA’s impact on its </w:t>
      </w:r>
      <w:r w:rsidR="007158F2" w:rsidRPr="003C037A">
        <w:rPr>
          <w:rFonts w:ascii="Times New Roman" w:hAnsi="Times New Roman" w:cs="Times New Roman"/>
          <w:sz w:val="24"/>
          <w:szCs w:val="24"/>
          <w:lang w:val="en-GB" w:eastAsia="en-US"/>
        </w:rPr>
        <w:t>east</w:t>
      </w:r>
      <w:r w:rsidR="00D92C72" w:rsidRPr="003C037A">
        <w:rPr>
          <w:rFonts w:ascii="Times New Roman" w:hAnsi="Times New Roman" w:cs="Times New Roman"/>
          <w:sz w:val="24"/>
          <w:szCs w:val="24"/>
          <w:lang w:val="en-GB" w:eastAsia="en-US"/>
        </w:rPr>
        <w:t xml:space="preserve"> coast </w:t>
      </w:r>
      <w:r w:rsidR="00D52480" w:rsidRPr="003C037A">
        <w:rPr>
          <w:rFonts w:ascii="Times New Roman" w:hAnsi="Times New Roman" w:cs="Times New Roman"/>
          <w:sz w:val="24"/>
          <w:szCs w:val="24"/>
          <w:lang w:val="en-GB" w:eastAsia="en-US"/>
        </w:rPr>
        <w:t>(</w:t>
      </w:r>
      <w:r w:rsidR="00D17180" w:rsidRPr="00500B57">
        <w:rPr>
          <w:rFonts w:ascii="Times New Roman" w:hAnsi="Times New Roman" w:cs="Times New Roman"/>
          <w:color w:val="0000FF"/>
          <w:sz w:val="24"/>
          <w:szCs w:val="24"/>
          <w:lang w:val="en-GB" w:eastAsia="en-US"/>
        </w:rPr>
        <w:t>14-16</w:t>
      </w:r>
      <w:r w:rsidR="00D52480" w:rsidRPr="003C037A">
        <w:rPr>
          <w:rFonts w:ascii="Times New Roman" w:hAnsi="Times New Roman" w:cs="Times New Roman"/>
          <w:sz w:val="24"/>
          <w:szCs w:val="24"/>
          <w:lang w:val="en-GB" w:eastAsia="en-US"/>
        </w:rPr>
        <w:t xml:space="preserve">%). </w:t>
      </w:r>
      <w:r w:rsidR="00230CA8" w:rsidRPr="003C037A">
        <w:rPr>
          <w:rFonts w:ascii="Times New Roman" w:hAnsi="Times New Roman" w:cs="Times New Roman"/>
          <w:sz w:val="24"/>
          <w:szCs w:val="24"/>
          <w:lang w:val="en-GB" w:eastAsia="en-US"/>
        </w:rPr>
        <w:t>The deposition in North Africa,</w:t>
      </w:r>
      <w:r w:rsidR="009E3186" w:rsidRPr="003C037A">
        <w:rPr>
          <w:rFonts w:ascii="Times New Roman" w:hAnsi="Times New Roman" w:cs="Times New Roman"/>
          <w:sz w:val="24"/>
          <w:szCs w:val="24"/>
          <w:lang w:val="en-GB" w:eastAsia="en-US"/>
        </w:rPr>
        <w:t xml:space="preserve"> central Asia and western RU is affected</w:t>
      </w:r>
      <w:r w:rsidR="00230CA8" w:rsidRPr="003C037A">
        <w:rPr>
          <w:rFonts w:ascii="Times New Roman" w:hAnsi="Times New Roman" w:cs="Times New Roman"/>
          <w:sz w:val="24"/>
          <w:szCs w:val="24"/>
          <w:lang w:val="en-GB" w:eastAsia="en-US"/>
        </w:rPr>
        <w:t xml:space="preserve"> by 2-</w:t>
      </w:r>
      <w:r w:rsidR="00D17180" w:rsidRPr="00500B57">
        <w:rPr>
          <w:rFonts w:ascii="Times New Roman" w:hAnsi="Times New Roman" w:cs="Times New Roman"/>
          <w:color w:val="0000FF"/>
          <w:sz w:val="24"/>
          <w:szCs w:val="24"/>
          <w:lang w:val="en-GB" w:eastAsia="en-US"/>
        </w:rPr>
        <w:t>6</w:t>
      </w:r>
      <w:r w:rsidR="00230CA8" w:rsidRPr="003C037A">
        <w:rPr>
          <w:rFonts w:ascii="Times New Roman" w:hAnsi="Times New Roman" w:cs="Times New Roman"/>
          <w:sz w:val="24"/>
          <w:szCs w:val="24"/>
          <w:lang w:val="en-GB" w:eastAsia="en-US"/>
        </w:rPr>
        <w:t xml:space="preserve">%. </w:t>
      </w:r>
      <w:r w:rsidR="001C3DE6">
        <w:rPr>
          <w:rFonts w:ascii="Times New Roman" w:hAnsi="Times New Roman" w:cs="Times New Roman"/>
          <w:sz w:val="24"/>
          <w:szCs w:val="24"/>
          <w:lang w:val="en-GB" w:eastAsia="en-US"/>
        </w:rPr>
        <w:t xml:space="preserve">The </w:t>
      </w:r>
      <w:r w:rsidR="00D52480" w:rsidRPr="003C037A">
        <w:rPr>
          <w:rFonts w:ascii="Times New Roman" w:hAnsi="Times New Roman" w:cs="Times New Roman"/>
          <w:sz w:val="24"/>
          <w:szCs w:val="24"/>
          <w:lang w:val="en-GB" w:eastAsia="en-US"/>
        </w:rPr>
        <w:t xml:space="preserve">20% emission reduction in SA (Fig. </w:t>
      </w:r>
      <w:r w:rsidR="000035F2" w:rsidRPr="003C037A">
        <w:rPr>
          <w:rFonts w:ascii="Times New Roman" w:hAnsi="Times New Roman" w:cs="Times New Roman"/>
          <w:sz w:val="24"/>
          <w:szCs w:val="24"/>
          <w:lang w:val="en-GB" w:eastAsia="en-US"/>
        </w:rPr>
        <w:t>2</w:t>
      </w:r>
      <w:r w:rsidR="00D52480" w:rsidRPr="003C037A">
        <w:rPr>
          <w:rFonts w:ascii="Times New Roman" w:hAnsi="Times New Roman" w:cs="Times New Roman"/>
          <w:sz w:val="24"/>
          <w:szCs w:val="24"/>
          <w:lang w:val="en-GB" w:eastAsia="en-US"/>
        </w:rPr>
        <w:t xml:space="preserve">(c)) shows large influence over its south-west coast and </w:t>
      </w:r>
      <w:r w:rsidR="00230CA8" w:rsidRPr="003C037A">
        <w:rPr>
          <w:rFonts w:ascii="Times New Roman" w:hAnsi="Times New Roman" w:cs="Times New Roman"/>
          <w:sz w:val="24"/>
          <w:szCs w:val="24"/>
          <w:lang w:val="en-GB" w:eastAsia="en-US"/>
        </w:rPr>
        <w:t xml:space="preserve">the </w:t>
      </w:r>
      <w:r w:rsidR="00D52480" w:rsidRPr="003C037A">
        <w:rPr>
          <w:rFonts w:ascii="Times New Roman" w:hAnsi="Times New Roman" w:cs="Times New Roman"/>
          <w:sz w:val="24"/>
          <w:szCs w:val="24"/>
          <w:lang w:val="en-GB" w:eastAsia="en-US"/>
        </w:rPr>
        <w:t>Arabian Sea (</w:t>
      </w:r>
      <w:r w:rsidR="00D17180" w:rsidRPr="00500B57">
        <w:rPr>
          <w:rFonts w:ascii="Times New Roman" w:hAnsi="Times New Roman" w:cs="Times New Roman"/>
          <w:color w:val="0000FF"/>
          <w:sz w:val="24"/>
          <w:szCs w:val="24"/>
          <w:lang w:val="en-GB" w:eastAsia="en-US"/>
        </w:rPr>
        <w:t>4</w:t>
      </w:r>
      <w:r w:rsidR="00D52480" w:rsidRPr="003C037A">
        <w:rPr>
          <w:rFonts w:ascii="Times New Roman" w:hAnsi="Times New Roman" w:cs="Times New Roman"/>
          <w:sz w:val="24"/>
          <w:szCs w:val="24"/>
          <w:lang w:val="en-GB" w:eastAsia="en-US"/>
        </w:rPr>
        <w:t xml:space="preserve">-12%). </w:t>
      </w:r>
      <w:r w:rsidR="001D405A" w:rsidRPr="003C037A">
        <w:rPr>
          <w:rFonts w:ascii="Times New Roman" w:hAnsi="Times New Roman" w:cs="Times New Roman"/>
          <w:sz w:val="24"/>
          <w:szCs w:val="24"/>
          <w:lang w:val="en-GB" w:eastAsia="en-US"/>
        </w:rPr>
        <w:t>The SA’s outflow</w:t>
      </w:r>
      <w:r w:rsidR="00C11633" w:rsidRPr="003C037A">
        <w:rPr>
          <w:rFonts w:ascii="Times New Roman" w:hAnsi="Times New Roman" w:cs="Times New Roman"/>
          <w:sz w:val="24"/>
          <w:szCs w:val="24"/>
          <w:lang w:val="en-GB" w:eastAsia="en-US"/>
        </w:rPr>
        <w:t xml:space="preserve"> affects the deposition in </w:t>
      </w:r>
      <w:r w:rsidR="00230CA8" w:rsidRPr="003C037A">
        <w:rPr>
          <w:rFonts w:ascii="Times New Roman" w:hAnsi="Times New Roman" w:cs="Times New Roman"/>
          <w:sz w:val="24"/>
          <w:szCs w:val="24"/>
          <w:lang w:val="en-GB" w:eastAsia="en-US"/>
        </w:rPr>
        <w:t>southeastern ME and e</w:t>
      </w:r>
      <w:r w:rsidR="00D52480" w:rsidRPr="003C037A">
        <w:rPr>
          <w:rFonts w:ascii="Times New Roman" w:hAnsi="Times New Roman" w:cs="Times New Roman"/>
          <w:sz w:val="24"/>
          <w:szCs w:val="24"/>
          <w:lang w:val="en-GB" w:eastAsia="en-US"/>
        </w:rPr>
        <w:t xml:space="preserve">astern </w:t>
      </w:r>
      <w:r w:rsidR="00D52480" w:rsidRPr="003C037A">
        <w:rPr>
          <w:rFonts w:ascii="Times New Roman" w:hAnsi="Times New Roman" w:cs="Times New Roman"/>
          <w:sz w:val="24"/>
          <w:szCs w:val="24"/>
        </w:rPr>
        <w:t xml:space="preserve">Sub Saharan Africa </w:t>
      </w:r>
      <w:r w:rsidR="00C11633" w:rsidRPr="003C037A">
        <w:rPr>
          <w:rFonts w:ascii="Times New Roman" w:hAnsi="Times New Roman" w:cs="Times New Roman"/>
          <w:sz w:val="24"/>
          <w:szCs w:val="24"/>
        </w:rPr>
        <w:t>by</w:t>
      </w:r>
      <w:r w:rsidR="00D52480" w:rsidRPr="003C037A">
        <w:rPr>
          <w:rFonts w:ascii="Times New Roman" w:hAnsi="Times New Roman" w:cs="Times New Roman"/>
          <w:sz w:val="24"/>
          <w:szCs w:val="24"/>
        </w:rPr>
        <w:t xml:space="preserve"> 1-</w:t>
      </w:r>
      <w:r w:rsidR="00BD2D86" w:rsidRPr="00500B57">
        <w:rPr>
          <w:rFonts w:ascii="Times New Roman" w:hAnsi="Times New Roman" w:cs="Times New Roman"/>
          <w:color w:val="0000FF"/>
          <w:sz w:val="24"/>
          <w:szCs w:val="24"/>
        </w:rPr>
        <w:t>4</w:t>
      </w:r>
      <w:r w:rsidR="00D52480" w:rsidRPr="003C037A">
        <w:rPr>
          <w:rFonts w:ascii="Times New Roman" w:hAnsi="Times New Roman" w:cs="Times New Roman"/>
          <w:sz w:val="24"/>
          <w:szCs w:val="24"/>
        </w:rPr>
        <w:t>%</w:t>
      </w:r>
      <w:r w:rsidR="00C11633" w:rsidRPr="003C037A">
        <w:rPr>
          <w:rFonts w:ascii="Times New Roman" w:hAnsi="Times New Roman" w:cs="Times New Roman"/>
          <w:sz w:val="24"/>
          <w:szCs w:val="24"/>
        </w:rPr>
        <w:t xml:space="preserve"> and </w:t>
      </w:r>
      <w:r w:rsidR="00C11633" w:rsidRPr="003C037A">
        <w:rPr>
          <w:rFonts w:ascii="Times New Roman" w:hAnsi="Times New Roman" w:cs="Times New Roman"/>
          <w:sz w:val="24"/>
          <w:szCs w:val="24"/>
          <w:lang w:val="en-GB" w:eastAsia="en-US"/>
        </w:rPr>
        <w:t xml:space="preserve">western </w:t>
      </w:r>
      <w:r w:rsidR="00C11633" w:rsidRPr="003C037A">
        <w:rPr>
          <w:rFonts w:ascii="Times New Roman" w:hAnsi="Times New Roman" w:cs="Times New Roman"/>
          <w:sz w:val="24"/>
          <w:szCs w:val="24"/>
        </w:rPr>
        <w:t>EA and Southeast Asia (</w:t>
      </w:r>
      <w:r w:rsidR="005F5B67">
        <w:rPr>
          <w:rFonts w:ascii="Times New Roman" w:hAnsi="Times New Roman" w:cs="Times New Roman"/>
          <w:sz w:val="24"/>
          <w:szCs w:val="24"/>
        </w:rPr>
        <w:t xml:space="preserve">mainly </w:t>
      </w:r>
      <w:r w:rsidR="00C11633" w:rsidRPr="003C037A">
        <w:rPr>
          <w:rFonts w:ascii="Times New Roman" w:hAnsi="Times New Roman" w:cs="Times New Roman"/>
          <w:sz w:val="24"/>
          <w:szCs w:val="24"/>
        </w:rPr>
        <w:t>Bangladesh) by 2-</w:t>
      </w:r>
      <w:r w:rsidR="00D17180" w:rsidRPr="00500B57">
        <w:rPr>
          <w:rFonts w:ascii="Times New Roman" w:hAnsi="Times New Roman" w:cs="Times New Roman"/>
          <w:color w:val="0000FF"/>
          <w:sz w:val="24"/>
          <w:szCs w:val="24"/>
        </w:rPr>
        <w:t>6</w:t>
      </w:r>
      <w:r w:rsidR="00C11633" w:rsidRPr="003C037A">
        <w:rPr>
          <w:rFonts w:ascii="Times New Roman" w:hAnsi="Times New Roman" w:cs="Times New Roman"/>
          <w:sz w:val="24"/>
          <w:szCs w:val="24"/>
        </w:rPr>
        <w:t>%.</w:t>
      </w:r>
      <w:r w:rsidR="00D52480" w:rsidRPr="003C037A">
        <w:rPr>
          <w:rFonts w:ascii="Times New Roman" w:hAnsi="Times New Roman" w:cs="Times New Roman"/>
          <w:sz w:val="24"/>
          <w:szCs w:val="24"/>
        </w:rPr>
        <w:t xml:space="preserve"> </w:t>
      </w:r>
      <w:r w:rsidR="00D52480" w:rsidRPr="003C037A">
        <w:rPr>
          <w:rFonts w:ascii="Times New Roman" w:hAnsi="Times New Roman" w:cs="Times New Roman"/>
          <w:sz w:val="24"/>
          <w:szCs w:val="24"/>
          <w:lang w:val="en-GB" w:eastAsia="en-US"/>
        </w:rPr>
        <w:t xml:space="preserve">Fig. </w:t>
      </w:r>
      <w:r w:rsidR="000035F2" w:rsidRPr="003C037A">
        <w:rPr>
          <w:rFonts w:ascii="Times New Roman" w:hAnsi="Times New Roman" w:cs="Times New Roman"/>
          <w:sz w:val="24"/>
          <w:szCs w:val="24"/>
          <w:lang w:val="en-GB" w:eastAsia="en-US"/>
        </w:rPr>
        <w:t>2</w:t>
      </w:r>
      <w:r w:rsidR="00D52480" w:rsidRPr="003C037A">
        <w:rPr>
          <w:rFonts w:ascii="Times New Roman" w:hAnsi="Times New Roman" w:cs="Times New Roman"/>
          <w:sz w:val="24"/>
          <w:szCs w:val="24"/>
          <w:lang w:val="en-GB" w:eastAsia="en-US"/>
        </w:rPr>
        <w:t xml:space="preserve">(d) shows the impact </w:t>
      </w:r>
      <w:r w:rsidR="005F5B67">
        <w:rPr>
          <w:rFonts w:ascii="Times New Roman" w:hAnsi="Times New Roman" w:cs="Times New Roman"/>
          <w:sz w:val="24"/>
          <w:szCs w:val="24"/>
          <w:lang w:val="en-GB" w:eastAsia="en-US"/>
        </w:rPr>
        <w:t xml:space="preserve">on S deposition from </w:t>
      </w:r>
      <w:r w:rsidR="005F5B67" w:rsidRPr="003C037A">
        <w:rPr>
          <w:rFonts w:ascii="Times New Roman" w:hAnsi="Times New Roman" w:cs="Times New Roman"/>
          <w:sz w:val="24"/>
          <w:szCs w:val="24"/>
          <w:lang w:val="en-GB" w:eastAsia="en-US"/>
        </w:rPr>
        <w:t>20% emission reduction on deposition in EA</w:t>
      </w:r>
      <w:r w:rsidR="00D52480" w:rsidRPr="003C037A">
        <w:rPr>
          <w:rFonts w:ascii="Times New Roman" w:hAnsi="Times New Roman" w:cs="Times New Roman"/>
          <w:sz w:val="24"/>
          <w:szCs w:val="24"/>
          <w:lang w:val="en-GB" w:eastAsia="en-US"/>
        </w:rPr>
        <w:t xml:space="preserve">. </w:t>
      </w:r>
      <w:r w:rsidR="00230CA8" w:rsidRPr="003C037A">
        <w:rPr>
          <w:rFonts w:ascii="Times New Roman" w:hAnsi="Times New Roman" w:cs="Times New Roman"/>
          <w:sz w:val="24"/>
          <w:szCs w:val="24"/>
          <w:lang w:val="en-GB" w:eastAsia="en-US"/>
        </w:rPr>
        <w:t>On one hand, t</w:t>
      </w:r>
      <w:r w:rsidR="00D52480" w:rsidRPr="003C037A">
        <w:rPr>
          <w:rFonts w:ascii="Times New Roman" w:hAnsi="Times New Roman" w:cs="Times New Roman"/>
          <w:sz w:val="24"/>
          <w:szCs w:val="24"/>
          <w:lang w:val="en-GB" w:eastAsia="en-US"/>
        </w:rPr>
        <w:t>he impact is stron</w:t>
      </w:r>
      <w:r w:rsidR="00230CA8" w:rsidRPr="003C037A">
        <w:rPr>
          <w:rFonts w:ascii="Times New Roman" w:hAnsi="Times New Roman" w:cs="Times New Roman"/>
          <w:sz w:val="24"/>
          <w:szCs w:val="24"/>
          <w:lang w:val="en-GB" w:eastAsia="en-US"/>
        </w:rPr>
        <w:t>g on the east coast of China (12-</w:t>
      </w:r>
      <w:r w:rsidR="00D17180" w:rsidRPr="00500B57">
        <w:rPr>
          <w:rFonts w:ascii="Times New Roman" w:hAnsi="Times New Roman" w:cs="Times New Roman"/>
          <w:color w:val="0000FF"/>
          <w:sz w:val="24"/>
          <w:szCs w:val="24"/>
          <w:lang w:val="en-GB" w:eastAsia="en-US"/>
        </w:rPr>
        <w:t>16</w:t>
      </w:r>
      <w:r w:rsidR="00F406E3" w:rsidRPr="003C037A">
        <w:rPr>
          <w:rFonts w:ascii="Times New Roman" w:hAnsi="Times New Roman" w:cs="Times New Roman"/>
          <w:sz w:val="24"/>
          <w:szCs w:val="24"/>
          <w:lang w:val="en-GB" w:eastAsia="en-US"/>
        </w:rPr>
        <w:t>%) and decreases</w:t>
      </w:r>
      <w:r w:rsidR="00D52480" w:rsidRPr="003C037A">
        <w:rPr>
          <w:rFonts w:ascii="Times New Roman" w:hAnsi="Times New Roman" w:cs="Times New Roman"/>
          <w:sz w:val="24"/>
          <w:szCs w:val="24"/>
          <w:lang w:val="en-GB" w:eastAsia="en-US"/>
        </w:rPr>
        <w:t xml:space="preserve"> gradually</w:t>
      </w:r>
      <w:r w:rsidR="00E85F2F" w:rsidRPr="003C037A">
        <w:rPr>
          <w:rFonts w:ascii="Times New Roman" w:hAnsi="Times New Roman" w:cs="Times New Roman"/>
          <w:sz w:val="24"/>
          <w:szCs w:val="24"/>
          <w:lang w:val="en-GB" w:eastAsia="en-US"/>
        </w:rPr>
        <w:t xml:space="preserve"> over the North Pacific Ocean (</w:t>
      </w:r>
      <w:r w:rsidR="00D17180" w:rsidRPr="00500B57">
        <w:rPr>
          <w:rFonts w:ascii="Times New Roman" w:hAnsi="Times New Roman" w:cs="Times New Roman"/>
          <w:color w:val="0000FF"/>
          <w:sz w:val="24"/>
          <w:szCs w:val="24"/>
          <w:lang w:val="en-GB" w:eastAsia="en-US"/>
        </w:rPr>
        <w:t>4-10</w:t>
      </w:r>
      <w:r w:rsidR="00D52480" w:rsidRPr="003C037A">
        <w:rPr>
          <w:rFonts w:ascii="Times New Roman" w:hAnsi="Times New Roman" w:cs="Times New Roman"/>
          <w:sz w:val="24"/>
          <w:szCs w:val="24"/>
          <w:lang w:val="en-GB" w:eastAsia="en-US"/>
        </w:rPr>
        <w:t>%). Althoug</w:t>
      </w:r>
      <w:r w:rsidR="001D405A" w:rsidRPr="003C037A">
        <w:rPr>
          <w:rFonts w:ascii="Times New Roman" w:hAnsi="Times New Roman" w:cs="Times New Roman"/>
          <w:sz w:val="24"/>
          <w:szCs w:val="24"/>
          <w:lang w:val="en-GB" w:eastAsia="en-US"/>
        </w:rPr>
        <w:t>h the majority of S emission is</w:t>
      </w:r>
      <w:r w:rsidR="00D52480" w:rsidRPr="003C037A">
        <w:rPr>
          <w:rFonts w:ascii="Times New Roman" w:hAnsi="Times New Roman" w:cs="Times New Roman"/>
          <w:sz w:val="24"/>
          <w:szCs w:val="24"/>
          <w:lang w:val="en-GB" w:eastAsia="en-US"/>
        </w:rPr>
        <w:t xml:space="preserve"> deposited on the </w:t>
      </w:r>
      <w:r w:rsidR="005F5B67">
        <w:rPr>
          <w:rFonts w:ascii="Times New Roman" w:hAnsi="Times New Roman" w:cs="Times New Roman"/>
          <w:sz w:val="24"/>
          <w:szCs w:val="24"/>
          <w:lang w:val="en-GB" w:eastAsia="en-US"/>
        </w:rPr>
        <w:t xml:space="preserve">North </w:t>
      </w:r>
      <w:r w:rsidR="00D52480" w:rsidRPr="003C037A">
        <w:rPr>
          <w:rFonts w:ascii="Times New Roman" w:hAnsi="Times New Roman" w:cs="Times New Roman"/>
          <w:sz w:val="24"/>
          <w:szCs w:val="24"/>
          <w:lang w:val="en-GB" w:eastAsia="en-US"/>
        </w:rPr>
        <w:t xml:space="preserve">Pacific Ocean, the influence on western NA can still reach </w:t>
      </w:r>
      <w:r w:rsidR="00D17180" w:rsidRPr="0041184C">
        <w:rPr>
          <w:rFonts w:ascii="Times New Roman" w:hAnsi="Times New Roman" w:cs="Times New Roman"/>
          <w:color w:val="0000FF"/>
          <w:sz w:val="24"/>
          <w:szCs w:val="24"/>
          <w:lang w:val="en-GB" w:eastAsia="en-US"/>
        </w:rPr>
        <w:t>4-6</w:t>
      </w:r>
      <w:r w:rsidR="00D52480" w:rsidRPr="003C037A">
        <w:rPr>
          <w:rFonts w:ascii="Times New Roman" w:hAnsi="Times New Roman" w:cs="Times New Roman"/>
          <w:sz w:val="24"/>
          <w:szCs w:val="24"/>
          <w:lang w:val="en-GB" w:eastAsia="en-US"/>
        </w:rPr>
        <w:t xml:space="preserve">%. </w:t>
      </w:r>
      <w:r w:rsidR="00230CA8" w:rsidRPr="003C037A">
        <w:rPr>
          <w:rFonts w:ascii="Times New Roman" w:hAnsi="Times New Roman" w:cs="Times New Roman"/>
          <w:sz w:val="24"/>
          <w:szCs w:val="24"/>
          <w:lang w:val="en-GB" w:eastAsia="en-US"/>
        </w:rPr>
        <w:t>On the other hand, t</w:t>
      </w:r>
      <w:r w:rsidR="001D405A" w:rsidRPr="003C037A">
        <w:rPr>
          <w:rFonts w:ascii="Times New Roman" w:hAnsi="Times New Roman" w:cs="Times New Roman"/>
          <w:sz w:val="24"/>
          <w:szCs w:val="24"/>
          <w:lang w:val="en-GB" w:eastAsia="en-US"/>
        </w:rPr>
        <w:t>he impact</w:t>
      </w:r>
      <w:r w:rsidR="00D52480" w:rsidRPr="003C037A">
        <w:rPr>
          <w:rFonts w:ascii="Times New Roman" w:hAnsi="Times New Roman" w:cs="Times New Roman"/>
          <w:sz w:val="24"/>
          <w:szCs w:val="24"/>
          <w:lang w:val="en-GB" w:eastAsia="en-US"/>
        </w:rPr>
        <w:t xml:space="preserve"> on Southeast Asia and </w:t>
      </w:r>
      <w:r w:rsidR="00567A06">
        <w:rPr>
          <w:rFonts w:ascii="Times New Roman" w:hAnsi="Times New Roman" w:cs="Times New Roman"/>
          <w:sz w:val="24"/>
          <w:szCs w:val="24"/>
          <w:lang w:val="en-GB" w:eastAsia="en-US"/>
        </w:rPr>
        <w:t>SA</w:t>
      </w:r>
      <w:r w:rsidR="00681A5C">
        <w:rPr>
          <w:rFonts w:ascii="Times New Roman" w:hAnsi="Times New Roman" w:cs="Times New Roman"/>
          <w:sz w:val="24"/>
          <w:szCs w:val="24"/>
          <w:lang w:val="en-GB" w:eastAsia="en-US"/>
        </w:rPr>
        <w:t xml:space="preserve"> </w:t>
      </w:r>
      <w:r w:rsidR="001D405A" w:rsidRPr="003C037A">
        <w:rPr>
          <w:rFonts w:ascii="Times New Roman" w:hAnsi="Times New Roman" w:cs="Times New Roman"/>
          <w:sz w:val="24"/>
          <w:szCs w:val="24"/>
          <w:lang w:val="en-GB" w:eastAsia="en-US"/>
        </w:rPr>
        <w:t>is</w:t>
      </w:r>
      <w:r w:rsidR="00230CA8" w:rsidRPr="003C037A">
        <w:rPr>
          <w:rFonts w:ascii="Times New Roman" w:hAnsi="Times New Roman" w:cs="Times New Roman"/>
          <w:sz w:val="24"/>
          <w:szCs w:val="24"/>
          <w:lang w:val="en-GB" w:eastAsia="en-US"/>
        </w:rPr>
        <w:t xml:space="preserve"> much lower (2-5% and &lt;1%), due to the block of </w:t>
      </w:r>
      <w:r w:rsidR="00287A34" w:rsidRPr="003C037A">
        <w:rPr>
          <w:rFonts w:ascii="Times New Roman" w:hAnsi="Times New Roman" w:cs="Times New Roman"/>
          <w:sz w:val="24"/>
          <w:szCs w:val="24"/>
          <w:lang w:val="en-GB" w:eastAsia="en-US"/>
        </w:rPr>
        <w:t xml:space="preserve">air flows </w:t>
      </w:r>
      <w:r w:rsidR="00230CA8" w:rsidRPr="003C037A">
        <w:rPr>
          <w:rFonts w:ascii="Times New Roman" w:hAnsi="Times New Roman" w:cs="Times New Roman"/>
          <w:sz w:val="24"/>
          <w:szCs w:val="24"/>
          <w:lang w:val="en-GB" w:eastAsia="en-US"/>
        </w:rPr>
        <w:t xml:space="preserve">by the </w:t>
      </w:r>
      <w:r w:rsidR="00D52480" w:rsidRPr="003C037A">
        <w:rPr>
          <w:rFonts w:ascii="Times New Roman" w:hAnsi="Times New Roman" w:cs="Times New Roman"/>
          <w:sz w:val="24"/>
          <w:szCs w:val="24"/>
          <w:lang w:val="en-GB" w:eastAsia="en-US"/>
        </w:rPr>
        <w:t xml:space="preserve">Himalaya Mountains </w:t>
      </w:r>
      <w:r w:rsidR="00230CA8" w:rsidRPr="003C037A">
        <w:rPr>
          <w:rFonts w:ascii="Times New Roman" w:hAnsi="Times New Roman" w:cs="Times New Roman"/>
          <w:sz w:val="24"/>
          <w:szCs w:val="24"/>
          <w:lang w:val="en-GB" w:eastAsia="en-US"/>
        </w:rPr>
        <w:t>(</w:t>
      </w:r>
      <w:r w:rsidR="00C11633" w:rsidRPr="003C037A">
        <w:rPr>
          <w:rFonts w:ascii="Times New Roman" w:hAnsi="Times New Roman" w:cs="Times New Roman"/>
          <w:sz w:val="24"/>
          <w:szCs w:val="24"/>
          <w:lang w:val="en-GB" w:eastAsia="en-US"/>
        </w:rPr>
        <w:t>Fig. S4</w:t>
      </w:r>
      <w:r w:rsidR="00D52480" w:rsidRPr="003C037A">
        <w:rPr>
          <w:rFonts w:ascii="Times New Roman" w:hAnsi="Times New Roman" w:cs="Times New Roman"/>
          <w:sz w:val="24"/>
          <w:szCs w:val="24"/>
          <w:lang w:val="en-GB" w:eastAsia="en-US"/>
        </w:rPr>
        <w:t xml:space="preserve">). </w:t>
      </w:r>
      <w:r w:rsidR="004500CF">
        <w:rPr>
          <w:rFonts w:ascii="Times New Roman" w:hAnsi="Times New Roman" w:cs="Times New Roman"/>
          <w:sz w:val="24"/>
          <w:szCs w:val="24"/>
          <w:lang w:val="en-GB" w:eastAsia="en-US"/>
        </w:rPr>
        <w:t xml:space="preserve">The </w:t>
      </w:r>
      <w:r w:rsidR="00D52480" w:rsidRPr="003C037A">
        <w:rPr>
          <w:rFonts w:ascii="Times New Roman" w:hAnsi="Times New Roman" w:cs="Times New Roman"/>
          <w:sz w:val="24"/>
          <w:szCs w:val="24"/>
          <w:lang w:val="en-GB" w:eastAsia="en-US"/>
        </w:rPr>
        <w:t xml:space="preserve">20% emission </w:t>
      </w:r>
      <w:r w:rsidR="005F5B67">
        <w:rPr>
          <w:rFonts w:ascii="Times New Roman" w:hAnsi="Times New Roman" w:cs="Times New Roman"/>
          <w:sz w:val="24"/>
          <w:szCs w:val="24"/>
          <w:lang w:val="en-GB" w:eastAsia="en-US"/>
        </w:rPr>
        <w:t>reduction</w:t>
      </w:r>
      <w:r w:rsidR="00D52480" w:rsidRPr="003C037A">
        <w:rPr>
          <w:rFonts w:ascii="Times New Roman" w:hAnsi="Times New Roman" w:cs="Times New Roman"/>
          <w:sz w:val="24"/>
          <w:szCs w:val="24"/>
          <w:lang w:val="en-GB" w:eastAsia="en-US"/>
        </w:rPr>
        <w:t xml:space="preserve"> in ME mainly affect</w:t>
      </w:r>
      <w:r w:rsidR="009E3186" w:rsidRPr="003C037A">
        <w:rPr>
          <w:rFonts w:ascii="Times New Roman" w:hAnsi="Times New Roman" w:cs="Times New Roman"/>
          <w:sz w:val="24"/>
          <w:szCs w:val="24"/>
          <w:lang w:val="en-GB" w:eastAsia="en-US"/>
        </w:rPr>
        <w:t>s the S deposition in</w:t>
      </w:r>
      <w:r w:rsidR="00C11633" w:rsidRPr="003C037A">
        <w:rPr>
          <w:rFonts w:ascii="Times New Roman" w:hAnsi="Times New Roman" w:cs="Times New Roman"/>
          <w:sz w:val="24"/>
          <w:szCs w:val="24"/>
          <w:lang w:val="en-GB" w:eastAsia="en-US"/>
        </w:rPr>
        <w:t xml:space="preserve"> Africa by 2-10% and western EA by 2-</w:t>
      </w:r>
      <w:r w:rsidR="00D17180" w:rsidRPr="0041184C">
        <w:rPr>
          <w:rFonts w:ascii="Times New Roman" w:hAnsi="Times New Roman" w:cs="Times New Roman"/>
          <w:color w:val="0000FF"/>
          <w:sz w:val="24"/>
          <w:szCs w:val="24"/>
          <w:lang w:val="en-GB" w:eastAsia="en-US"/>
        </w:rPr>
        <w:t>4</w:t>
      </w:r>
      <w:r w:rsidR="00C11633" w:rsidRPr="003C037A">
        <w:rPr>
          <w:rFonts w:ascii="Times New Roman" w:hAnsi="Times New Roman" w:cs="Times New Roman"/>
          <w:sz w:val="24"/>
          <w:szCs w:val="24"/>
          <w:lang w:val="en-GB" w:eastAsia="en-US"/>
        </w:rPr>
        <w:t>%</w:t>
      </w:r>
      <w:r w:rsidR="00D52480" w:rsidRPr="003C037A">
        <w:rPr>
          <w:rFonts w:ascii="Times New Roman" w:hAnsi="Times New Roman" w:cs="Times New Roman"/>
          <w:sz w:val="24"/>
          <w:szCs w:val="24"/>
          <w:lang w:val="en-GB" w:eastAsia="en-US"/>
        </w:rPr>
        <w:t xml:space="preserve">. Fig. 2(f) shows the </w:t>
      </w:r>
      <w:r w:rsidR="00C11633" w:rsidRPr="003C037A">
        <w:rPr>
          <w:rFonts w:ascii="Times New Roman" w:hAnsi="Times New Roman" w:cs="Times New Roman"/>
          <w:sz w:val="24"/>
          <w:szCs w:val="24"/>
          <w:lang w:val="en-GB" w:eastAsia="en-US"/>
        </w:rPr>
        <w:t xml:space="preserve">S </w:t>
      </w:r>
      <w:r w:rsidR="00D52480" w:rsidRPr="003C037A">
        <w:rPr>
          <w:rFonts w:ascii="Times New Roman" w:hAnsi="Times New Roman" w:cs="Times New Roman"/>
          <w:sz w:val="24"/>
          <w:szCs w:val="24"/>
          <w:lang w:val="en-GB" w:eastAsia="en-US"/>
        </w:rPr>
        <w:t>deposition change with 20%</w:t>
      </w:r>
      <w:r w:rsidR="00C11633" w:rsidRPr="003C037A">
        <w:rPr>
          <w:rFonts w:ascii="Times New Roman" w:hAnsi="Times New Roman" w:cs="Times New Roman"/>
          <w:sz w:val="24"/>
          <w:szCs w:val="24"/>
          <w:lang w:val="en-GB" w:eastAsia="en-US"/>
        </w:rPr>
        <w:t xml:space="preserve"> emission reduction in RU. The regions</w:t>
      </w:r>
      <w:r w:rsidR="00D52480" w:rsidRPr="003C037A">
        <w:rPr>
          <w:rFonts w:ascii="Times New Roman" w:hAnsi="Times New Roman" w:cs="Times New Roman"/>
          <w:sz w:val="24"/>
          <w:szCs w:val="24"/>
          <w:lang w:val="en-GB" w:eastAsia="en-US"/>
        </w:rPr>
        <w:t xml:space="preserve"> of impact are mainly </w:t>
      </w:r>
      <w:r w:rsidR="009E3186" w:rsidRPr="003C037A">
        <w:rPr>
          <w:rFonts w:ascii="Times New Roman" w:hAnsi="Times New Roman" w:cs="Times New Roman"/>
          <w:sz w:val="24"/>
          <w:szCs w:val="24"/>
          <w:lang w:val="en-GB" w:eastAsia="en-US"/>
        </w:rPr>
        <w:t>at high latitudes</w:t>
      </w:r>
      <w:r w:rsidR="005F5B67">
        <w:rPr>
          <w:rFonts w:ascii="Times New Roman" w:hAnsi="Times New Roman" w:cs="Times New Roman"/>
          <w:sz w:val="24"/>
          <w:szCs w:val="24"/>
          <w:lang w:val="en-GB" w:eastAsia="en-US"/>
        </w:rPr>
        <w:t xml:space="preserve"> in the North Hemisphere</w:t>
      </w:r>
      <w:r w:rsidR="00C11633" w:rsidRPr="003C037A">
        <w:rPr>
          <w:rFonts w:ascii="Times New Roman" w:hAnsi="Times New Roman" w:cs="Times New Roman"/>
          <w:sz w:val="24"/>
          <w:szCs w:val="24"/>
          <w:lang w:val="en-GB" w:eastAsia="en-US"/>
        </w:rPr>
        <w:t xml:space="preserve">, including </w:t>
      </w:r>
      <w:r w:rsidR="00D52480" w:rsidRPr="003C037A">
        <w:rPr>
          <w:rFonts w:ascii="Times New Roman" w:hAnsi="Times New Roman" w:cs="Times New Roman"/>
          <w:sz w:val="24"/>
          <w:szCs w:val="24"/>
          <w:lang w:val="en-GB" w:eastAsia="en-US"/>
        </w:rPr>
        <w:t>northern EU (2-</w:t>
      </w:r>
      <w:r w:rsidR="00D17180" w:rsidRPr="0041184C">
        <w:rPr>
          <w:rFonts w:ascii="Times New Roman" w:hAnsi="Times New Roman" w:cs="Times New Roman"/>
          <w:color w:val="0000FF"/>
          <w:sz w:val="24"/>
          <w:szCs w:val="24"/>
          <w:lang w:val="en-GB" w:eastAsia="en-US"/>
        </w:rPr>
        <w:t>6</w:t>
      </w:r>
      <w:r w:rsidR="00D52480" w:rsidRPr="003C037A">
        <w:rPr>
          <w:rFonts w:ascii="Times New Roman" w:hAnsi="Times New Roman" w:cs="Times New Roman"/>
          <w:sz w:val="24"/>
          <w:szCs w:val="24"/>
          <w:lang w:val="en-GB" w:eastAsia="en-US"/>
        </w:rPr>
        <w:t>%) and western Arctic Circle (1-</w:t>
      </w:r>
      <w:r w:rsidR="00670B4E" w:rsidRPr="0041184C">
        <w:rPr>
          <w:rFonts w:ascii="Times New Roman" w:hAnsi="Times New Roman" w:cs="Times New Roman"/>
          <w:color w:val="0000FF"/>
          <w:sz w:val="24"/>
          <w:szCs w:val="24"/>
          <w:lang w:val="en-GB" w:eastAsia="en-US"/>
        </w:rPr>
        <w:t>4</w:t>
      </w:r>
      <w:r w:rsidR="00D52480" w:rsidRPr="003C037A">
        <w:rPr>
          <w:rFonts w:ascii="Times New Roman" w:hAnsi="Times New Roman" w:cs="Times New Roman"/>
          <w:sz w:val="24"/>
          <w:szCs w:val="24"/>
          <w:lang w:val="en-GB" w:eastAsia="en-US"/>
        </w:rPr>
        <w:t xml:space="preserve">%). </w:t>
      </w:r>
      <w:r w:rsidR="00C101A9" w:rsidRPr="0041184C">
        <w:rPr>
          <w:rFonts w:ascii="Times New Roman" w:hAnsi="Times New Roman" w:cs="Times New Roman"/>
          <w:color w:val="0000FF"/>
          <w:sz w:val="24"/>
          <w:szCs w:val="24"/>
          <w:lang w:val="en-GB" w:eastAsia="en-US"/>
        </w:rPr>
        <w:t>The Russian flow enters the Arctic in the lower troposphere in winter season</w:t>
      </w:r>
      <w:r w:rsidR="00881BDC" w:rsidRPr="0041184C">
        <w:rPr>
          <w:rFonts w:ascii="Times New Roman" w:hAnsi="Times New Roman" w:cs="Times New Roman"/>
          <w:color w:val="0000FF"/>
          <w:sz w:val="24"/>
          <w:szCs w:val="24"/>
          <w:lang w:val="en-GB" w:eastAsia="en-US"/>
        </w:rPr>
        <w:t xml:space="preserve"> (Stohl, 2006)</w:t>
      </w:r>
      <w:r w:rsidR="001131B1" w:rsidRPr="0041184C">
        <w:rPr>
          <w:rFonts w:ascii="Times New Roman" w:hAnsi="Times New Roman" w:cs="Times New Roman"/>
          <w:color w:val="0000FF"/>
          <w:sz w:val="24"/>
          <w:szCs w:val="24"/>
          <w:lang w:val="en-GB" w:eastAsia="en-US"/>
        </w:rPr>
        <w:t>.</w:t>
      </w:r>
    </w:p>
    <w:p w14:paraId="5597E38A" w14:textId="114E4684" w:rsidR="00FA3EAE" w:rsidRPr="003C037A" w:rsidRDefault="00D52480" w:rsidP="00D45E6E">
      <w:pPr>
        <w:spacing w:line="360" w:lineRule="auto"/>
        <w:ind w:firstLine="720"/>
        <w:jc w:val="both"/>
        <w:rPr>
          <w:rFonts w:ascii="Times New Roman" w:hAnsi="Times New Roman" w:cs="Times New Roman"/>
          <w:sz w:val="24"/>
          <w:szCs w:val="24"/>
          <w:lang w:val="en-GB" w:eastAsia="en-US"/>
        </w:rPr>
      </w:pPr>
      <w:r w:rsidRPr="003C037A">
        <w:rPr>
          <w:rFonts w:ascii="Times New Roman" w:hAnsi="Times New Roman" w:cs="Times New Roman"/>
          <w:sz w:val="24"/>
          <w:szCs w:val="24"/>
          <w:lang w:val="en-GB" w:eastAsia="en-US"/>
        </w:rPr>
        <w:t>The impact of NO</w:t>
      </w:r>
      <w:r w:rsidRPr="003C037A">
        <w:rPr>
          <w:rFonts w:ascii="Times New Roman" w:hAnsi="Times New Roman" w:cs="Times New Roman"/>
          <w:sz w:val="24"/>
          <w:szCs w:val="24"/>
          <w:vertAlign w:val="subscript"/>
          <w:lang w:val="en-GB" w:eastAsia="en-US"/>
        </w:rPr>
        <w:t>x</w:t>
      </w:r>
      <w:r w:rsidRPr="003C037A">
        <w:rPr>
          <w:rFonts w:ascii="Times New Roman" w:hAnsi="Times New Roman" w:cs="Times New Roman"/>
          <w:sz w:val="24"/>
          <w:szCs w:val="24"/>
          <w:lang w:val="en-GB" w:eastAsia="en-US"/>
        </w:rPr>
        <w:t xml:space="preserve"> emission reduction on NO</w:t>
      </w:r>
      <w:r w:rsidRPr="003C037A">
        <w:rPr>
          <w:rFonts w:ascii="Times New Roman" w:hAnsi="Times New Roman" w:cs="Times New Roman"/>
          <w:sz w:val="24"/>
          <w:szCs w:val="24"/>
          <w:vertAlign w:val="subscript"/>
          <w:lang w:val="en-GB" w:eastAsia="en-US"/>
        </w:rPr>
        <w:t>y</w:t>
      </w:r>
      <w:r w:rsidRPr="003C037A">
        <w:rPr>
          <w:rFonts w:ascii="Times New Roman" w:hAnsi="Times New Roman" w:cs="Times New Roman"/>
          <w:sz w:val="24"/>
          <w:szCs w:val="24"/>
          <w:lang w:val="en-GB" w:eastAsia="en-US"/>
        </w:rPr>
        <w:t xml:space="preserve"> deposition from ea</w:t>
      </w:r>
      <w:r w:rsidR="007158F2" w:rsidRPr="003C037A">
        <w:rPr>
          <w:rFonts w:ascii="Times New Roman" w:hAnsi="Times New Roman" w:cs="Times New Roman"/>
          <w:sz w:val="24"/>
          <w:szCs w:val="24"/>
          <w:lang w:val="en-GB" w:eastAsia="en-US"/>
        </w:rPr>
        <w:t>ch source region is shown in</w:t>
      </w:r>
      <w:r w:rsidRPr="003C037A">
        <w:rPr>
          <w:rFonts w:ascii="Times New Roman" w:hAnsi="Times New Roman" w:cs="Times New Roman"/>
          <w:sz w:val="24"/>
          <w:szCs w:val="24"/>
          <w:lang w:val="en-GB" w:eastAsia="en-US"/>
        </w:rPr>
        <w:t xml:space="preserve"> Fig </w:t>
      </w:r>
      <w:r w:rsidR="000035F2" w:rsidRPr="003C037A">
        <w:rPr>
          <w:rFonts w:ascii="Times New Roman" w:hAnsi="Times New Roman" w:cs="Times New Roman"/>
          <w:sz w:val="24"/>
          <w:szCs w:val="24"/>
          <w:lang w:val="en-GB" w:eastAsia="en-US"/>
        </w:rPr>
        <w:t>3</w:t>
      </w:r>
      <w:r w:rsidRPr="003C037A">
        <w:rPr>
          <w:rFonts w:ascii="Times New Roman" w:hAnsi="Times New Roman" w:cs="Times New Roman"/>
          <w:sz w:val="24"/>
          <w:szCs w:val="24"/>
          <w:lang w:val="en-GB" w:eastAsia="en-US"/>
        </w:rPr>
        <w:t xml:space="preserve">. The overall impact is </w:t>
      </w:r>
      <w:r w:rsidR="000D7BDF" w:rsidRPr="003C037A">
        <w:rPr>
          <w:rFonts w:ascii="Times New Roman" w:hAnsi="Times New Roman" w:cs="Times New Roman"/>
          <w:sz w:val="24"/>
          <w:szCs w:val="24"/>
          <w:lang w:val="en-GB" w:eastAsia="en-US"/>
        </w:rPr>
        <w:t xml:space="preserve">qualitatively </w:t>
      </w:r>
      <w:r w:rsidRPr="003C037A">
        <w:rPr>
          <w:rFonts w:ascii="Times New Roman" w:hAnsi="Times New Roman" w:cs="Times New Roman"/>
          <w:sz w:val="24"/>
          <w:szCs w:val="24"/>
          <w:lang w:val="en-GB" w:eastAsia="en-US"/>
        </w:rPr>
        <w:t>simi</w:t>
      </w:r>
      <w:r w:rsidR="00EE150D" w:rsidRPr="003C037A">
        <w:rPr>
          <w:rFonts w:ascii="Times New Roman" w:hAnsi="Times New Roman" w:cs="Times New Roman"/>
          <w:sz w:val="24"/>
          <w:szCs w:val="24"/>
          <w:lang w:val="en-GB" w:eastAsia="en-US"/>
        </w:rPr>
        <w:t xml:space="preserve">lar to that of S emission </w:t>
      </w:r>
      <w:r w:rsidR="003E70F6" w:rsidRPr="0041184C">
        <w:rPr>
          <w:rFonts w:ascii="Times New Roman" w:hAnsi="Times New Roman" w:cs="Times New Roman"/>
          <w:color w:val="0000FF"/>
          <w:sz w:val="24"/>
          <w:szCs w:val="24"/>
          <w:lang w:val="en-GB" w:eastAsia="en-US"/>
        </w:rPr>
        <w:t xml:space="preserve">in the </w:t>
      </w:r>
      <w:r w:rsidR="0075735A" w:rsidRPr="0041184C">
        <w:rPr>
          <w:rFonts w:ascii="Times New Roman" w:hAnsi="Times New Roman" w:cs="Times New Roman"/>
          <w:color w:val="0000FF"/>
          <w:sz w:val="24"/>
          <w:szCs w:val="24"/>
          <w:lang w:val="en-GB" w:eastAsia="en-US"/>
        </w:rPr>
        <w:t xml:space="preserve">spatial </w:t>
      </w:r>
      <w:r w:rsidR="003E70F6" w:rsidRPr="0041184C">
        <w:rPr>
          <w:rFonts w:ascii="Times New Roman" w:hAnsi="Times New Roman" w:cs="Times New Roman"/>
          <w:color w:val="0000FF"/>
          <w:sz w:val="24"/>
          <w:szCs w:val="24"/>
          <w:lang w:val="en-GB" w:eastAsia="en-US"/>
        </w:rPr>
        <w:t>pattern,</w:t>
      </w:r>
      <w:r w:rsidR="003E70F6">
        <w:rPr>
          <w:rFonts w:ascii="Times New Roman" w:hAnsi="Times New Roman" w:cs="Times New Roman"/>
          <w:sz w:val="24"/>
          <w:szCs w:val="24"/>
          <w:lang w:val="en-GB" w:eastAsia="en-US"/>
        </w:rPr>
        <w:t xml:space="preserve"> </w:t>
      </w:r>
      <w:r w:rsidR="00EE150D" w:rsidRPr="003C037A">
        <w:rPr>
          <w:rFonts w:ascii="Times New Roman" w:hAnsi="Times New Roman" w:cs="Times New Roman"/>
          <w:sz w:val="24"/>
          <w:szCs w:val="24"/>
          <w:lang w:val="en-GB" w:eastAsia="en-US"/>
        </w:rPr>
        <w:t>with</w:t>
      </w:r>
      <w:r w:rsidRPr="003C037A">
        <w:rPr>
          <w:rFonts w:ascii="Times New Roman" w:hAnsi="Times New Roman" w:cs="Times New Roman"/>
          <w:sz w:val="24"/>
          <w:szCs w:val="24"/>
          <w:lang w:val="en-GB" w:eastAsia="en-US"/>
        </w:rPr>
        <w:t xml:space="preserve"> some differences</w:t>
      </w:r>
      <w:r w:rsidR="003E70F6">
        <w:rPr>
          <w:rFonts w:ascii="Times New Roman" w:hAnsi="Times New Roman" w:cs="Times New Roman"/>
          <w:sz w:val="24"/>
          <w:szCs w:val="24"/>
          <w:lang w:val="en-GB" w:eastAsia="en-US"/>
        </w:rPr>
        <w:t xml:space="preserve"> </w:t>
      </w:r>
      <w:r w:rsidR="003E70F6" w:rsidRPr="0041184C">
        <w:rPr>
          <w:rFonts w:ascii="Times New Roman" w:hAnsi="Times New Roman" w:cs="Times New Roman"/>
          <w:color w:val="0000FF"/>
          <w:sz w:val="24"/>
          <w:szCs w:val="24"/>
          <w:lang w:val="en-GB" w:eastAsia="en-US"/>
        </w:rPr>
        <w:t>in the values</w:t>
      </w:r>
      <w:r w:rsidRPr="003C037A">
        <w:rPr>
          <w:rFonts w:ascii="Times New Roman" w:hAnsi="Times New Roman" w:cs="Times New Roman"/>
          <w:sz w:val="24"/>
          <w:szCs w:val="24"/>
          <w:lang w:val="en-GB" w:eastAsia="en-US"/>
        </w:rPr>
        <w:t xml:space="preserve">. </w:t>
      </w:r>
      <w:r w:rsidR="00C11633" w:rsidRPr="003C037A">
        <w:rPr>
          <w:rFonts w:ascii="Times New Roman" w:hAnsi="Times New Roman" w:cs="Times New Roman"/>
          <w:sz w:val="24"/>
          <w:szCs w:val="24"/>
          <w:lang w:val="en-GB" w:eastAsia="en-US"/>
        </w:rPr>
        <w:t>For some regions</w:t>
      </w:r>
      <w:r w:rsidRPr="003C037A">
        <w:rPr>
          <w:rFonts w:ascii="Times New Roman" w:hAnsi="Times New Roman" w:cs="Times New Roman"/>
          <w:sz w:val="24"/>
          <w:szCs w:val="24"/>
          <w:lang w:val="en-GB" w:eastAsia="en-US"/>
        </w:rPr>
        <w:t>, the impact of hemispheric transport on NO</w:t>
      </w:r>
      <w:r w:rsidRPr="003C037A">
        <w:rPr>
          <w:rFonts w:ascii="Times New Roman" w:hAnsi="Times New Roman" w:cs="Times New Roman"/>
          <w:sz w:val="24"/>
          <w:szCs w:val="24"/>
          <w:vertAlign w:val="subscript"/>
          <w:lang w:val="en-GB" w:eastAsia="en-US"/>
        </w:rPr>
        <w:t>y</w:t>
      </w:r>
      <w:r w:rsidRPr="003C037A">
        <w:rPr>
          <w:rFonts w:ascii="Times New Roman" w:hAnsi="Times New Roman" w:cs="Times New Roman"/>
          <w:sz w:val="24"/>
          <w:szCs w:val="24"/>
          <w:lang w:val="en-GB" w:eastAsia="en-US"/>
        </w:rPr>
        <w:t xml:space="preserve"> deposition </w:t>
      </w:r>
      <w:r w:rsidR="00EE150D" w:rsidRPr="003C037A">
        <w:rPr>
          <w:rFonts w:ascii="Times New Roman" w:hAnsi="Times New Roman" w:cs="Times New Roman"/>
          <w:sz w:val="24"/>
          <w:szCs w:val="24"/>
          <w:lang w:val="en-GB" w:eastAsia="en-US"/>
        </w:rPr>
        <w:t xml:space="preserve">is lower </w:t>
      </w:r>
      <w:r w:rsidRPr="003C037A">
        <w:rPr>
          <w:rFonts w:ascii="Times New Roman" w:hAnsi="Times New Roman" w:cs="Times New Roman"/>
          <w:sz w:val="24"/>
          <w:szCs w:val="24"/>
          <w:lang w:val="en-GB" w:eastAsia="en-US"/>
        </w:rPr>
        <w:t>than</w:t>
      </w:r>
      <w:r w:rsidR="00EE150D" w:rsidRPr="003C037A">
        <w:rPr>
          <w:rFonts w:ascii="Times New Roman" w:hAnsi="Times New Roman" w:cs="Times New Roman"/>
          <w:sz w:val="24"/>
          <w:szCs w:val="24"/>
          <w:lang w:val="en-GB" w:eastAsia="en-US"/>
        </w:rPr>
        <w:t xml:space="preserve"> that</w:t>
      </w:r>
      <w:r w:rsidRPr="003C037A">
        <w:rPr>
          <w:rFonts w:ascii="Times New Roman" w:hAnsi="Times New Roman" w:cs="Times New Roman"/>
          <w:sz w:val="24"/>
          <w:szCs w:val="24"/>
          <w:lang w:val="en-GB" w:eastAsia="en-US"/>
        </w:rPr>
        <w:t xml:space="preserve"> on S deposition. For instance, SA’s impact on east</w:t>
      </w:r>
      <w:r w:rsidR="00C11633" w:rsidRPr="003C037A">
        <w:rPr>
          <w:rFonts w:ascii="Times New Roman" w:hAnsi="Times New Roman" w:cs="Times New Roman"/>
          <w:sz w:val="24"/>
          <w:szCs w:val="24"/>
          <w:lang w:val="en-GB" w:eastAsia="en-US"/>
        </w:rPr>
        <w:t>ern</w:t>
      </w:r>
      <w:r w:rsidRPr="003C037A">
        <w:rPr>
          <w:rFonts w:ascii="Times New Roman" w:hAnsi="Times New Roman" w:cs="Times New Roman"/>
          <w:sz w:val="24"/>
          <w:szCs w:val="24"/>
          <w:lang w:val="en-GB" w:eastAsia="en-US"/>
        </w:rPr>
        <w:t xml:space="preserve"> Africa is about </w:t>
      </w:r>
      <w:r w:rsidR="00BD2D86" w:rsidRPr="0041184C">
        <w:rPr>
          <w:rFonts w:ascii="Times New Roman" w:hAnsi="Times New Roman" w:cs="Times New Roman"/>
          <w:color w:val="0000FF"/>
          <w:sz w:val="24"/>
          <w:szCs w:val="24"/>
          <w:lang w:val="en-GB" w:eastAsia="en-US"/>
        </w:rPr>
        <w:t>1-4</w:t>
      </w:r>
      <w:r w:rsidRPr="003C037A">
        <w:rPr>
          <w:rFonts w:ascii="Times New Roman" w:hAnsi="Times New Roman" w:cs="Times New Roman"/>
          <w:sz w:val="24"/>
          <w:szCs w:val="24"/>
          <w:lang w:val="en-GB" w:eastAsia="en-US"/>
        </w:rPr>
        <w:t xml:space="preserve">% </w:t>
      </w:r>
      <w:r w:rsidR="00EE150D" w:rsidRPr="003C037A">
        <w:rPr>
          <w:rFonts w:ascii="Times New Roman" w:hAnsi="Times New Roman" w:cs="Times New Roman"/>
          <w:sz w:val="24"/>
          <w:szCs w:val="24"/>
          <w:lang w:val="en-GB" w:eastAsia="en-US"/>
        </w:rPr>
        <w:t>on S deposition, but is &lt;1% on</w:t>
      </w:r>
      <w:r w:rsidRPr="003C037A">
        <w:rPr>
          <w:rFonts w:ascii="Times New Roman" w:hAnsi="Times New Roman" w:cs="Times New Roman"/>
          <w:sz w:val="24"/>
          <w:szCs w:val="24"/>
          <w:lang w:val="en-GB" w:eastAsia="en-US"/>
        </w:rPr>
        <w:t xml:space="preserve"> NO</w:t>
      </w:r>
      <w:r w:rsidRPr="003C037A">
        <w:rPr>
          <w:rFonts w:ascii="Times New Roman" w:hAnsi="Times New Roman" w:cs="Times New Roman"/>
          <w:sz w:val="24"/>
          <w:szCs w:val="24"/>
          <w:vertAlign w:val="subscript"/>
          <w:lang w:val="en-GB" w:eastAsia="en-US"/>
        </w:rPr>
        <w:t>y</w:t>
      </w:r>
      <w:r w:rsidRPr="003C037A">
        <w:rPr>
          <w:rFonts w:ascii="Times New Roman" w:hAnsi="Times New Roman" w:cs="Times New Roman"/>
          <w:sz w:val="24"/>
          <w:szCs w:val="24"/>
          <w:lang w:val="en-GB" w:eastAsia="en-US"/>
        </w:rPr>
        <w:t xml:space="preserve"> deposition. ME’s </w:t>
      </w:r>
      <w:r w:rsidR="00C11633" w:rsidRPr="003C037A">
        <w:rPr>
          <w:rFonts w:ascii="Times New Roman" w:hAnsi="Times New Roman" w:cs="Times New Roman"/>
          <w:sz w:val="24"/>
          <w:szCs w:val="24"/>
          <w:lang w:val="en-GB" w:eastAsia="en-US"/>
        </w:rPr>
        <w:t xml:space="preserve">impact on the </w:t>
      </w:r>
      <w:r w:rsidR="00BD2D86" w:rsidRPr="002321C7">
        <w:rPr>
          <w:rFonts w:ascii="Times New Roman" w:hAnsi="Times New Roman" w:cs="Times New Roman"/>
          <w:color w:val="0000FF"/>
          <w:sz w:val="24"/>
          <w:szCs w:val="24"/>
          <w:lang w:val="en-GB" w:eastAsia="en-US"/>
        </w:rPr>
        <w:t>western</w:t>
      </w:r>
      <w:r w:rsidR="00BD2D86" w:rsidRPr="003C037A">
        <w:rPr>
          <w:rFonts w:ascii="Times New Roman" w:hAnsi="Times New Roman" w:cs="Times New Roman"/>
          <w:sz w:val="24"/>
          <w:szCs w:val="24"/>
          <w:lang w:val="en-GB" w:eastAsia="en-US"/>
        </w:rPr>
        <w:t xml:space="preserve"> </w:t>
      </w:r>
      <w:r w:rsidR="00C11633" w:rsidRPr="003C037A">
        <w:rPr>
          <w:rFonts w:ascii="Times New Roman" w:hAnsi="Times New Roman" w:cs="Times New Roman"/>
          <w:sz w:val="24"/>
          <w:szCs w:val="24"/>
          <w:lang w:val="en-GB" w:eastAsia="en-US"/>
        </w:rPr>
        <w:t>Africa and Gulf of Guine</w:t>
      </w:r>
      <w:r w:rsidR="00EE150D" w:rsidRPr="003C037A">
        <w:rPr>
          <w:rFonts w:ascii="Times New Roman" w:hAnsi="Times New Roman" w:cs="Times New Roman"/>
          <w:sz w:val="24"/>
          <w:szCs w:val="24"/>
          <w:lang w:val="en-GB" w:eastAsia="en-US"/>
        </w:rPr>
        <w:t>a is about 2-</w:t>
      </w:r>
      <w:r w:rsidR="00BD2D86" w:rsidRPr="002321C7">
        <w:rPr>
          <w:rFonts w:ascii="Times New Roman" w:hAnsi="Times New Roman" w:cs="Times New Roman"/>
          <w:color w:val="0000FF"/>
          <w:sz w:val="24"/>
          <w:szCs w:val="24"/>
          <w:lang w:val="en-GB" w:eastAsia="en-US"/>
        </w:rPr>
        <w:t>4</w:t>
      </w:r>
      <w:r w:rsidR="00EE150D" w:rsidRPr="003C037A">
        <w:rPr>
          <w:rFonts w:ascii="Times New Roman" w:hAnsi="Times New Roman" w:cs="Times New Roman"/>
          <w:sz w:val="24"/>
          <w:szCs w:val="24"/>
          <w:lang w:val="en-GB" w:eastAsia="en-US"/>
        </w:rPr>
        <w:t>% on</w:t>
      </w:r>
      <w:r w:rsidR="00C11633" w:rsidRPr="003C037A">
        <w:rPr>
          <w:rFonts w:ascii="Times New Roman" w:hAnsi="Times New Roman" w:cs="Times New Roman"/>
          <w:sz w:val="24"/>
          <w:szCs w:val="24"/>
          <w:lang w:val="en-GB" w:eastAsia="en-US"/>
        </w:rPr>
        <w:t xml:space="preserve"> S deposition, but </w:t>
      </w:r>
      <w:r w:rsidR="00EE150D" w:rsidRPr="003C037A">
        <w:rPr>
          <w:rFonts w:ascii="Times New Roman" w:hAnsi="Times New Roman" w:cs="Times New Roman"/>
          <w:sz w:val="24"/>
          <w:szCs w:val="24"/>
          <w:lang w:val="en-GB" w:eastAsia="en-US"/>
        </w:rPr>
        <w:t>is &lt;1% on</w:t>
      </w:r>
      <w:r w:rsidRPr="003C037A">
        <w:rPr>
          <w:rFonts w:ascii="Times New Roman" w:hAnsi="Times New Roman" w:cs="Times New Roman"/>
          <w:sz w:val="24"/>
          <w:szCs w:val="24"/>
          <w:lang w:val="en-GB" w:eastAsia="en-US"/>
        </w:rPr>
        <w:t xml:space="preserve"> NO</w:t>
      </w:r>
      <w:r w:rsidRPr="003C037A">
        <w:rPr>
          <w:rFonts w:ascii="Times New Roman" w:hAnsi="Times New Roman" w:cs="Times New Roman"/>
          <w:sz w:val="24"/>
          <w:szCs w:val="24"/>
          <w:vertAlign w:val="subscript"/>
          <w:lang w:val="en-GB" w:eastAsia="en-US"/>
        </w:rPr>
        <w:t>y</w:t>
      </w:r>
      <w:r w:rsidRPr="003C037A">
        <w:rPr>
          <w:rFonts w:ascii="Times New Roman" w:hAnsi="Times New Roman" w:cs="Times New Roman"/>
          <w:sz w:val="24"/>
          <w:szCs w:val="24"/>
          <w:lang w:val="en-GB" w:eastAsia="en-US"/>
        </w:rPr>
        <w:t xml:space="preserve"> deposition.</w:t>
      </w:r>
      <w:r w:rsidR="000D7BDF" w:rsidRPr="003C037A">
        <w:rPr>
          <w:rFonts w:ascii="Times New Roman" w:hAnsi="Times New Roman" w:cs="Times New Roman"/>
          <w:sz w:val="24"/>
          <w:szCs w:val="24"/>
          <w:lang w:val="en-GB" w:eastAsia="en-US"/>
        </w:rPr>
        <w:t xml:space="preserve"> These smaller sensitivities reflect differences in lifetimes, and the lower formation of aerosol nitrate under warm conditions in tropical regions.</w:t>
      </w:r>
      <w:r w:rsidRPr="003C037A">
        <w:rPr>
          <w:rFonts w:ascii="Times New Roman" w:hAnsi="Times New Roman" w:cs="Times New Roman"/>
          <w:sz w:val="24"/>
          <w:szCs w:val="24"/>
          <w:lang w:val="en-GB" w:eastAsia="en-US"/>
        </w:rPr>
        <w:t xml:space="preserve"> Under the NA perturbation case (Fig. 3(a)), a</w:t>
      </w:r>
      <w:r w:rsidR="002321C7">
        <w:rPr>
          <w:rFonts w:ascii="Times New Roman" w:hAnsi="Times New Roman" w:cs="Times New Roman"/>
          <w:sz w:val="24"/>
          <w:szCs w:val="24"/>
          <w:lang w:val="en-GB" w:eastAsia="en-US"/>
        </w:rPr>
        <w:t>n</w:t>
      </w:r>
      <w:r w:rsidRPr="003C037A">
        <w:rPr>
          <w:rFonts w:ascii="Times New Roman" w:hAnsi="Times New Roman" w:cs="Times New Roman"/>
          <w:sz w:val="24"/>
          <w:szCs w:val="24"/>
          <w:lang w:val="en-GB" w:eastAsia="en-US"/>
        </w:rPr>
        <w:t xml:space="preserve"> </w:t>
      </w:r>
      <w:r w:rsidR="00BD2D86" w:rsidRPr="002321C7">
        <w:rPr>
          <w:rFonts w:ascii="Times New Roman" w:hAnsi="Times New Roman" w:cs="Times New Roman"/>
          <w:color w:val="0000FF"/>
          <w:sz w:val="24"/>
          <w:szCs w:val="24"/>
          <w:lang w:val="en-GB" w:eastAsia="en-US"/>
        </w:rPr>
        <w:t>8</w:t>
      </w:r>
      <w:r w:rsidRPr="003C037A">
        <w:rPr>
          <w:rFonts w:ascii="Times New Roman" w:hAnsi="Times New Roman" w:cs="Times New Roman"/>
          <w:sz w:val="24"/>
          <w:szCs w:val="24"/>
          <w:lang w:val="en-GB" w:eastAsia="en-US"/>
        </w:rPr>
        <w:t>-12% change of NO</w:t>
      </w:r>
      <w:r w:rsidRPr="003C037A">
        <w:rPr>
          <w:rFonts w:ascii="Times New Roman" w:hAnsi="Times New Roman" w:cs="Times New Roman"/>
          <w:sz w:val="24"/>
          <w:szCs w:val="24"/>
          <w:vertAlign w:val="subscript"/>
          <w:lang w:val="en-GB" w:eastAsia="en-US"/>
        </w:rPr>
        <w:t>y</w:t>
      </w:r>
      <w:r w:rsidRPr="003C037A">
        <w:rPr>
          <w:rFonts w:ascii="Times New Roman" w:hAnsi="Times New Roman" w:cs="Times New Roman"/>
          <w:sz w:val="24"/>
          <w:szCs w:val="24"/>
          <w:lang w:val="en-GB" w:eastAsia="en-US"/>
        </w:rPr>
        <w:t xml:space="preserve"> deposition is found on the west coast of California, </w:t>
      </w:r>
      <w:r w:rsidR="005D610E" w:rsidRPr="003C037A">
        <w:rPr>
          <w:rFonts w:ascii="Times New Roman" w:hAnsi="Times New Roman" w:cs="Times New Roman"/>
          <w:sz w:val="24"/>
          <w:szCs w:val="24"/>
          <w:lang w:val="en-GB" w:eastAsia="en-US"/>
        </w:rPr>
        <w:t>due to high NO</w:t>
      </w:r>
      <w:r w:rsidR="005D610E" w:rsidRPr="003C037A">
        <w:rPr>
          <w:rFonts w:ascii="Times New Roman" w:hAnsi="Times New Roman" w:cs="Times New Roman"/>
          <w:sz w:val="24"/>
          <w:szCs w:val="24"/>
          <w:vertAlign w:val="subscript"/>
          <w:lang w:val="en-GB" w:eastAsia="en-US"/>
        </w:rPr>
        <w:t>x</w:t>
      </w:r>
      <w:r w:rsidR="005D610E" w:rsidRPr="003C037A">
        <w:rPr>
          <w:rFonts w:ascii="Times New Roman" w:hAnsi="Times New Roman" w:cs="Times New Roman"/>
          <w:sz w:val="24"/>
          <w:szCs w:val="24"/>
          <w:lang w:val="en-GB" w:eastAsia="en-US"/>
        </w:rPr>
        <w:t xml:space="preserve"> emission in California from mobile source, </w:t>
      </w:r>
      <w:r w:rsidRPr="003C037A">
        <w:rPr>
          <w:rFonts w:ascii="Times New Roman" w:hAnsi="Times New Roman" w:cs="Times New Roman"/>
          <w:sz w:val="24"/>
          <w:szCs w:val="24"/>
          <w:lang w:val="en-GB" w:eastAsia="en-US"/>
        </w:rPr>
        <w:t xml:space="preserve">which is not </w:t>
      </w:r>
      <w:r w:rsidR="001518C4" w:rsidRPr="003C037A">
        <w:rPr>
          <w:rFonts w:ascii="Times New Roman" w:hAnsi="Times New Roman" w:cs="Times New Roman"/>
          <w:sz w:val="24"/>
          <w:szCs w:val="24"/>
          <w:lang w:val="en-GB" w:eastAsia="en-US"/>
        </w:rPr>
        <w:t>seen in</w:t>
      </w:r>
      <w:r w:rsidRPr="003C037A">
        <w:rPr>
          <w:rFonts w:ascii="Times New Roman" w:hAnsi="Times New Roman" w:cs="Times New Roman"/>
          <w:sz w:val="24"/>
          <w:szCs w:val="24"/>
          <w:lang w:val="en-GB" w:eastAsia="en-US"/>
        </w:rPr>
        <w:t xml:space="preserve"> S deposition. </w:t>
      </w:r>
      <w:r w:rsidR="005D610E" w:rsidRPr="003C037A">
        <w:rPr>
          <w:rFonts w:ascii="Times New Roman" w:hAnsi="Times New Roman" w:cs="Times New Roman"/>
          <w:sz w:val="24"/>
          <w:szCs w:val="24"/>
          <w:lang w:val="en-GB" w:eastAsia="en-US"/>
        </w:rPr>
        <w:t xml:space="preserve">The impact of </w:t>
      </w:r>
      <w:r w:rsidR="0061579D" w:rsidRPr="003C037A">
        <w:rPr>
          <w:rFonts w:ascii="Times New Roman" w:hAnsi="Times New Roman" w:cs="Times New Roman"/>
          <w:sz w:val="24"/>
          <w:szCs w:val="24"/>
          <w:lang w:val="en-GB" w:eastAsia="en-US"/>
        </w:rPr>
        <w:t xml:space="preserve">emission reduction in </w:t>
      </w:r>
      <w:r w:rsidR="005D610E" w:rsidRPr="003C037A">
        <w:rPr>
          <w:rFonts w:ascii="Times New Roman" w:hAnsi="Times New Roman" w:cs="Times New Roman"/>
          <w:sz w:val="24"/>
          <w:szCs w:val="24"/>
          <w:lang w:val="en-GB" w:eastAsia="en-US"/>
        </w:rPr>
        <w:t xml:space="preserve">EU and EA on their coastal regions </w:t>
      </w:r>
      <w:r w:rsidR="000D7BDF" w:rsidRPr="003C037A">
        <w:rPr>
          <w:rFonts w:ascii="Times New Roman" w:hAnsi="Times New Roman" w:cs="Times New Roman"/>
          <w:sz w:val="24"/>
          <w:szCs w:val="24"/>
          <w:lang w:val="en-GB" w:eastAsia="en-US"/>
        </w:rPr>
        <w:t xml:space="preserve">is </w:t>
      </w:r>
      <w:r w:rsidR="005D610E" w:rsidRPr="003C037A">
        <w:rPr>
          <w:rFonts w:ascii="Times New Roman" w:hAnsi="Times New Roman" w:cs="Times New Roman"/>
          <w:sz w:val="24"/>
          <w:szCs w:val="24"/>
          <w:lang w:val="en-GB" w:eastAsia="en-US"/>
        </w:rPr>
        <w:t>generally 2-</w:t>
      </w:r>
      <w:r w:rsidR="00BD2D86" w:rsidRPr="002321C7">
        <w:rPr>
          <w:rFonts w:ascii="Times New Roman" w:hAnsi="Times New Roman" w:cs="Times New Roman"/>
          <w:color w:val="0000FF"/>
          <w:sz w:val="24"/>
          <w:szCs w:val="24"/>
          <w:lang w:val="en-GB" w:eastAsia="en-US"/>
        </w:rPr>
        <w:t>4</w:t>
      </w:r>
      <w:r w:rsidR="005D610E" w:rsidRPr="003C037A">
        <w:rPr>
          <w:rFonts w:ascii="Times New Roman" w:hAnsi="Times New Roman" w:cs="Times New Roman"/>
          <w:sz w:val="24"/>
          <w:szCs w:val="24"/>
          <w:lang w:val="en-GB" w:eastAsia="en-US"/>
        </w:rPr>
        <w:t>% higher for NO</w:t>
      </w:r>
      <w:r w:rsidR="005D610E" w:rsidRPr="003C037A">
        <w:rPr>
          <w:rFonts w:ascii="Times New Roman" w:hAnsi="Times New Roman" w:cs="Times New Roman"/>
          <w:sz w:val="24"/>
          <w:szCs w:val="24"/>
          <w:vertAlign w:val="subscript"/>
          <w:lang w:val="en-GB" w:eastAsia="en-US"/>
        </w:rPr>
        <w:t>y</w:t>
      </w:r>
      <w:r w:rsidR="005D610E" w:rsidRPr="003C037A">
        <w:rPr>
          <w:rFonts w:ascii="Times New Roman" w:hAnsi="Times New Roman" w:cs="Times New Roman"/>
          <w:sz w:val="24"/>
          <w:szCs w:val="24"/>
          <w:lang w:val="en-GB" w:eastAsia="en-US"/>
        </w:rPr>
        <w:t xml:space="preserve"> deposition than S deposition </w:t>
      </w:r>
      <w:r w:rsidR="005D610E" w:rsidRPr="003C037A">
        <w:rPr>
          <w:rFonts w:ascii="Times New Roman" w:hAnsi="Times New Roman" w:cs="Times New Roman"/>
          <w:sz w:val="24"/>
          <w:szCs w:val="24"/>
          <w:lang w:val="en-GB" w:eastAsia="en-US"/>
        </w:rPr>
        <w:lastRenderedPageBreak/>
        <w:t>(F</w:t>
      </w:r>
      <w:r w:rsidR="00EE150D" w:rsidRPr="003C037A">
        <w:rPr>
          <w:rFonts w:ascii="Times New Roman" w:hAnsi="Times New Roman" w:cs="Times New Roman"/>
          <w:sz w:val="24"/>
          <w:szCs w:val="24"/>
          <w:lang w:val="en-GB" w:eastAsia="en-US"/>
        </w:rPr>
        <w:t>ig. 3(b) and (d)). The impact on</w:t>
      </w:r>
      <w:r w:rsidRPr="003C037A">
        <w:rPr>
          <w:rFonts w:ascii="Times New Roman" w:hAnsi="Times New Roman" w:cs="Times New Roman"/>
          <w:sz w:val="24"/>
          <w:szCs w:val="24"/>
          <w:lang w:val="en-GB" w:eastAsia="en-US"/>
        </w:rPr>
        <w:t xml:space="preserve"> NH</w:t>
      </w:r>
      <w:r w:rsidRPr="003C037A">
        <w:rPr>
          <w:rFonts w:ascii="Times New Roman" w:hAnsi="Times New Roman" w:cs="Times New Roman"/>
          <w:sz w:val="24"/>
          <w:szCs w:val="24"/>
          <w:vertAlign w:val="subscript"/>
          <w:lang w:val="en-GB" w:eastAsia="en-US"/>
        </w:rPr>
        <w:t>x</w:t>
      </w:r>
      <w:r w:rsidRPr="003C037A">
        <w:rPr>
          <w:rFonts w:ascii="Times New Roman" w:hAnsi="Times New Roman" w:cs="Times New Roman"/>
          <w:sz w:val="24"/>
          <w:szCs w:val="24"/>
          <w:lang w:val="en-GB" w:eastAsia="en-US"/>
        </w:rPr>
        <w:t xml:space="preserve"> deposition is </w:t>
      </w:r>
      <w:r w:rsidR="00D45E6E" w:rsidRPr="003C037A">
        <w:rPr>
          <w:rFonts w:ascii="Times New Roman" w:hAnsi="Times New Roman" w:cs="Times New Roman"/>
          <w:sz w:val="24"/>
          <w:szCs w:val="24"/>
          <w:lang w:val="en-GB" w:eastAsia="en-US"/>
        </w:rPr>
        <w:t>similar to</w:t>
      </w:r>
      <w:r w:rsidR="00B91F36">
        <w:rPr>
          <w:rFonts w:ascii="Times New Roman" w:hAnsi="Times New Roman" w:cs="Times New Roman"/>
          <w:sz w:val="24"/>
          <w:szCs w:val="24"/>
          <w:lang w:val="en-GB" w:eastAsia="en-US"/>
        </w:rPr>
        <w:t xml:space="preserve"> that on</w:t>
      </w:r>
      <w:r w:rsidR="00D45E6E" w:rsidRPr="003C037A">
        <w:rPr>
          <w:rFonts w:ascii="Times New Roman" w:hAnsi="Times New Roman" w:cs="Times New Roman"/>
          <w:sz w:val="24"/>
          <w:szCs w:val="24"/>
          <w:lang w:val="en-GB" w:eastAsia="en-US"/>
        </w:rPr>
        <w:t xml:space="preserve"> </w:t>
      </w:r>
      <w:proofErr w:type="spellStart"/>
      <w:r w:rsidR="00D45E6E" w:rsidRPr="003C037A">
        <w:rPr>
          <w:rFonts w:ascii="Times New Roman" w:hAnsi="Times New Roman" w:cs="Times New Roman"/>
          <w:sz w:val="24"/>
          <w:szCs w:val="24"/>
          <w:lang w:val="en-GB" w:eastAsia="en-US"/>
        </w:rPr>
        <w:t>NO</w:t>
      </w:r>
      <w:r w:rsidR="00D45E6E" w:rsidRPr="003C037A">
        <w:rPr>
          <w:rFonts w:ascii="Times New Roman" w:hAnsi="Times New Roman" w:cs="Times New Roman"/>
          <w:sz w:val="24"/>
          <w:szCs w:val="24"/>
          <w:vertAlign w:val="subscript"/>
          <w:lang w:val="en-GB" w:eastAsia="en-US"/>
        </w:rPr>
        <w:t>y</w:t>
      </w:r>
      <w:proofErr w:type="spellEnd"/>
      <w:r w:rsidR="00D45E6E" w:rsidRPr="003C037A">
        <w:rPr>
          <w:rFonts w:ascii="Times New Roman" w:hAnsi="Times New Roman" w:cs="Times New Roman"/>
          <w:sz w:val="24"/>
          <w:szCs w:val="24"/>
          <w:lang w:val="en-GB" w:eastAsia="en-US"/>
        </w:rPr>
        <w:t xml:space="preserve"> deposition (</w:t>
      </w:r>
      <w:r w:rsidRPr="003C037A">
        <w:rPr>
          <w:rFonts w:ascii="Times New Roman" w:hAnsi="Times New Roman" w:cs="Times New Roman"/>
          <w:sz w:val="24"/>
          <w:szCs w:val="24"/>
          <w:lang w:val="en-GB" w:eastAsia="en-US"/>
        </w:rPr>
        <w:t>Fig. S2</w:t>
      </w:r>
      <w:r w:rsidR="00D45E6E" w:rsidRPr="003C037A">
        <w:rPr>
          <w:rFonts w:ascii="Times New Roman" w:hAnsi="Times New Roman" w:cs="Times New Roman"/>
          <w:sz w:val="24"/>
          <w:szCs w:val="24"/>
          <w:lang w:val="en-GB" w:eastAsia="en-US"/>
        </w:rPr>
        <w:t xml:space="preserve">). </w:t>
      </w:r>
      <w:r w:rsidR="00FA3EAE" w:rsidRPr="003C037A">
        <w:rPr>
          <w:rFonts w:ascii="Times New Roman" w:hAnsi="Times New Roman" w:cs="Times New Roman"/>
          <w:sz w:val="24"/>
          <w:szCs w:val="24"/>
          <w:lang w:val="en-GB" w:eastAsia="en-US"/>
        </w:rPr>
        <w:t>It should b</w:t>
      </w:r>
      <w:r w:rsidR="009E5A5A" w:rsidRPr="003C037A">
        <w:rPr>
          <w:rFonts w:ascii="Times New Roman" w:hAnsi="Times New Roman" w:cs="Times New Roman"/>
          <w:sz w:val="24"/>
          <w:szCs w:val="24"/>
          <w:lang w:val="en-GB" w:eastAsia="en-US"/>
        </w:rPr>
        <w:t>e noted that this is the result</w:t>
      </w:r>
      <w:r w:rsidR="00FA3EAE" w:rsidRPr="003C037A">
        <w:rPr>
          <w:rFonts w:ascii="Times New Roman" w:hAnsi="Times New Roman" w:cs="Times New Roman"/>
          <w:sz w:val="24"/>
          <w:szCs w:val="24"/>
          <w:lang w:val="en-GB" w:eastAsia="en-US"/>
        </w:rPr>
        <w:t xml:space="preserve"> from 20% emission reduction in the source region</w:t>
      </w:r>
      <w:r w:rsidR="009E5A5A" w:rsidRPr="003C037A">
        <w:rPr>
          <w:rFonts w:ascii="Times New Roman" w:hAnsi="Times New Roman" w:cs="Times New Roman"/>
          <w:sz w:val="24"/>
          <w:szCs w:val="24"/>
          <w:lang w:val="en-GB" w:eastAsia="en-US"/>
        </w:rPr>
        <w:t>s</w:t>
      </w:r>
      <w:r w:rsidR="00FA3EAE" w:rsidRPr="003C037A">
        <w:rPr>
          <w:rFonts w:ascii="Times New Roman" w:hAnsi="Times New Roman" w:cs="Times New Roman"/>
          <w:sz w:val="24"/>
          <w:szCs w:val="24"/>
          <w:lang w:val="en-GB" w:eastAsia="en-US"/>
        </w:rPr>
        <w:t>,</w:t>
      </w:r>
      <w:r w:rsidR="009E5A5A" w:rsidRPr="003C037A">
        <w:rPr>
          <w:rFonts w:ascii="Times New Roman" w:hAnsi="Times New Roman" w:cs="Times New Roman"/>
          <w:sz w:val="24"/>
          <w:szCs w:val="24"/>
          <w:lang w:val="en-GB" w:eastAsia="en-US"/>
        </w:rPr>
        <w:t xml:space="preserve"> therefore</w:t>
      </w:r>
      <w:r w:rsidR="00FA3EAE" w:rsidRPr="003C037A">
        <w:rPr>
          <w:rFonts w:ascii="Times New Roman" w:hAnsi="Times New Roman" w:cs="Times New Roman"/>
          <w:sz w:val="24"/>
          <w:szCs w:val="24"/>
          <w:lang w:val="en-GB" w:eastAsia="en-US"/>
        </w:rPr>
        <w:t xml:space="preserve"> the actual </w:t>
      </w:r>
      <w:r w:rsidR="00D45E6E" w:rsidRPr="003C037A">
        <w:rPr>
          <w:rFonts w:ascii="Times New Roman" w:hAnsi="Times New Roman" w:cs="Times New Roman"/>
          <w:sz w:val="24"/>
          <w:szCs w:val="24"/>
          <w:lang w:val="en-GB" w:eastAsia="en-US"/>
        </w:rPr>
        <w:t xml:space="preserve">impact </w:t>
      </w:r>
      <w:r w:rsidR="009E5A5A" w:rsidRPr="003C037A">
        <w:rPr>
          <w:rFonts w:ascii="Times New Roman" w:hAnsi="Times New Roman" w:cs="Times New Roman"/>
          <w:sz w:val="24"/>
          <w:szCs w:val="24"/>
          <w:lang w:val="en-GB" w:eastAsia="en-US"/>
        </w:rPr>
        <w:t xml:space="preserve">(100% emission reduction) </w:t>
      </w:r>
      <w:r w:rsidR="00D45E6E" w:rsidRPr="003C037A">
        <w:rPr>
          <w:rFonts w:ascii="Times New Roman" w:hAnsi="Times New Roman" w:cs="Times New Roman"/>
          <w:sz w:val="24"/>
          <w:szCs w:val="24"/>
          <w:lang w:val="en-GB" w:eastAsia="en-US"/>
        </w:rPr>
        <w:t xml:space="preserve">could be 5 times higher </w:t>
      </w:r>
      <w:r w:rsidR="000D7BDF" w:rsidRPr="003C037A">
        <w:rPr>
          <w:rFonts w:ascii="Times New Roman" w:hAnsi="Times New Roman" w:cs="Times New Roman"/>
          <w:sz w:val="24"/>
          <w:szCs w:val="24"/>
          <w:lang w:val="en-GB" w:eastAsia="en-US"/>
        </w:rPr>
        <w:t xml:space="preserve">when assuming a </w:t>
      </w:r>
      <w:r w:rsidR="00D45E6E" w:rsidRPr="003C037A">
        <w:rPr>
          <w:rFonts w:ascii="Times New Roman" w:hAnsi="Times New Roman" w:cs="Times New Roman"/>
          <w:sz w:val="24"/>
          <w:szCs w:val="24"/>
          <w:lang w:val="en-GB" w:eastAsia="en-US"/>
        </w:rPr>
        <w:t xml:space="preserve">linear </w:t>
      </w:r>
      <w:r w:rsidR="000D7BDF" w:rsidRPr="003C037A">
        <w:rPr>
          <w:rFonts w:ascii="Times New Roman" w:hAnsi="Times New Roman" w:cs="Times New Roman"/>
          <w:sz w:val="24"/>
          <w:szCs w:val="24"/>
          <w:lang w:val="en-GB" w:eastAsia="en-US"/>
        </w:rPr>
        <w:t>relationship between 20</w:t>
      </w:r>
      <w:r w:rsidR="00A82E5B" w:rsidRPr="002321C7">
        <w:rPr>
          <w:rFonts w:ascii="Times New Roman" w:hAnsi="Times New Roman" w:cs="Times New Roman"/>
          <w:color w:val="0000FF"/>
          <w:sz w:val="24"/>
          <w:szCs w:val="24"/>
          <w:lang w:val="en-GB" w:eastAsia="en-US"/>
        </w:rPr>
        <w:t>%</w:t>
      </w:r>
      <w:r w:rsidR="000D7BDF" w:rsidRPr="003C037A">
        <w:rPr>
          <w:rFonts w:ascii="Times New Roman" w:hAnsi="Times New Roman" w:cs="Times New Roman"/>
          <w:sz w:val="24"/>
          <w:szCs w:val="24"/>
          <w:lang w:val="en-GB" w:eastAsia="en-US"/>
        </w:rPr>
        <w:t xml:space="preserve"> and 100% emission reduction on deposition</w:t>
      </w:r>
      <w:r w:rsidR="00D45E6E" w:rsidRPr="003C037A">
        <w:rPr>
          <w:rFonts w:ascii="Times New Roman" w:hAnsi="Times New Roman" w:cs="Times New Roman"/>
          <w:sz w:val="24"/>
          <w:szCs w:val="24"/>
          <w:lang w:val="en-GB" w:eastAsia="en-US"/>
        </w:rPr>
        <w:t>.</w:t>
      </w:r>
    </w:p>
    <w:p w14:paraId="479DFC59" w14:textId="53C38BF1" w:rsidR="00EB1537" w:rsidRPr="003C037A" w:rsidRDefault="00456DA6" w:rsidP="00E10809">
      <w:pPr>
        <w:spacing w:line="360" w:lineRule="auto"/>
        <w:ind w:firstLine="720"/>
        <w:jc w:val="both"/>
        <w:rPr>
          <w:rFonts w:ascii="Times New Roman" w:hAnsi="Times New Roman" w:cs="Times New Roman"/>
          <w:sz w:val="24"/>
          <w:szCs w:val="24"/>
          <w:lang w:val="en-GB" w:eastAsia="en-US"/>
        </w:rPr>
      </w:pPr>
      <w:r w:rsidRPr="003C037A">
        <w:rPr>
          <w:rFonts w:ascii="Times New Roman" w:hAnsi="Times New Roman" w:cs="Times New Roman"/>
          <w:sz w:val="24"/>
          <w:szCs w:val="24"/>
          <w:lang w:val="en-GB" w:eastAsia="en-US"/>
        </w:rPr>
        <w:t xml:space="preserve">We quantify the amount of deposition </w:t>
      </w:r>
      <w:r w:rsidR="00277318" w:rsidRPr="003C037A">
        <w:rPr>
          <w:rFonts w:ascii="Times New Roman" w:hAnsi="Times New Roman" w:cs="Times New Roman"/>
          <w:sz w:val="24"/>
          <w:szCs w:val="24"/>
          <w:lang w:val="en-GB" w:eastAsia="en-US"/>
        </w:rPr>
        <w:t xml:space="preserve">carried </w:t>
      </w:r>
      <w:r w:rsidRPr="003C037A">
        <w:rPr>
          <w:rFonts w:ascii="Times New Roman" w:hAnsi="Times New Roman" w:cs="Times New Roman"/>
          <w:sz w:val="24"/>
          <w:szCs w:val="24"/>
          <w:lang w:val="en-GB" w:eastAsia="en-US"/>
        </w:rPr>
        <w:t xml:space="preserve">by </w:t>
      </w:r>
      <w:r w:rsidR="005D120E" w:rsidRPr="003C037A">
        <w:rPr>
          <w:rFonts w:ascii="Times New Roman" w:hAnsi="Times New Roman" w:cs="Times New Roman"/>
          <w:sz w:val="24"/>
          <w:szCs w:val="24"/>
          <w:lang w:val="en-GB" w:eastAsia="en-US"/>
        </w:rPr>
        <w:t xml:space="preserve">hemispheric </w:t>
      </w:r>
      <w:r w:rsidRPr="003C037A">
        <w:rPr>
          <w:rFonts w:ascii="Times New Roman" w:hAnsi="Times New Roman" w:cs="Times New Roman"/>
          <w:sz w:val="24"/>
          <w:szCs w:val="24"/>
          <w:lang w:val="en-GB" w:eastAsia="en-US"/>
        </w:rPr>
        <w:t>transport and</w:t>
      </w:r>
      <w:r w:rsidR="008B06F5" w:rsidRPr="003C037A">
        <w:rPr>
          <w:rFonts w:ascii="Times New Roman" w:hAnsi="Times New Roman" w:cs="Times New Roman"/>
          <w:sz w:val="24"/>
          <w:szCs w:val="24"/>
          <w:lang w:val="en-GB" w:eastAsia="en-US"/>
        </w:rPr>
        <w:t xml:space="preserve"> study</w:t>
      </w:r>
      <w:r w:rsidRPr="003C037A">
        <w:rPr>
          <w:rFonts w:ascii="Times New Roman" w:hAnsi="Times New Roman" w:cs="Times New Roman"/>
          <w:sz w:val="24"/>
          <w:szCs w:val="24"/>
          <w:lang w:val="en-GB" w:eastAsia="en-US"/>
        </w:rPr>
        <w:t xml:space="preserve"> its seasonality. Fig. </w:t>
      </w:r>
      <w:r w:rsidR="00A4001E" w:rsidRPr="003C037A">
        <w:rPr>
          <w:rFonts w:ascii="Times New Roman" w:hAnsi="Times New Roman" w:cs="Times New Roman"/>
          <w:sz w:val="24"/>
          <w:szCs w:val="24"/>
          <w:lang w:val="en-GB" w:eastAsia="en-US"/>
        </w:rPr>
        <w:t>4</w:t>
      </w:r>
      <w:r w:rsidRPr="003C037A">
        <w:rPr>
          <w:rFonts w:ascii="Times New Roman" w:hAnsi="Times New Roman" w:cs="Times New Roman"/>
          <w:sz w:val="24"/>
          <w:szCs w:val="24"/>
          <w:lang w:val="en-GB" w:eastAsia="en-US"/>
        </w:rPr>
        <w:t xml:space="preserve"> shows the </w:t>
      </w:r>
      <w:bookmarkStart w:id="0" w:name="_Hlk500431734"/>
      <w:r w:rsidRPr="003C037A">
        <w:rPr>
          <w:rFonts w:ascii="Times New Roman" w:hAnsi="Times New Roman" w:cs="Times New Roman"/>
          <w:sz w:val="24"/>
          <w:szCs w:val="24"/>
          <w:lang w:val="en-GB" w:eastAsia="en-US"/>
        </w:rPr>
        <w:t>monthly change</w:t>
      </w:r>
      <w:r w:rsidR="00D45E6E" w:rsidRPr="003C037A">
        <w:rPr>
          <w:rFonts w:ascii="Times New Roman" w:hAnsi="Times New Roman" w:cs="Times New Roman"/>
          <w:sz w:val="24"/>
          <w:szCs w:val="24"/>
          <w:lang w:val="en-GB" w:eastAsia="en-US"/>
        </w:rPr>
        <w:t>s</w:t>
      </w:r>
      <w:r w:rsidR="00483D46" w:rsidRPr="003C037A">
        <w:rPr>
          <w:rFonts w:ascii="Times New Roman" w:hAnsi="Times New Roman" w:cs="Times New Roman"/>
          <w:sz w:val="24"/>
          <w:szCs w:val="24"/>
          <w:lang w:val="en-GB" w:eastAsia="en-US"/>
        </w:rPr>
        <w:t xml:space="preserve"> of S deposition for </w:t>
      </w:r>
      <w:r w:rsidRPr="003C037A">
        <w:rPr>
          <w:rFonts w:ascii="Times New Roman" w:hAnsi="Times New Roman" w:cs="Times New Roman"/>
          <w:sz w:val="24"/>
          <w:szCs w:val="24"/>
          <w:lang w:val="en-GB" w:eastAsia="en-US"/>
        </w:rPr>
        <w:t>20% emission reduction</w:t>
      </w:r>
      <w:r w:rsidR="00483D46" w:rsidRPr="003C037A">
        <w:rPr>
          <w:rFonts w:ascii="Times New Roman" w:hAnsi="Times New Roman" w:cs="Times New Roman"/>
          <w:sz w:val="24"/>
          <w:szCs w:val="24"/>
          <w:lang w:val="en-GB" w:eastAsia="en-US"/>
        </w:rPr>
        <w:t>s</w:t>
      </w:r>
      <w:r w:rsidRPr="003C037A">
        <w:rPr>
          <w:rFonts w:ascii="Times New Roman" w:hAnsi="Times New Roman" w:cs="Times New Roman"/>
          <w:sz w:val="24"/>
          <w:szCs w:val="24"/>
          <w:lang w:val="en-GB" w:eastAsia="en-US"/>
        </w:rPr>
        <w:t xml:space="preserve"> in source regions</w:t>
      </w:r>
      <w:bookmarkEnd w:id="0"/>
      <w:r w:rsidRPr="003C037A">
        <w:rPr>
          <w:rFonts w:ascii="Times New Roman" w:hAnsi="Times New Roman" w:cs="Times New Roman"/>
          <w:sz w:val="24"/>
          <w:szCs w:val="24"/>
          <w:lang w:val="en-GB" w:eastAsia="en-US"/>
        </w:rPr>
        <w:t xml:space="preserve">. The values are meridional sum </w:t>
      </w:r>
      <w:r w:rsidR="00D45E6E" w:rsidRPr="003C037A">
        <w:rPr>
          <w:rFonts w:ascii="Times New Roman" w:hAnsi="Times New Roman" w:cs="Times New Roman"/>
          <w:sz w:val="24"/>
          <w:szCs w:val="24"/>
          <w:lang w:val="en-GB" w:eastAsia="en-US"/>
        </w:rPr>
        <w:t xml:space="preserve">with a west-east resolution of </w:t>
      </w:r>
      <w:r w:rsidRPr="003C037A">
        <w:rPr>
          <w:rFonts w:ascii="Times New Roman" w:hAnsi="Times New Roman" w:cs="Times New Roman"/>
          <w:sz w:val="24"/>
          <w:szCs w:val="24"/>
          <w:lang w:val="en-GB" w:eastAsia="en-US"/>
        </w:rPr>
        <w:t>0.1 degree</w:t>
      </w:r>
      <w:r w:rsidR="00277318" w:rsidRPr="003C037A">
        <w:rPr>
          <w:rFonts w:ascii="Times New Roman" w:hAnsi="Times New Roman" w:cs="Times New Roman"/>
          <w:sz w:val="24"/>
          <w:szCs w:val="24"/>
          <w:lang w:val="en-GB" w:eastAsia="en-US"/>
        </w:rPr>
        <w:t>, and display well the locations of the source regions</w:t>
      </w:r>
      <w:r w:rsidR="00B41EAF" w:rsidRPr="003C037A">
        <w:rPr>
          <w:rFonts w:ascii="Times New Roman" w:hAnsi="Times New Roman" w:cs="Times New Roman"/>
          <w:sz w:val="24"/>
          <w:szCs w:val="24"/>
          <w:lang w:val="en-GB" w:eastAsia="en-US"/>
        </w:rPr>
        <w:t>.</w:t>
      </w:r>
      <w:r w:rsidRPr="003C037A">
        <w:rPr>
          <w:rFonts w:ascii="Times New Roman" w:hAnsi="Times New Roman" w:cs="Times New Roman"/>
          <w:sz w:val="24"/>
          <w:szCs w:val="24"/>
          <w:lang w:val="en-GB" w:eastAsia="en-US"/>
        </w:rPr>
        <w:t xml:space="preserve"> The </w:t>
      </w:r>
      <w:r w:rsidR="008B06F5" w:rsidRPr="003C037A">
        <w:rPr>
          <w:rFonts w:ascii="Times New Roman" w:hAnsi="Times New Roman" w:cs="Times New Roman"/>
          <w:sz w:val="24"/>
          <w:szCs w:val="24"/>
          <w:lang w:val="en-GB" w:eastAsia="en-US"/>
        </w:rPr>
        <w:t>negative value</w:t>
      </w:r>
      <w:r w:rsidR="009E5A5A" w:rsidRPr="003C037A">
        <w:rPr>
          <w:rFonts w:ascii="Times New Roman" w:hAnsi="Times New Roman" w:cs="Times New Roman"/>
          <w:sz w:val="24"/>
          <w:szCs w:val="24"/>
          <w:lang w:val="en-GB" w:eastAsia="en-US"/>
        </w:rPr>
        <w:t>s</w:t>
      </w:r>
      <w:r w:rsidR="008B06F5" w:rsidRPr="003C037A">
        <w:rPr>
          <w:rFonts w:ascii="Times New Roman" w:hAnsi="Times New Roman" w:cs="Times New Roman"/>
          <w:sz w:val="24"/>
          <w:szCs w:val="24"/>
          <w:lang w:val="en-GB" w:eastAsia="en-US"/>
        </w:rPr>
        <w:t xml:space="preserve"> </w:t>
      </w:r>
      <w:r w:rsidR="009E5A5A" w:rsidRPr="003C037A">
        <w:rPr>
          <w:rFonts w:ascii="Times New Roman" w:hAnsi="Times New Roman" w:cs="Times New Roman"/>
          <w:sz w:val="24"/>
          <w:szCs w:val="24"/>
          <w:lang w:val="en-GB" w:eastAsia="en-US"/>
        </w:rPr>
        <w:t>indicate</w:t>
      </w:r>
      <w:r w:rsidRPr="003C037A">
        <w:rPr>
          <w:rFonts w:ascii="Times New Roman" w:hAnsi="Times New Roman" w:cs="Times New Roman"/>
          <w:sz w:val="24"/>
          <w:szCs w:val="24"/>
          <w:lang w:val="en-GB" w:eastAsia="en-US"/>
        </w:rPr>
        <w:t xml:space="preserve"> the amount</w:t>
      </w:r>
      <w:r w:rsidR="009E5A5A" w:rsidRPr="003C037A">
        <w:rPr>
          <w:rFonts w:ascii="Times New Roman" w:hAnsi="Times New Roman" w:cs="Times New Roman"/>
          <w:sz w:val="24"/>
          <w:szCs w:val="24"/>
          <w:lang w:val="en-GB" w:eastAsia="en-US"/>
        </w:rPr>
        <w:t>s</w:t>
      </w:r>
      <w:r w:rsidRPr="003C037A">
        <w:rPr>
          <w:rFonts w:ascii="Times New Roman" w:hAnsi="Times New Roman" w:cs="Times New Roman"/>
          <w:sz w:val="24"/>
          <w:szCs w:val="24"/>
          <w:lang w:val="en-GB" w:eastAsia="en-US"/>
        </w:rPr>
        <w:t xml:space="preserve"> of pollutants transported from source regions to receptor regions. According to Fig </w:t>
      </w:r>
      <w:r w:rsidR="00A4001E" w:rsidRPr="003C037A">
        <w:rPr>
          <w:rFonts w:ascii="Times New Roman" w:hAnsi="Times New Roman" w:cs="Times New Roman"/>
          <w:sz w:val="24"/>
          <w:szCs w:val="24"/>
          <w:lang w:val="en-GB" w:eastAsia="en-US"/>
        </w:rPr>
        <w:t>4</w:t>
      </w:r>
      <w:r w:rsidRPr="003C037A">
        <w:rPr>
          <w:rFonts w:ascii="Times New Roman" w:hAnsi="Times New Roman" w:cs="Times New Roman"/>
          <w:sz w:val="24"/>
          <w:szCs w:val="24"/>
          <w:lang w:val="en-GB" w:eastAsia="en-US"/>
        </w:rPr>
        <w:t xml:space="preserve">(a), NA has </w:t>
      </w:r>
      <w:r w:rsidR="00A4001E" w:rsidRPr="003C037A">
        <w:rPr>
          <w:rFonts w:ascii="Times New Roman" w:hAnsi="Times New Roman" w:cs="Times New Roman"/>
          <w:sz w:val="24"/>
          <w:szCs w:val="24"/>
          <w:lang w:val="en-GB" w:eastAsia="en-US"/>
        </w:rPr>
        <w:t xml:space="preserve">about </w:t>
      </w:r>
      <w:r w:rsidR="0001062F" w:rsidRPr="003C037A">
        <w:rPr>
          <w:rFonts w:ascii="Times New Roman" w:hAnsi="Times New Roman" w:cs="Times New Roman"/>
          <w:sz w:val="24"/>
          <w:szCs w:val="24"/>
          <w:lang w:val="en-GB" w:eastAsia="en-US"/>
        </w:rPr>
        <w:t>(</w:t>
      </w:r>
      <w:r w:rsidRPr="003C037A">
        <w:rPr>
          <w:rFonts w:ascii="Times New Roman" w:hAnsi="Times New Roman" w:cs="Times New Roman"/>
          <w:sz w:val="24"/>
          <w:szCs w:val="24"/>
          <w:lang w:val="en-GB" w:eastAsia="en-US"/>
        </w:rPr>
        <w:t>1-10</w:t>
      </w:r>
      <w:r w:rsidR="0001062F" w:rsidRPr="003C037A">
        <w:rPr>
          <w:rFonts w:ascii="Times New Roman" w:hAnsi="Times New Roman" w:cs="Times New Roman"/>
          <w:sz w:val="24"/>
          <w:szCs w:val="24"/>
          <w:lang w:val="en-GB" w:eastAsia="en-US"/>
        </w:rPr>
        <w:t>)</w:t>
      </w:r>
      <w:r w:rsidRPr="003C037A">
        <w:rPr>
          <w:rFonts w:ascii="Times New Roman" w:hAnsi="Times New Roman" w:cs="Times New Roman"/>
          <w:sz w:val="24"/>
          <w:szCs w:val="24"/>
          <w:lang w:val="en-GB" w:eastAsia="en-US"/>
        </w:rPr>
        <w:t xml:space="preserve"> ×10</w:t>
      </w:r>
      <w:r w:rsidRPr="003C037A">
        <w:rPr>
          <w:rFonts w:ascii="Times New Roman" w:hAnsi="Times New Roman" w:cs="Times New Roman"/>
          <w:sz w:val="24"/>
          <w:szCs w:val="24"/>
          <w:vertAlign w:val="superscript"/>
          <w:lang w:val="en-GB" w:eastAsia="en-US"/>
        </w:rPr>
        <w:t>4</w:t>
      </w:r>
      <w:r w:rsidRPr="003C037A">
        <w:rPr>
          <w:rFonts w:ascii="Times New Roman" w:hAnsi="Times New Roman" w:cs="Times New Roman"/>
          <w:sz w:val="24"/>
          <w:szCs w:val="24"/>
          <w:lang w:val="en-GB" w:eastAsia="en-US"/>
        </w:rPr>
        <w:t xml:space="preserve"> kg(S) month</w:t>
      </w:r>
      <w:r w:rsidRPr="003C037A">
        <w:rPr>
          <w:rFonts w:ascii="Times New Roman" w:hAnsi="Times New Roman" w:cs="Times New Roman"/>
          <w:sz w:val="24"/>
          <w:szCs w:val="24"/>
          <w:vertAlign w:val="superscript"/>
          <w:lang w:val="en-GB" w:eastAsia="en-US"/>
        </w:rPr>
        <w:t>-1</w:t>
      </w:r>
      <w:r w:rsidR="00635FE2" w:rsidRPr="003C037A">
        <w:rPr>
          <w:rFonts w:ascii="Times New Roman" w:hAnsi="Times New Roman" w:cs="Times New Roman"/>
          <w:sz w:val="24"/>
          <w:szCs w:val="24"/>
          <w:lang w:val="en-GB" w:eastAsia="en-US"/>
        </w:rPr>
        <w:t xml:space="preserve"> </w:t>
      </w:r>
      <w:bookmarkStart w:id="1" w:name="_Hlk504745683"/>
      <w:r w:rsidR="00B41EAF" w:rsidRPr="003C037A">
        <w:rPr>
          <w:rFonts w:ascii="Times New Roman" w:hAnsi="Times New Roman" w:cs="Times New Roman"/>
          <w:sz w:val="24"/>
          <w:szCs w:val="24"/>
          <w:lang w:val="en-GB" w:eastAsia="en-US"/>
        </w:rPr>
        <w:t xml:space="preserve">per 0.1° longitude </w:t>
      </w:r>
      <w:bookmarkEnd w:id="1"/>
      <w:r w:rsidR="00635FE2" w:rsidRPr="003C037A">
        <w:rPr>
          <w:rFonts w:ascii="Times New Roman" w:hAnsi="Times New Roman" w:cs="Times New Roman"/>
          <w:sz w:val="24"/>
          <w:szCs w:val="24"/>
          <w:lang w:val="en-GB" w:eastAsia="en-US"/>
        </w:rPr>
        <w:t>of its S emission</w:t>
      </w:r>
      <w:r w:rsidRPr="003C037A">
        <w:rPr>
          <w:rFonts w:ascii="Times New Roman" w:hAnsi="Times New Roman" w:cs="Times New Roman"/>
          <w:sz w:val="24"/>
          <w:szCs w:val="24"/>
          <w:lang w:val="en-GB" w:eastAsia="en-US"/>
        </w:rPr>
        <w:t xml:space="preserve"> </w:t>
      </w:r>
      <w:r w:rsidR="00C42B35" w:rsidRPr="003C037A">
        <w:rPr>
          <w:rFonts w:ascii="Times New Roman" w:hAnsi="Times New Roman" w:cs="Times New Roman"/>
          <w:sz w:val="24"/>
          <w:szCs w:val="24"/>
          <w:lang w:val="en-GB" w:eastAsia="en-US"/>
        </w:rPr>
        <w:t xml:space="preserve">transported and </w:t>
      </w:r>
      <w:r w:rsidRPr="003C037A">
        <w:rPr>
          <w:rFonts w:ascii="Times New Roman" w:hAnsi="Times New Roman" w:cs="Times New Roman"/>
          <w:sz w:val="24"/>
          <w:szCs w:val="24"/>
          <w:lang w:val="en-GB" w:eastAsia="en-US"/>
        </w:rPr>
        <w:t xml:space="preserve">deposited over the North </w:t>
      </w:r>
      <w:r w:rsidR="008372AA" w:rsidRPr="003C037A">
        <w:rPr>
          <w:rFonts w:ascii="Times New Roman" w:hAnsi="Times New Roman" w:cs="Times New Roman"/>
          <w:sz w:val="24"/>
          <w:szCs w:val="24"/>
          <w:lang w:val="en-GB" w:eastAsia="en-US"/>
        </w:rPr>
        <w:t>Atlantic</w:t>
      </w:r>
      <w:r w:rsidRPr="003C037A">
        <w:rPr>
          <w:rFonts w:ascii="Times New Roman" w:hAnsi="Times New Roman" w:cs="Times New Roman"/>
          <w:sz w:val="24"/>
          <w:szCs w:val="24"/>
          <w:lang w:val="en-GB" w:eastAsia="en-US"/>
        </w:rPr>
        <w:t xml:space="preserve"> Ocean (</w:t>
      </w:r>
      <w:r w:rsidR="00F406E3" w:rsidRPr="003C037A">
        <w:rPr>
          <w:rFonts w:ascii="Times New Roman" w:hAnsi="Times New Roman" w:cs="Times New Roman"/>
          <w:sz w:val="24"/>
          <w:szCs w:val="24"/>
          <w:lang w:val="en-GB" w:eastAsia="en-US"/>
        </w:rPr>
        <w:t>15-75</w:t>
      </w:r>
      <w:r w:rsidRPr="003C037A">
        <w:rPr>
          <w:rFonts w:ascii="Times New Roman" w:hAnsi="Times New Roman" w:cs="Times New Roman"/>
          <w:sz w:val="24"/>
          <w:szCs w:val="24"/>
          <w:lang w:val="en-GB" w:eastAsia="en-US"/>
        </w:rPr>
        <w:t>°</w:t>
      </w:r>
      <w:r w:rsidR="00F406E3" w:rsidRPr="003C037A">
        <w:rPr>
          <w:rFonts w:ascii="Times New Roman" w:hAnsi="Times New Roman" w:cs="Times New Roman"/>
          <w:sz w:val="24"/>
          <w:szCs w:val="24"/>
          <w:lang w:val="en-GB" w:eastAsia="en-US"/>
        </w:rPr>
        <w:t>W</w:t>
      </w:r>
      <w:r w:rsidRPr="003C037A">
        <w:rPr>
          <w:rFonts w:ascii="Times New Roman" w:hAnsi="Times New Roman" w:cs="Times New Roman"/>
          <w:sz w:val="24"/>
          <w:szCs w:val="24"/>
          <w:lang w:val="en-GB" w:eastAsia="en-US"/>
        </w:rPr>
        <w:t xml:space="preserve">) throughout the whole year. We </w:t>
      </w:r>
      <w:r w:rsidR="00C42B35" w:rsidRPr="003C037A">
        <w:rPr>
          <w:rFonts w:ascii="Times New Roman" w:hAnsi="Times New Roman" w:cs="Times New Roman"/>
          <w:sz w:val="24"/>
          <w:szCs w:val="24"/>
          <w:lang w:val="en-GB" w:eastAsia="en-US"/>
        </w:rPr>
        <w:t xml:space="preserve">also </w:t>
      </w:r>
      <w:r w:rsidR="002C5ADB" w:rsidRPr="003C037A">
        <w:rPr>
          <w:rFonts w:ascii="Times New Roman" w:hAnsi="Times New Roman" w:cs="Times New Roman"/>
          <w:sz w:val="24"/>
          <w:szCs w:val="24"/>
          <w:lang w:val="en-GB" w:eastAsia="en-US"/>
        </w:rPr>
        <w:t>find</w:t>
      </w:r>
      <w:r w:rsidRPr="003C037A">
        <w:rPr>
          <w:rFonts w:ascii="Times New Roman" w:hAnsi="Times New Roman" w:cs="Times New Roman"/>
          <w:sz w:val="24"/>
          <w:szCs w:val="24"/>
          <w:lang w:val="en-GB" w:eastAsia="en-US"/>
        </w:rPr>
        <w:t xml:space="preserve"> </w:t>
      </w:r>
      <w:r w:rsidR="00FB5DB1" w:rsidRPr="003C037A">
        <w:rPr>
          <w:rFonts w:ascii="Times New Roman" w:hAnsi="Times New Roman" w:cs="Times New Roman"/>
          <w:sz w:val="24"/>
          <w:szCs w:val="24"/>
          <w:lang w:val="en-GB" w:eastAsia="en-US"/>
        </w:rPr>
        <w:t xml:space="preserve">about </w:t>
      </w:r>
      <w:r w:rsidR="0001062F" w:rsidRPr="003C037A">
        <w:rPr>
          <w:rFonts w:ascii="Times New Roman" w:hAnsi="Times New Roman" w:cs="Times New Roman"/>
          <w:sz w:val="24"/>
          <w:szCs w:val="24"/>
          <w:lang w:val="en-GB" w:eastAsia="en-US"/>
        </w:rPr>
        <w:t>(</w:t>
      </w:r>
      <w:r w:rsidR="00FB5DB1" w:rsidRPr="003C037A">
        <w:rPr>
          <w:rFonts w:ascii="Times New Roman" w:hAnsi="Times New Roman" w:cs="Times New Roman"/>
          <w:sz w:val="24"/>
          <w:szCs w:val="24"/>
          <w:lang w:val="en-GB" w:eastAsia="en-US"/>
        </w:rPr>
        <w:t>1-3</w:t>
      </w:r>
      <w:r w:rsidR="0001062F" w:rsidRPr="003C037A">
        <w:rPr>
          <w:rFonts w:ascii="Times New Roman" w:hAnsi="Times New Roman" w:cs="Times New Roman"/>
          <w:sz w:val="24"/>
          <w:szCs w:val="24"/>
          <w:lang w:val="en-GB" w:eastAsia="en-US"/>
        </w:rPr>
        <w:t>)</w:t>
      </w:r>
      <w:r w:rsidR="00FB5DB1" w:rsidRPr="003C037A">
        <w:rPr>
          <w:rFonts w:ascii="Times New Roman" w:hAnsi="Times New Roman" w:cs="Times New Roman"/>
          <w:sz w:val="24"/>
          <w:szCs w:val="24"/>
          <w:lang w:val="en-GB" w:eastAsia="en-US"/>
        </w:rPr>
        <w:t xml:space="preserve"> ×10</w:t>
      </w:r>
      <w:r w:rsidR="00FB5DB1" w:rsidRPr="003C037A">
        <w:rPr>
          <w:rFonts w:ascii="Times New Roman" w:hAnsi="Times New Roman" w:cs="Times New Roman"/>
          <w:sz w:val="24"/>
          <w:szCs w:val="24"/>
          <w:vertAlign w:val="superscript"/>
          <w:lang w:val="en-GB" w:eastAsia="en-US"/>
        </w:rPr>
        <w:t>4</w:t>
      </w:r>
      <w:r w:rsidR="00FB5DB1" w:rsidRPr="003C037A">
        <w:rPr>
          <w:rFonts w:ascii="Times New Roman" w:hAnsi="Times New Roman" w:cs="Times New Roman"/>
          <w:sz w:val="24"/>
          <w:szCs w:val="24"/>
          <w:lang w:val="en-GB" w:eastAsia="en-US"/>
        </w:rPr>
        <w:t xml:space="preserve"> kg(S) month</w:t>
      </w:r>
      <w:r w:rsidR="00FB5DB1" w:rsidRPr="003C037A">
        <w:rPr>
          <w:rFonts w:ascii="Times New Roman" w:hAnsi="Times New Roman" w:cs="Times New Roman"/>
          <w:sz w:val="24"/>
          <w:szCs w:val="24"/>
          <w:vertAlign w:val="superscript"/>
          <w:lang w:val="en-GB" w:eastAsia="en-US"/>
        </w:rPr>
        <w:t>-1</w:t>
      </w:r>
      <w:r w:rsidR="00FB5DB1" w:rsidRPr="003C037A">
        <w:rPr>
          <w:rFonts w:ascii="Times New Roman" w:hAnsi="Times New Roman" w:cs="Times New Roman"/>
          <w:sz w:val="24"/>
          <w:szCs w:val="24"/>
          <w:lang w:val="en-GB" w:eastAsia="en-US"/>
        </w:rPr>
        <w:t xml:space="preserve"> </w:t>
      </w:r>
      <w:r w:rsidR="004D5A5B" w:rsidRPr="003C037A">
        <w:rPr>
          <w:rFonts w:ascii="Times New Roman" w:hAnsi="Times New Roman" w:cs="Times New Roman"/>
          <w:sz w:val="24"/>
          <w:szCs w:val="24"/>
          <w:lang w:val="en-GB" w:eastAsia="en-US"/>
        </w:rPr>
        <w:t xml:space="preserve">per 0.1° longitude </w:t>
      </w:r>
      <w:r w:rsidR="005D120E" w:rsidRPr="003C037A">
        <w:rPr>
          <w:rFonts w:ascii="Times New Roman" w:hAnsi="Times New Roman" w:cs="Times New Roman"/>
          <w:sz w:val="24"/>
          <w:szCs w:val="24"/>
          <w:lang w:val="en-GB" w:eastAsia="en-US"/>
        </w:rPr>
        <w:t xml:space="preserve">decrease </w:t>
      </w:r>
      <w:r w:rsidR="002C5ADB" w:rsidRPr="003C037A">
        <w:rPr>
          <w:rFonts w:ascii="Times New Roman" w:hAnsi="Times New Roman" w:cs="Times New Roman"/>
          <w:sz w:val="24"/>
          <w:szCs w:val="24"/>
          <w:lang w:val="en-GB" w:eastAsia="en-US"/>
        </w:rPr>
        <w:t>of</w:t>
      </w:r>
      <w:r w:rsidRPr="003C037A">
        <w:rPr>
          <w:rFonts w:ascii="Times New Roman" w:hAnsi="Times New Roman" w:cs="Times New Roman"/>
          <w:sz w:val="24"/>
          <w:szCs w:val="24"/>
          <w:lang w:val="en-GB" w:eastAsia="en-US"/>
        </w:rPr>
        <w:t xml:space="preserve"> S deposition at about 90</w:t>
      </w:r>
      <w:r w:rsidR="005302A1" w:rsidRPr="003C037A">
        <w:rPr>
          <w:rFonts w:ascii="Times New Roman" w:hAnsi="Times New Roman" w:cs="Times New Roman"/>
          <w:sz w:val="24"/>
          <w:szCs w:val="24"/>
          <w:lang w:val="en-GB" w:eastAsia="en-US"/>
        </w:rPr>
        <w:t>°</w:t>
      </w:r>
      <w:r w:rsidRPr="003C037A">
        <w:rPr>
          <w:rFonts w:ascii="Times New Roman" w:hAnsi="Times New Roman" w:cs="Times New Roman"/>
          <w:sz w:val="24"/>
          <w:szCs w:val="24"/>
          <w:lang w:val="en-GB" w:eastAsia="en-US"/>
        </w:rPr>
        <w:t>E and 120</w:t>
      </w:r>
      <w:r w:rsidR="005302A1" w:rsidRPr="003C037A">
        <w:rPr>
          <w:rFonts w:ascii="Times New Roman" w:hAnsi="Times New Roman" w:cs="Times New Roman"/>
          <w:sz w:val="24"/>
          <w:szCs w:val="24"/>
          <w:lang w:val="en-GB" w:eastAsia="en-US"/>
        </w:rPr>
        <w:t>°</w:t>
      </w:r>
      <w:r w:rsidRPr="003C037A">
        <w:rPr>
          <w:rFonts w:ascii="Times New Roman" w:hAnsi="Times New Roman" w:cs="Times New Roman"/>
          <w:sz w:val="24"/>
          <w:szCs w:val="24"/>
          <w:lang w:val="en-GB" w:eastAsia="en-US"/>
        </w:rPr>
        <w:t>E</w:t>
      </w:r>
      <w:r w:rsidR="00635FE2" w:rsidRPr="003C037A">
        <w:rPr>
          <w:rFonts w:ascii="Times New Roman" w:hAnsi="Times New Roman" w:cs="Times New Roman"/>
          <w:sz w:val="24"/>
          <w:szCs w:val="24"/>
          <w:lang w:val="en-GB" w:eastAsia="en-US"/>
        </w:rPr>
        <w:t xml:space="preserve"> in spring and fall</w:t>
      </w:r>
      <w:r w:rsidRPr="003C037A">
        <w:rPr>
          <w:rFonts w:ascii="Times New Roman" w:hAnsi="Times New Roman" w:cs="Times New Roman"/>
          <w:sz w:val="24"/>
          <w:szCs w:val="24"/>
          <w:lang w:val="en-GB" w:eastAsia="en-US"/>
        </w:rPr>
        <w:t xml:space="preserve">, which gives evidence to NA’s influence on </w:t>
      </w:r>
      <w:r w:rsidR="00635FE2" w:rsidRPr="003C037A">
        <w:rPr>
          <w:rFonts w:ascii="Times New Roman" w:hAnsi="Times New Roman" w:cs="Times New Roman"/>
          <w:sz w:val="24"/>
          <w:szCs w:val="24"/>
          <w:lang w:val="en-GB" w:eastAsia="en-US"/>
        </w:rPr>
        <w:t>Eurasia</w:t>
      </w:r>
      <w:r w:rsidR="00A4001E" w:rsidRPr="003C037A">
        <w:rPr>
          <w:rFonts w:ascii="Times New Roman" w:hAnsi="Times New Roman" w:cs="Times New Roman"/>
          <w:sz w:val="24"/>
          <w:szCs w:val="24"/>
          <w:lang w:val="en-GB" w:eastAsia="en-US"/>
        </w:rPr>
        <w:t xml:space="preserve"> via </w:t>
      </w:r>
      <w:r w:rsidR="00D53933" w:rsidRPr="003C037A">
        <w:rPr>
          <w:rFonts w:ascii="Times New Roman" w:hAnsi="Times New Roman" w:cs="Times New Roman"/>
          <w:sz w:val="24"/>
          <w:szCs w:val="24"/>
          <w:lang w:val="en-GB" w:eastAsia="en-US"/>
        </w:rPr>
        <w:t>transatlantic flow</w:t>
      </w:r>
      <w:r w:rsidR="00A4001E" w:rsidRPr="003C037A">
        <w:rPr>
          <w:rFonts w:ascii="Times New Roman" w:hAnsi="Times New Roman" w:cs="Times New Roman"/>
          <w:sz w:val="24"/>
          <w:szCs w:val="24"/>
          <w:lang w:val="en-GB" w:eastAsia="en-US"/>
        </w:rPr>
        <w:t>, although this amount account</w:t>
      </w:r>
      <w:r w:rsidR="00D45E6E" w:rsidRPr="003C037A">
        <w:rPr>
          <w:rFonts w:ascii="Times New Roman" w:hAnsi="Times New Roman" w:cs="Times New Roman"/>
          <w:sz w:val="24"/>
          <w:szCs w:val="24"/>
          <w:lang w:val="en-GB" w:eastAsia="en-US"/>
        </w:rPr>
        <w:t>s</w:t>
      </w:r>
      <w:r w:rsidR="00A4001E" w:rsidRPr="003C037A">
        <w:rPr>
          <w:rFonts w:ascii="Times New Roman" w:hAnsi="Times New Roman" w:cs="Times New Roman"/>
          <w:sz w:val="24"/>
          <w:szCs w:val="24"/>
          <w:lang w:val="en-GB" w:eastAsia="en-US"/>
        </w:rPr>
        <w:t xml:space="preserve"> for less than 1% of local </w:t>
      </w:r>
      <w:r w:rsidR="00CE0475" w:rsidRPr="003C037A">
        <w:rPr>
          <w:rFonts w:ascii="Times New Roman" w:hAnsi="Times New Roman" w:cs="Times New Roman"/>
          <w:sz w:val="24"/>
          <w:szCs w:val="24"/>
          <w:lang w:val="en-GB" w:eastAsia="en-US"/>
        </w:rPr>
        <w:t xml:space="preserve">S </w:t>
      </w:r>
      <w:r w:rsidR="00A4001E" w:rsidRPr="003C037A">
        <w:rPr>
          <w:rFonts w:ascii="Times New Roman" w:hAnsi="Times New Roman" w:cs="Times New Roman"/>
          <w:sz w:val="24"/>
          <w:szCs w:val="24"/>
          <w:lang w:val="en-GB" w:eastAsia="en-US"/>
        </w:rPr>
        <w:t xml:space="preserve">deposition (white in Eurasia in Fig.2(a)). </w:t>
      </w:r>
      <w:r w:rsidR="000035F2" w:rsidRPr="003C037A">
        <w:rPr>
          <w:rFonts w:ascii="Times New Roman" w:hAnsi="Times New Roman" w:cs="Times New Roman"/>
          <w:sz w:val="24"/>
          <w:szCs w:val="24"/>
          <w:lang w:val="en-GB" w:eastAsia="en-US"/>
        </w:rPr>
        <w:t>Fig. 4</w:t>
      </w:r>
      <w:r w:rsidRPr="003C037A">
        <w:rPr>
          <w:rFonts w:ascii="Times New Roman" w:hAnsi="Times New Roman" w:cs="Times New Roman"/>
          <w:sz w:val="24"/>
          <w:szCs w:val="24"/>
          <w:lang w:val="en-GB" w:eastAsia="en-US"/>
        </w:rPr>
        <w:t>(b</w:t>
      </w:r>
      <w:r w:rsidR="00E53082" w:rsidRPr="003C037A">
        <w:rPr>
          <w:rFonts w:ascii="Times New Roman" w:hAnsi="Times New Roman" w:cs="Times New Roman"/>
          <w:sz w:val="24"/>
          <w:szCs w:val="24"/>
          <w:lang w:val="en-GB" w:eastAsia="en-US"/>
        </w:rPr>
        <w:t xml:space="preserve">) shows that </w:t>
      </w:r>
      <w:r w:rsidRPr="003C037A">
        <w:rPr>
          <w:rFonts w:ascii="Times New Roman" w:hAnsi="Times New Roman" w:cs="Times New Roman"/>
          <w:sz w:val="24"/>
          <w:szCs w:val="24"/>
          <w:lang w:val="en-GB" w:eastAsia="en-US"/>
        </w:rPr>
        <w:t xml:space="preserve">about </w:t>
      </w:r>
      <w:r w:rsidR="0001062F" w:rsidRPr="003C037A">
        <w:rPr>
          <w:rFonts w:ascii="Times New Roman" w:hAnsi="Times New Roman" w:cs="Times New Roman"/>
          <w:sz w:val="24"/>
          <w:szCs w:val="24"/>
          <w:lang w:val="en-GB" w:eastAsia="en-US"/>
        </w:rPr>
        <w:t>(</w:t>
      </w:r>
      <w:r w:rsidRPr="003C037A">
        <w:rPr>
          <w:rFonts w:ascii="Times New Roman" w:hAnsi="Times New Roman" w:cs="Times New Roman"/>
          <w:sz w:val="24"/>
          <w:szCs w:val="24"/>
          <w:lang w:val="en-GB" w:eastAsia="en-US"/>
        </w:rPr>
        <w:t>1-3</w:t>
      </w:r>
      <w:r w:rsidR="0001062F" w:rsidRPr="003C037A">
        <w:rPr>
          <w:rFonts w:ascii="Times New Roman" w:hAnsi="Times New Roman" w:cs="Times New Roman"/>
          <w:sz w:val="24"/>
          <w:szCs w:val="24"/>
          <w:lang w:val="en-GB" w:eastAsia="en-US"/>
        </w:rPr>
        <w:t>)</w:t>
      </w:r>
      <w:r w:rsidRPr="003C037A">
        <w:rPr>
          <w:rFonts w:ascii="Times New Roman" w:hAnsi="Times New Roman" w:cs="Times New Roman"/>
          <w:sz w:val="24"/>
          <w:szCs w:val="24"/>
          <w:lang w:val="en-GB" w:eastAsia="en-US"/>
        </w:rPr>
        <w:t xml:space="preserve"> ×10</w:t>
      </w:r>
      <w:r w:rsidRPr="003C037A">
        <w:rPr>
          <w:rFonts w:ascii="Times New Roman" w:hAnsi="Times New Roman" w:cs="Times New Roman"/>
          <w:sz w:val="24"/>
          <w:szCs w:val="24"/>
          <w:vertAlign w:val="superscript"/>
          <w:lang w:val="en-GB" w:eastAsia="en-US"/>
        </w:rPr>
        <w:t>4</w:t>
      </w:r>
      <w:r w:rsidRPr="003C037A">
        <w:rPr>
          <w:rFonts w:ascii="Times New Roman" w:hAnsi="Times New Roman" w:cs="Times New Roman"/>
          <w:sz w:val="24"/>
          <w:szCs w:val="24"/>
          <w:lang w:val="en-GB" w:eastAsia="en-US"/>
        </w:rPr>
        <w:t xml:space="preserve"> kg(S) month</w:t>
      </w:r>
      <w:r w:rsidRPr="003C037A">
        <w:rPr>
          <w:rFonts w:ascii="Times New Roman" w:hAnsi="Times New Roman" w:cs="Times New Roman"/>
          <w:sz w:val="24"/>
          <w:szCs w:val="24"/>
          <w:vertAlign w:val="superscript"/>
          <w:lang w:val="en-GB" w:eastAsia="en-US"/>
        </w:rPr>
        <w:t xml:space="preserve">-1 </w:t>
      </w:r>
      <w:r w:rsidR="004D5A5B" w:rsidRPr="003C037A">
        <w:rPr>
          <w:rFonts w:ascii="Times New Roman" w:hAnsi="Times New Roman" w:cs="Times New Roman"/>
          <w:sz w:val="24"/>
          <w:szCs w:val="24"/>
          <w:lang w:val="en-GB" w:eastAsia="en-US"/>
        </w:rPr>
        <w:t xml:space="preserve">per 0.1° longitude </w:t>
      </w:r>
      <w:r w:rsidRPr="003C037A">
        <w:rPr>
          <w:rFonts w:ascii="Times New Roman" w:hAnsi="Times New Roman" w:cs="Times New Roman"/>
          <w:sz w:val="24"/>
          <w:szCs w:val="24"/>
          <w:lang w:val="en-GB" w:eastAsia="en-US"/>
        </w:rPr>
        <w:t>of EU’s emission</w:t>
      </w:r>
      <w:r w:rsidR="00B21DA8" w:rsidRPr="003C037A">
        <w:rPr>
          <w:rFonts w:ascii="Times New Roman" w:hAnsi="Times New Roman" w:cs="Times New Roman"/>
          <w:sz w:val="24"/>
          <w:szCs w:val="24"/>
          <w:lang w:val="en-GB" w:eastAsia="en-US"/>
        </w:rPr>
        <w:t xml:space="preserve"> is transported </w:t>
      </w:r>
      <w:r w:rsidR="008C6E6E">
        <w:rPr>
          <w:rFonts w:ascii="Times New Roman" w:hAnsi="Times New Roman" w:cs="Times New Roman"/>
          <w:sz w:val="24"/>
          <w:szCs w:val="24"/>
          <w:lang w:val="en-GB" w:eastAsia="en-US"/>
        </w:rPr>
        <w:t xml:space="preserve">to </w:t>
      </w:r>
      <w:r w:rsidR="00B21DA8" w:rsidRPr="003C037A">
        <w:rPr>
          <w:rFonts w:ascii="Times New Roman" w:hAnsi="Times New Roman" w:cs="Times New Roman"/>
          <w:sz w:val="24"/>
          <w:szCs w:val="24"/>
          <w:lang w:val="en-GB" w:eastAsia="en-US"/>
        </w:rPr>
        <w:t>and deposited at 30-60</w:t>
      </w:r>
      <w:r w:rsidR="005302A1" w:rsidRPr="003C037A">
        <w:rPr>
          <w:rFonts w:ascii="Times New Roman" w:hAnsi="Times New Roman" w:cs="Times New Roman"/>
          <w:sz w:val="24"/>
          <w:szCs w:val="24"/>
          <w:lang w:val="en-GB" w:eastAsia="en-US"/>
        </w:rPr>
        <w:t>°</w:t>
      </w:r>
      <w:r w:rsidR="00B21DA8" w:rsidRPr="003C037A">
        <w:rPr>
          <w:rFonts w:ascii="Times New Roman" w:hAnsi="Times New Roman" w:cs="Times New Roman"/>
          <w:sz w:val="24"/>
          <w:szCs w:val="24"/>
          <w:lang w:val="en-GB" w:eastAsia="en-US"/>
        </w:rPr>
        <w:t xml:space="preserve">E </w:t>
      </w:r>
      <w:r w:rsidR="00FE1FA9" w:rsidRPr="003C037A">
        <w:rPr>
          <w:rFonts w:ascii="Times New Roman" w:hAnsi="Times New Roman" w:cs="Times New Roman"/>
          <w:sz w:val="24"/>
          <w:szCs w:val="24"/>
          <w:lang w:val="en-GB" w:eastAsia="en-US"/>
        </w:rPr>
        <w:t>in</w:t>
      </w:r>
      <w:r w:rsidR="00B21DA8" w:rsidRPr="003C037A">
        <w:rPr>
          <w:rFonts w:ascii="Times New Roman" w:hAnsi="Times New Roman" w:cs="Times New Roman"/>
          <w:sz w:val="24"/>
          <w:szCs w:val="24"/>
          <w:lang w:val="en-GB" w:eastAsia="en-US"/>
        </w:rPr>
        <w:t xml:space="preserve"> </w:t>
      </w:r>
      <w:r w:rsidR="00CE0475" w:rsidRPr="003C037A">
        <w:rPr>
          <w:rFonts w:ascii="Times New Roman" w:hAnsi="Times New Roman" w:cs="Times New Roman"/>
          <w:sz w:val="24"/>
          <w:szCs w:val="24"/>
          <w:lang w:val="en-GB" w:eastAsia="en-US"/>
        </w:rPr>
        <w:t xml:space="preserve">RU </w:t>
      </w:r>
      <w:r w:rsidR="00D52480" w:rsidRPr="003C037A">
        <w:rPr>
          <w:rFonts w:ascii="Times New Roman" w:hAnsi="Times New Roman" w:cs="Times New Roman"/>
          <w:sz w:val="24"/>
          <w:szCs w:val="24"/>
          <w:lang w:val="en-GB" w:eastAsia="en-US"/>
        </w:rPr>
        <w:t xml:space="preserve">throughout the whole year and </w:t>
      </w:r>
      <w:r w:rsidR="00CE0475" w:rsidRPr="003C037A">
        <w:rPr>
          <w:rFonts w:ascii="Times New Roman" w:hAnsi="Times New Roman" w:cs="Times New Roman"/>
          <w:sz w:val="24"/>
          <w:szCs w:val="24"/>
          <w:lang w:val="en-GB" w:eastAsia="en-US"/>
        </w:rPr>
        <w:t>at</w:t>
      </w:r>
      <w:r w:rsidR="000035F2" w:rsidRPr="003C037A">
        <w:rPr>
          <w:rFonts w:ascii="Times New Roman" w:hAnsi="Times New Roman" w:cs="Times New Roman"/>
          <w:sz w:val="24"/>
          <w:szCs w:val="24"/>
          <w:lang w:val="en-GB" w:eastAsia="en-US"/>
        </w:rPr>
        <w:t xml:space="preserve"> </w:t>
      </w:r>
      <w:r w:rsidR="00B21DA8" w:rsidRPr="003C037A">
        <w:rPr>
          <w:rFonts w:ascii="Times New Roman" w:hAnsi="Times New Roman" w:cs="Times New Roman"/>
          <w:sz w:val="24"/>
          <w:szCs w:val="24"/>
          <w:lang w:val="en-GB" w:eastAsia="en-US"/>
        </w:rPr>
        <w:t>100</w:t>
      </w:r>
      <w:r w:rsidR="00FE1FA9" w:rsidRPr="003C037A">
        <w:rPr>
          <w:rFonts w:ascii="Times New Roman" w:hAnsi="Times New Roman" w:cs="Times New Roman"/>
          <w:sz w:val="24"/>
          <w:szCs w:val="24"/>
          <w:lang w:val="en-GB" w:eastAsia="en-US"/>
        </w:rPr>
        <w:t>-120</w:t>
      </w:r>
      <w:r w:rsidR="005302A1" w:rsidRPr="003C037A">
        <w:rPr>
          <w:rFonts w:ascii="Times New Roman" w:hAnsi="Times New Roman" w:cs="Times New Roman"/>
          <w:sz w:val="24"/>
          <w:szCs w:val="24"/>
          <w:lang w:val="en-GB" w:eastAsia="en-US"/>
        </w:rPr>
        <w:t>°</w:t>
      </w:r>
      <w:r w:rsidR="00FE1FA9" w:rsidRPr="003C037A">
        <w:rPr>
          <w:rFonts w:ascii="Times New Roman" w:hAnsi="Times New Roman" w:cs="Times New Roman"/>
          <w:sz w:val="24"/>
          <w:szCs w:val="24"/>
          <w:lang w:val="en-GB" w:eastAsia="en-US"/>
        </w:rPr>
        <w:t>E in</w:t>
      </w:r>
      <w:r w:rsidR="00B21DA8" w:rsidRPr="003C037A">
        <w:rPr>
          <w:rFonts w:ascii="Times New Roman" w:hAnsi="Times New Roman" w:cs="Times New Roman"/>
          <w:sz w:val="24"/>
          <w:szCs w:val="24"/>
          <w:lang w:val="en-GB" w:eastAsia="en-US"/>
        </w:rPr>
        <w:t xml:space="preserve"> </w:t>
      </w:r>
      <w:r w:rsidR="00CE0475" w:rsidRPr="003C037A">
        <w:rPr>
          <w:rFonts w:ascii="Times New Roman" w:hAnsi="Times New Roman" w:cs="Times New Roman"/>
          <w:sz w:val="24"/>
          <w:szCs w:val="24"/>
          <w:lang w:val="en-GB" w:eastAsia="en-US"/>
        </w:rPr>
        <w:t xml:space="preserve">EA </w:t>
      </w:r>
      <w:r w:rsidR="00FE1FA9" w:rsidRPr="003C037A">
        <w:rPr>
          <w:rFonts w:ascii="Times New Roman" w:hAnsi="Times New Roman" w:cs="Times New Roman"/>
          <w:sz w:val="24"/>
          <w:szCs w:val="24"/>
          <w:lang w:val="en-GB" w:eastAsia="en-US"/>
        </w:rPr>
        <w:t>in spring and fall</w:t>
      </w:r>
      <w:r w:rsidRPr="003C037A">
        <w:rPr>
          <w:rFonts w:ascii="Times New Roman" w:hAnsi="Times New Roman" w:cs="Times New Roman"/>
          <w:sz w:val="24"/>
          <w:szCs w:val="24"/>
          <w:lang w:val="en-GB" w:eastAsia="en-US"/>
        </w:rPr>
        <w:t xml:space="preserve">. </w:t>
      </w:r>
      <w:r w:rsidR="000035F2" w:rsidRPr="003C037A">
        <w:rPr>
          <w:rFonts w:ascii="Times New Roman" w:hAnsi="Times New Roman" w:cs="Times New Roman"/>
          <w:sz w:val="24"/>
          <w:szCs w:val="24"/>
          <w:lang w:val="en-GB" w:eastAsia="en-US"/>
        </w:rPr>
        <w:t xml:space="preserve">According to Fig. 4(c), </w:t>
      </w:r>
      <w:r w:rsidR="00CE0475" w:rsidRPr="003C037A">
        <w:rPr>
          <w:rFonts w:ascii="Times New Roman" w:hAnsi="Times New Roman" w:cs="Times New Roman"/>
          <w:sz w:val="24"/>
          <w:szCs w:val="24"/>
          <w:lang w:val="en-GB" w:eastAsia="en-US"/>
        </w:rPr>
        <w:t>SA exports its S emission to</w:t>
      </w:r>
      <w:r w:rsidR="00FE1FA9" w:rsidRPr="003C037A">
        <w:rPr>
          <w:rFonts w:ascii="Times New Roman" w:hAnsi="Times New Roman" w:cs="Times New Roman"/>
          <w:sz w:val="24"/>
          <w:szCs w:val="24"/>
          <w:lang w:val="en-GB" w:eastAsia="en-US"/>
        </w:rPr>
        <w:t xml:space="preserve"> 30-60</w:t>
      </w:r>
      <w:r w:rsidR="00C366C2" w:rsidRPr="003C037A">
        <w:rPr>
          <w:rFonts w:ascii="Times New Roman" w:hAnsi="Times New Roman" w:cs="Times New Roman"/>
          <w:sz w:val="24"/>
          <w:szCs w:val="24"/>
          <w:lang w:val="en-GB" w:eastAsia="en-US"/>
        </w:rPr>
        <w:t>°</w:t>
      </w:r>
      <w:r w:rsidR="00FE1FA9" w:rsidRPr="003C037A">
        <w:rPr>
          <w:rFonts w:ascii="Times New Roman" w:hAnsi="Times New Roman" w:cs="Times New Roman"/>
          <w:sz w:val="24"/>
          <w:szCs w:val="24"/>
          <w:lang w:val="en-GB" w:eastAsia="en-US"/>
        </w:rPr>
        <w:t xml:space="preserve">E in ME and </w:t>
      </w:r>
      <w:r w:rsidR="00C366C2" w:rsidRPr="003C037A">
        <w:rPr>
          <w:rFonts w:ascii="Times New Roman" w:hAnsi="Times New Roman" w:cs="Times New Roman"/>
          <w:sz w:val="24"/>
          <w:szCs w:val="24"/>
          <w:lang w:val="en-GB" w:eastAsia="en-US"/>
        </w:rPr>
        <w:t xml:space="preserve">eastern </w:t>
      </w:r>
      <w:r w:rsidR="00FE1FA9" w:rsidRPr="003C037A">
        <w:rPr>
          <w:rFonts w:ascii="Times New Roman" w:hAnsi="Times New Roman" w:cs="Times New Roman"/>
          <w:sz w:val="24"/>
          <w:szCs w:val="24"/>
          <w:lang w:val="en-GB" w:eastAsia="en-US"/>
        </w:rPr>
        <w:t>Africa</w:t>
      </w:r>
      <w:r w:rsidR="003B6BAF" w:rsidRPr="003C037A">
        <w:rPr>
          <w:rFonts w:ascii="Times New Roman" w:hAnsi="Times New Roman" w:cs="Times New Roman"/>
          <w:sz w:val="24"/>
          <w:szCs w:val="24"/>
          <w:lang w:val="en-GB" w:eastAsia="en-US"/>
        </w:rPr>
        <w:t xml:space="preserve"> </w:t>
      </w:r>
      <w:r w:rsidR="00CE0475" w:rsidRPr="003C037A">
        <w:rPr>
          <w:rFonts w:ascii="Times New Roman" w:hAnsi="Times New Roman" w:cs="Times New Roman"/>
          <w:sz w:val="24"/>
          <w:szCs w:val="24"/>
          <w:lang w:val="en-GB" w:eastAsia="en-US"/>
        </w:rPr>
        <w:t>in early spring and to</w:t>
      </w:r>
      <w:r w:rsidR="00FE1FA9" w:rsidRPr="003C037A">
        <w:rPr>
          <w:rFonts w:ascii="Times New Roman" w:hAnsi="Times New Roman" w:cs="Times New Roman"/>
          <w:sz w:val="24"/>
          <w:szCs w:val="24"/>
          <w:lang w:val="en-GB" w:eastAsia="en-US"/>
        </w:rPr>
        <w:t xml:space="preserve"> 90</w:t>
      </w:r>
      <w:r w:rsidR="00C366C2" w:rsidRPr="003C037A">
        <w:rPr>
          <w:rFonts w:ascii="Times New Roman" w:hAnsi="Times New Roman" w:cs="Times New Roman"/>
          <w:sz w:val="24"/>
          <w:szCs w:val="24"/>
          <w:lang w:val="en-GB" w:eastAsia="en-US"/>
        </w:rPr>
        <w:t>°</w:t>
      </w:r>
      <w:r w:rsidR="00FE1FA9" w:rsidRPr="003C037A">
        <w:rPr>
          <w:rFonts w:ascii="Times New Roman" w:hAnsi="Times New Roman" w:cs="Times New Roman"/>
          <w:sz w:val="24"/>
          <w:szCs w:val="24"/>
          <w:lang w:val="en-GB" w:eastAsia="en-US"/>
        </w:rPr>
        <w:t>E-180</w:t>
      </w:r>
      <w:r w:rsidR="00C366C2" w:rsidRPr="003C037A">
        <w:rPr>
          <w:rFonts w:ascii="Times New Roman" w:hAnsi="Times New Roman" w:cs="Times New Roman"/>
          <w:sz w:val="24"/>
          <w:szCs w:val="24"/>
          <w:lang w:val="en-GB" w:eastAsia="en-US"/>
        </w:rPr>
        <w:t>°</w:t>
      </w:r>
      <w:r w:rsidR="00FE1FA9" w:rsidRPr="003C037A">
        <w:rPr>
          <w:rFonts w:ascii="Times New Roman" w:hAnsi="Times New Roman" w:cs="Times New Roman"/>
          <w:sz w:val="24"/>
          <w:szCs w:val="24"/>
          <w:lang w:val="en-GB" w:eastAsia="en-US"/>
        </w:rPr>
        <w:t xml:space="preserve"> in </w:t>
      </w:r>
      <w:r w:rsidR="00D45E6E" w:rsidRPr="003C037A">
        <w:rPr>
          <w:rFonts w:ascii="Times New Roman" w:hAnsi="Times New Roman" w:cs="Times New Roman"/>
          <w:sz w:val="24"/>
          <w:szCs w:val="24"/>
          <w:lang w:val="en-GB" w:eastAsia="en-US"/>
        </w:rPr>
        <w:t>EA</w:t>
      </w:r>
      <w:r w:rsidR="00FE1FA9" w:rsidRPr="003C037A">
        <w:rPr>
          <w:rFonts w:ascii="Times New Roman" w:hAnsi="Times New Roman" w:cs="Times New Roman"/>
          <w:sz w:val="24"/>
          <w:szCs w:val="24"/>
          <w:lang w:val="en-GB" w:eastAsia="en-US"/>
        </w:rPr>
        <w:t xml:space="preserve"> and North Pacific Ocean from </w:t>
      </w:r>
      <w:r w:rsidR="000035F2" w:rsidRPr="003C037A">
        <w:rPr>
          <w:rFonts w:ascii="Times New Roman" w:hAnsi="Times New Roman" w:cs="Times New Roman"/>
          <w:sz w:val="24"/>
          <w:szCs w:val="24"/>
          <w:lang w:val="en-GB" w:eastAsia="en-US"/>
        </w:rPr>
        <w:t>late spring until fall</w:t>
      </w:r>
      <w:r w:rsidRPr="003C037A">
        <w:rPr>
          <w:rFonts w:ascii="Times New Roman" w:hAnsi="Times New Roman" w:cs="Times New Roman"/>
          <w:sz w:val="24"/>
          <w:szCs w:val="24"/>
          <w:lang w:val="en-GB" w:eastAsia="en-US"/>
        </w:rPr>
        <w:t xml:space="preserve">. </w:t>
      </w:r>
      <w:r w:rsidR="00FE1FA9" w:rsidRPr="003C037A">
        <w:rPr>
          <w:rFonts w:ascii="Times New Roman" w:hAnsi="Times New Roman" w:cs="Times New Roman"/>
          <w:sz w:val="24"/>
          <w:szCs w:val="24"/>
          <w:lang w:val="en-GB" w:eastAsia="en-US"/>
        </w:rPr>
        <w:t>In particular, t</w:t>
      </w:r>
      <w:r w:rsidRPr="003C037A">
        <w:rPr>
          <w:rFonts w:ascii="Times New Roman" w:hAnsi="Times New Roman" w:cs="Times New Roman"/>
          <w:sz w:val="24"/>
          <w:szCs w:val="24"/>
          <w:lang w:val="en-GB" w:eastAsia="en-US"/>
        </w:rPr>
        <w:t xml:space="preserve">he </w:t>
      </w:r>
      <w:r w:rsidR="00CE0475" w:rsidRPr="003C037A">
        <w:rPr>
          <w:rFonts w:ascii="Times New Roman" w:hAnsi="Times New Roman" w:cs="Times New Roman"/>
          <w:sz w:val="24"/>
          <w:szCs w:val="24"/>
          <w:lang w:val="en-GB" w:eastAsia="en-US"/>
        </w:rPr>
        <w:t xml:space="preserve">influence on </w:t>
      </w:r>
      <w:r w:rsidR="00D45E6E" w:rsidRPr="003C037A">
        <w:rPr>
          <w:rFonts w:ascii="Times New Roman" w:hAnsi="Times New Roman" w:cs="Times New Roman"/>
          <w:sz w:val="24"/>
          <w:szCs w:val="24"/>
          <w:lang w:val="en-GB" w:eastAsia="en-US"/>
        </w:rPr>
        <w:t xml:space="preserve">EA </w:t>
      </w:r>
      <w:r w:rsidRPr="003C037A">
        <w:rPr>
          <w:rFonts w:ascii="Times New Roman" w:hAnsi="Times New Roman" w:cs="Times New Roman"/>
          <w:sz w:val="24"/>
          <w:szCs w:val="24"/>
          <w:lang w:val="en-GB" w:eastAsia="en-US"/>
        </w:rPr>
        <w:t xml:space="preserve">can reach </w:t>
      </w:r>
      <w:r w:rsidR="00D5775E" w:rsidRPr="003C037A">
        <w:rPr>
          <w:rFonts w:ascii="Times New Roman" w:hAnsi="Times New Roman" w:cs="Times New Roman"/>
          <w:sz w:val="24"/>
          <w:szCs w:val="24"/>
          <w:lang w:val="en-GB" w:eastAsia="en-US"/>
        </w:rPr>
        <w:t>(</w:t>
      </w:r>
      <w:r w:rsidRPr="003C037A">
        <w:rPr>
          <w:rFonts w:ascii="Times New Roman" w:hAnsi="Times New Roman" w:cs="Times New Roman"/>
          <w:sz w:val="24"/>
          <w:szCs w:val="24"/>
          <w:lang w:val="en-GB" w:eastAsia="en-US"/>
        </w:rPr>
        <w:t>5-10</w:t>
      </w:r>
      <w:r w:rsidR="00D5775E" w:rsidRPr="003C037A">
        <w:rPr>
          <w:rFonts w:ascii="Times New Roman" w:hAnsi="Times New Roman" w:cs="Times New Roman"/>
          <w:sz w:val="24"/>
          <w:szCs w:val="24"/>
          <w:lang w:val="en-GB" w:eastAsia="en-US"/>
        </w:rPr>
        <w:t>)</w:t>
      </w:r>
      <w:r w:rsidRPr="003C037A">
        <w:rPr>
          <w:rFonts w:ascii="Times New Roman" w:hAnsi="Times New Roman" w:cs="Times New Roman"/>
          <w:sz w:val="24"/>
          <w:szCs w:val="24"/>
          <w:lang w:val="en-GB" w:eastAsia="en-US"/>
        </w:rPr>
        <w:t xml:space="preserve"> ×10</w:t>
      </w:r>
      <w:r w:rsidRPr="003C037A">
        <w:rPr>
          <w:rFonts w:ascii="Times New Roman" w:hAnsi="Times New Roman" w:cs="Times New Roman"/>
          <w:sz w:val="24"/>
          <w:szCs w:val="24"/>
          <w:vertAlign w:val="superscript"/>
          <w:lang w:val="en-GB" w:eastAsia="en-US"/>
        </w:rPr>
        <w:t>4</w:t>
      </w:r>
      <w:r w:rsidRPr="003C037A">
        <w:rPr>
          <w:rFonts w:ascii="Times New Roman" w:hAnsi="Times New Roman" w:cs="Times New Roman"/>
          <w:sz w:val="24"/>
          <w:szCs w:val="24"/>
          <w:lang w:val="en-GB" w:eastAsia="en-US"/>
        </w:rPr>
        <w:t xml:space="preserve"> kg(S) month</w:t>
      </w:r>
      <w:r w:rsidRPr="003C037A">
        <w:rPr>
          <w:rFonts w:ascii="Times New Roman" w:hAnsi="Times New Roman" w:cs="Times New Roman"/>
          <w:sz w:val="24"/>
          <w:szCs w:val="24"/>
          <w:vertAlign w:val="superscript"/>
          <w:lang w:val="en-GB" w:eastAsia="en-US"/>
        </w:rPr>
        <w:t xml:space="preserve">-1 </w:t>
      </w:r>
      <w:r w:rsidR="004D5A5B" w:rsidRPr="003C037A">
        <w:rPr>
          <w:rFonts w:ascii="Times New Roman" w:hAnsi="Times New Roman" w:cs="Times New Roman"/>
          <w:sz w:val="24"/>
          <w:szCs w:val="24"/>
          <w:lang w:val="en-GB" w:eastAsia="en-US"/>
        </w:rPr>
        <w:t xml:space="preserve">per 0.1° longitude </w:t>
      </w:r>
      <w:r w:rsidRPr="003C037A">
        <w:rPr>
          <w:rFonts w:ascii="Times New Roman" w:hAnsi="Times New Roman" w:cs="Times New Roman"/>
          <w:sz w:val="24"/>
          <w:szCs w:val="24"/>
          <w:lang w:val="en-GB" w:eastAsia="en-US"/>
        </w:rPr>
        <w:t xml:space="preserve">in mid-spring. </w:t>
      </w:r>
      <w:r w:rsidR="000035F2" w:rsidRPr="003C037A">
        <w:rPr>
          <w:rFonts w:ascii="Times New Roman" w:hAnsi="Times New Roman" w:cs="Times New Roman"/>
          <w:sz w:val="24"/>
          <w:szCs w:val="24"/>
          <w:lang w:val="en-GB" w:eastAsia="en-US"/>
        </w:rPr>
        <w:t xml:space="preserve">According to Fig. 4(d), </w:t>
      </w:r>
      <w:r w:rsidRPr="003C037A">
        <w:rPr>
          <w:rFonts w:ascii="Times New Roman" w:hAnsi="Times New Roman" w:cs="Times New Roman"/>
          <w:sz w:val="24"/>
          <w:szCs w:val="24"/>
          <w:lang w:val="en-GB" w:eastAsia="en-US"/>
        </w:rPr>
        <w:t>EA’s S emission is widely transported and deposited over the North Pacific Ocean thro</w:t>
      </w:r>
      <w:r w:rsidR="00AD68EB" w:rsidRPr="003C037A">
        <w:rPr>
          <w:rFonts w:ascii="Times New Roman" w:hAnsi="Times New Roman" w:cs="Times New Roman"/>
          <w:sz w:val="24"/>
          <w:szCs w:val="24"/>
          <w:lang w:val="en-GB" w:eastAsia="en-US"/>
        </w:rPr>
        <w:t xml:space="preserve">ughout the </w:t>
      </w:r>
      <w:r w:rsidR="00D45E6E" w:rsidRPr="003C037A">
        <w:rPr>
          <w:rFonts w:ascii="Times New Roman" w:hAnsi="Times New Roman" w:cs="Times New Roman"/>
          <w:sz w:val="24"/>
          <w:szCs w:val="24"/>
          <w:lang w:val="en-GB" w:eastAsia="en-US"/>
        </w:rPr>
        <w:t>whole year</w:t>
      </w:r>
      <w:r w:rsidR="00FE1FA9" w:rsidRPr="003C037A">
        <w:rPr>
          <w:rFonts w:ascii="Times New Roman" w:hAnsi="Times New Roman" w:cs="Times New Roman"/>
          <w:sz w:val="24"/>
          <w:szCs w:val="24"/>
          <w:lang w:val="en-GB" w:eastAsia="en-US"/>
        </w:rPr>
        <w:t xml:space="preserve">. The </w:t>
      </w:r>
      <w:r w:rsidR="00D45E6E" w:rsidRPr="003C037A">
        <w:rPr>
          <w:rFonts w:ascii="Times New Roman" w:hAnsi="Times New Roman" w:cs="Times New Roman"/>
          <w:sz w:val="24"/>
          <w:szCs w:val="24"/>
          <w:lang w:val="en-GB" w:eastAsia="en-US"/>
        </w:rPr>
        <w:t xml:space="preserve">Asian </w:t>
      </w:r>
      <w:r w:rsidR="00FE1FA9" w:rsidRPr="003C037A">
        <w:rPr>
          <w:rFonts w:ascii="Times New Roman" w:hAnsi="Times New Roman" w:cs="Times New Roman"/>
          <w:sz w:val="24"/>
          <w:szCs w:val="24"/>
          <w:lang w:val="en-GB" w:eastAsia="en-US"/>
        </w:rPr>
        <w:t>outflow</w:t>
      </w:r>
      <w:r w:rsidR="000035F2" w:rsidRPr="003C037A">
        <w:rPr>
          <w:rFonts w:ascii="Times New Roman" w:hAnsi="Times New Roman" w:cs="Times New Roman"/>
          <w:sz w:val="24"/>
          <w:szCs w:val="24"/>
          <w:lang w:val="en-GB" w:eastAsia="en-US"/>
        </w:rPr>
        <w:t xml:space="preserve"> </w:t>
      </w:r>
      <w:r w:rsidR="00D134DE" w:rsidRPr="003C037A">
        <w:rPr>
          <w:rFonts w:ascii="Times New Roman" w:hAnsi="Times New Roman" w:cs="Times New Roman"/>
          <w:sz w:val="24"/>
          <w:szCs w:val="24"/>
          <w:lang w:val="en-GB" w:eastAsia="en-US"/>
        </w:rPr>
        <w:t>arrives at</w:t>
      </w:r>
      <w:r w:rsidR="000035F2" w:rsidRPr="003C037A">
        <w:rPr>
          <w:rFonts w:ascii="Times New Roman" w:hAnsi="Times New Roman" w:cs="Times New Roman"/>
          <w:sz w:val="24"/>
          <w:szCs w:val="24"/>
          <w:lang w:val="en-GB" w:eastAsia="en-US"/>
        </w:rPr>
        <w:t xml:space="preserve"> </w:t>
      </w:r>
      <w:r w:rsidR="00FE1FA9" w:rsidRPr="003C037A">
        <w:rPr>
          <w:rFonts w:ascii="Times New Roman" w:hAnsi="Times New Roman" w:cs="Times New Roman"/>
          <w:sz w:val="24"/>
          <w:szCs w:val="24"/>
          <w:lang w:val="en-GB" w:eastAsia="en-US"/>
        </w:rPr>
        <w:t>the west coast of NA (~130</w:t>
      </w:r>
      <w:r w:rsidR="00C366C2" w:rsidRPr="003C037A">
        <w:rPr>
          <w:rFonts w:ascii="Times New Roman" w:hAnsi="Times New Roman" w:cs="Times New Roman"/>
          <w:sz w:val="24"/>
          <w:szCs w:val="24"/>
          <w:lang w:val="en-GB" w:eastAsia="en-US"/>
        </w:rPr>
        <w:t>°</w:t>
      </w:r>
      <w:r w:rsidR="00FE1FA9" w:rsidRPr="003C037A">
        <w:rPr>
          <w:rFonts w:ascii="Times New Roman" w:hAnsi="Times New Roman" w:cs="Times New Roman"/>
          <w:sz w:val="24"/>
          <w:szCs w:val="24"/>
          <w:lang w:val="en-GB" w:eastAsia="en-US"/>
        </w:rPr>
        <w:t>W) in all seasons except summer, but only reach</w:t>
      </w:r>
      <w:r w:rsidR="00296DB6" w:rsidRPr="003C037A">
        <w:rPr>
          <w:rFonts w:ascii="Times New Roman" w:hAnsi="Times New Roman" w:cs="Times New Roman"/>
          <w:sz w:val="24"/>
          <w:szCs w:val="24"/>
          <w:lang w:val="en-GB" w:eastAsia="en-US"/>
        </w:rPr>
        <w:t>es</w:t>
      </w:r>
      <w:r w:rsidR="00FE1FA9" w:rsidRPr="003C037A">
        <w:rPr>
          <w:rFonts w:ascii="Times New Roman" w:hAnsi="Times New Roman" w:cs="Times New Roman"/>
          <w:sz w:val="24"/>
          <w:szCs w:val="24"/>
          <w:lang w:val="en-GB" w:eastAsia="en-US"/>
        </w:rPr>
        <w:t xml:space="preserve"> far in </w:t>
      </w:r>
      <w:r w:rsidR="000035F2" w:rsidRPr="003C037A">
        <w:rPr>
          <w:rFonts w:ascii="Times New Roman" w:hAnsi="Times New Roman" w:cs="Times New Roman"/>
          <w:sz w:val="24"/>
          <w:szCs w:val="24"/>
          <w:lang w:val="en-GB" w:eastAsia="en-US"/>
        </w:rPr>
        <w:t>western</w:t>
      </w:r>
      <w:r w:rsidRPr="003C037A">
        <w:rPr>
          <w:rFonts w:ascii="Times New Roman" w:hAnsi="Times New Roman" w:cs="Times New Roman"/>
          <w:sz w:val="24"/>
          <w:szCs w:val="24"/>
          <w:lang w:val="en-GB" w:eastAsia="en-US"/>
        </w:rPr>
        <w:t xml:space="preserve"> NA (</w:t>
      </w:r>
      <w:r w:rsidR="00FE1FA9" w:rsidRPr="003C037A">
        <w:rPr>
          <w:rFonts w:ascii="Times New Roman" w:hAnsi="Times New Roman" w:cs="Times New Roman"/>
          <w:sz w:val="24"/>
          <w:szCs w:val="24"/>
          <w:lang w:val="en-GB" w:eastAsia="en-US"/>
        </w:rPr>
        <w:t>~</w:t>
      </w:r>
      <w:r w:rsidRPr="003C037A">
        <w:rPr>
          <w:rFonts w:ascii="Times New Roman" w:hAnsi="Times New Roman" w:cs="Times New Roman"/>
          <w:sz w:val="24"/>
          <w:szCs w:val="24"/>
          <w:lang w:val="en-GB" w:eastAsia="en-US"/>
        </w:rPr>
        <w:t>90</w:t>
      </w:r>
      <w:r w:rsidR="00C366C2" w:rsidRPr="003C037A">
        <w:rPr>
          <w:rFonts w:ascii="Times New Roman" w:hAnsi="Times New Roman" w:cs="Times New Roman"/>
          <w:sz w:val="24"/>
          <w:szCs w:val="24"/>
          <w:lang w:val="en-GB" w:eastAsia="en-US"/>
        </w:rPr>
        <w:t>°</w:t>
      </w:r>
      <w:r w:rsidR="00FE1FA9" w:rsidRPr="003C037A">
        <w:rPr>
          <w:rFonts w:ascii="Times New Roman" w:hAnsi="Times New Roman" w:cs="Times New Roman"/>
          <w:sz w:val="24"/>
          <w:szCs w:val="24"/>
          <w:lang w:val="en-GB" w:eastAsia="en-US"/>
        </w:rPr>
        <w:t>W</w:t>
      </w:r>
      <w:r w:rsidR="000035F2" w:rsidRPr="003C037A">
        <w:rPr>
          <w:rFonts w:ascii="Times New Roman" w:hAnsi="Times New Roman" w:cs="Times New Roman"/>
          <w:sz w:val="24"/>
          <w:szCs w:val="24"/>
          <w:lang w:val="en-GB" w:eastAsia="en-US"/>
        </w:rPr>
        <w:t xml:space="preserve">) in spring and brings about 1 </w:t>
      </w:r>
      <w:r w:rsidRPr="003C037A">
        <w:rPr>
          <w:rFonts w:ascii="Times New Roman" w:hAnsi="Times New Roman" w:cs="Times New Roman"/>
          <w:sz w:val="24"/>
          <w:szCs w:val="24"/>
          <w:lang w:val="en-GB" w:eastAsia="en-US"/>
        </w:rPr>
        <w:t>×10</w:t>
      </w:r>
      <w:r w:rsidRPr="003C037A">
        <w:rPr>
          <w:rFonts w:ascii="Times New Roman" w:hAnsi="Times New Roman" w:cs="Times New Roman"/>
          <w:sz w:val="24"/>
          <w:szCs w:val="24"/>
          <w:vertAlign w:val="superscript"/>
          <w:lang w:val="en-GB" w:eastAsia="en-US"/>
        </w:rPr>
        <w:t>4</w:t>
      </w:r>
      <w:r w:rsidRPr="003C037A">
        <w:rPr>
          <w:rFonts w:ascii="Times New Roman" w:hAnsi="Times New Roman" w:cs="Times New Roman"/>
          <w:sz w:val="24"/>
          <w:szCs w:val="24"/>
          <w:lang w:val="en-GB" w:eastAsia="en-US"/>
        </w:rPr>
        <w:t xml:space="preserve"> kg(S) month</w:t>
      </w:r>
      <w:r w:rsidRPr="003C037A">
        <w:rPr>
          <w:rFonts w:ascii="Times New Roman" w:hAnsi="Times New Roman" w:cs="Times New Roman"/>
          <w:sz w:val="24"/>
          <w:szCs w:val="24"/>
          <w:vertAlign w:val="superscript"/>
          <w:lang w:val="en-GB" w:eastAsia="en-US"/>
        </w:rPr>
        <w:t>-1</w:t>
      </w:r>
      <w:r w:rsidRPr="003C037A">
        <w:rPr>
          <w:rFonts w:ascii="Times New Roman" w:hAnsi="Times New Roman" w:cs="Times New Roman"/>
          <w:sz w:val="24"/>
          <w:szCs w:val="24"/>
          <w:lang w:val="en-GB" w:eastAsia="en-US"/>
        </w:rPr>
        <w:t xml:space="preserve"> </w:t>
      </w:r>
      <w:r w:rsidR="00523BC1" w:rsidRPr="003C037A">
        <w:rPr>
          <w:rFonts w:ascii="Times New Roman" w:hAnsi="Times New Roman" w:cs="Times New Roman"/>
          <w:sz w:val="24"/>
          <w:szCs w:val="24"/>
          <w:lang w:val="en-GB" w:eastAsia="en-US"/>
        </w:rPr>
        <w:t xml:space="preserve">per 0.1° longitude </w:t>
      </w:r>
      <w:r w:rsidR="00296DB6" w:rsidRPr="003C037A">
        <w:rPr>
          <w:rFonts w:ascii="Times New Roman" w:hAnsi="Times New Roman" w:cs="Times New Roman"/>
          <w:sz w:val="24"/>
          <w:szCs w:val="24"/>
          <w:lang w:val="en-GB" w:eastAsia="en-US"/>
        </w:rPr>
        <w:t xml:space="preserve">of </w:t>
      </w:r>
      <w:r w:rsidRPr="003C037A">
        <w:rPr>
          <w:rFonts w:ascii="Times New Roman" w:hAnsi="Times New Roman" w:cs="Times New Roman"/>
          <w:sz w:val="24"/>
          <w:szCs w:val="24"/>
          <w:lang w:val="en-GB" w:eastAsia="en-US"/>
        </w:rPr>
        <w:t>S deposition.</w:t>
      </w:r>
      <w:r w:rsidR="00EB1537" w:rsidRPr="003C037A">
        <w:rPr>
          <w:rFonts w:ascii="Times New Roman" w:hAnsi="Times New Roman" w:cs="Times New Roman"/>
          <w:sz w:val="24"/>
          <w:szCs w:val="24"/>
          <w:lang w:val="en-GB" w:eastAsia="en-US"/>
        </w:rPr>
        <w:t xml:space="preserve"> </w:t>
      </w:r>
      <w:r w:rsidR="00E10809" w:rsidRPr="00E10809">
        <w:rPr>
          <w:rFonts w:ascii="Times New Roman" w:hAnsi="Times New Roman" w:cs="Times New Roman"/>
          <w:color w:val="0000FF"/>
          <w:sz w:val="24"/>
          <w:szCs w:val="24"/>
          <w:lang w:val="en-GB" w:eastAsia="en-US"/>
        </w:rPr>
        <w:t>The export to SA in only found during the Asia winter monsoon.</w:t>
      </w:r>
      <w:r w:rsidR="00E10809">
        <w:rPr>
          <w:rFonts w:ascii="Times New Roman" w:hAnsi="Times New Roman" w:cs="Times New Roman"/>
          <w:sz w:val="24"/>
          <w:szCs w:val="24"/>
          <w:lang w:val="en-GB" w:eastAsia="en-US"/>
        </w:rPr>
        <w:t xml:space="preserve"> </w:t>
      </w:r>
      <w:r w:rsidRPr="003C037A">
        <w:rPr>
          <w:rFonts w:ascii="Times New Roman" w:hAnsi="Times New Roman" w:cs="Times New Roman"/>
          <w:sz w:val="24"/>
          <w:szCs w:val="24"/>
          <w:lang w:val="en-GB" w:eastAsia="en-US"/>
        </w:rPr>
        <w:t>The monthly changes of NO</w:t>
      </w:r>
      <w:r w:rsidRPr="003C037A">
        <w:rPr>
          <w:rFonts w:ascii="Times New Roman" w:hAnsi="Times New Roman" w:cs="Times New Roman"/>
          <w:sz w:val="24"/>
          <w:szCs w:val="24"/>
          <w:vertAlign w:val="subscript"/>
          <w:lang w:val="en-GB" w:eastAsia="en-US"/>
        </w:rPr>
        <w:t>y</w:t>
      </w:r>
      <w:r w:rsidRPr="003C037A">
        <w:rPr>
          <w:rFonts w:ascii="Times New Roman" w:hAnsi="Times New Roman" w:cs="Times New Roman"/>
          <w:sz w:val="24"/>
          <w:szCs w:val="24"/>
          <w:lang w:val="en-GB" w:eastAsia="en-US"/>
        </w:rPr>
        <w:t xml:space="preserve"> deposition with perturbation experiment</w:t>
      </w:r>
      <w:r w:rsidR="00CD15D0" w:rsidRPr="003C037A">
        <w:rPr>
          <w:rFonts w:ascii="Times New Roman" w:hAnsi="Times New Roman" w:cs="Times New Roman"/>
          <w:sz w:val="24"/>
          <w:szCs w:val="24"/>
          <w:lang w:val="en-GB" w:eastAsia="en-US"/>
        </w:rPr>
        <w:t>s</w:t>
      </w:r>
      <w:r w:rsidRPr="003C037A">
        <w:rPr>
          <w:rFonts w:ascii="Times New Roman" w:hAnsi="Times New Roman" w:cs="Times New Roman"/>
          <w:sz w:val="24"/>
          <w:szCs w:val="24"/>
          <w:lang w:val="en-GB" w:eastAsia="en-US"/>
        </w:rPr>
        <w:t xml:space="preserve"> are shown in Fig. </w:t>
      </w:r>
      <w:r w:rsidR="00442C3E" w:rsidRPr="003C037A">
        <w:rPr>
          <w:rFonts w:ascii="Times New Roman" w:hAnsi="Times New Roman" w:cs="Times New Roman"/>
          <w:sz w:val="24"/>
          <w:szCs w:val="24"/>
          <w:lang w:val="en-GB" w:eastAsia="en-US"/>
        </w:rPr>
        <w:t>5</w:t>
      </w:r>
      <w:r w:rsidRPr="003C037A">
        <w:rPr>
          <w:rFonts w:ascii="Times New Roman" w:hAnsi="Times New Roman" w:cs="Times New Roman"/>
          <w:sz w:val="24"/>
          <w:szCs w:val="24"/>
          <w:lang w:val="en-GB" w:eastAsia="en-US"/>
        </w:rPr>
        <w:t xml:space="preserve">. Compared to S </w:t>
      </w:r>
      <w:r w:rsidR="00CD15D0" w:rsidRPr="003C037A">
        <w:rPr>
          <w:rFonts w:ascii="Times New Roman" w:hAnsi="Times New Roman" w:cs="Times New Roman"/>
          <w:sz w:val="24"/>
          <w:szCs w:val="24"/>
          <w:lang w:val="en-GB" w:eastAsia="en-US"/>
        </w:rPr>
        <w:t>deposition</w:t>
      </w:r>
      <w:r w:rsidRPr="003C037A">
        <w:rPr>
          <w:rFonts w:ascii="Times New Roman" w:hAnsi="Times New Roman" w:cs="Times New Roman"/>
          <w:sz w:val="24"/>
          <w:szCs w:val="24"/>
          <w:lang w:val="en-GB" w:eastAsia="en-US"/>
        </w:rPr>
        <w:t xml:space="preserve">, the </w:t>
      </w:r>
      <w:r w:rsidR="00CD15D0" w:rsidRPr="003C037A">
        <w:rPr>
          <w:rFonts w:ascii="Times New Roman" w:hAnsi="Times New Roman" w:cs="Times New Roman"/>
          <w:sz w:val="24"/>
          <w:szCs w:val="24"/>
          <w:lang w:val="en-GB" w:eastAsia="en-US"/>
        </w:rPr>
        <w:t>change</w:t>
      </w:r>
      <w:r w:rsidRPr="003C037A">
        <w:rPr>
          <w:rFonts w:ascii="Times New Roman" w:hAnsi="Times New Roman" w:cs="Times New Roman"/>
          <w:sz w:val="24"/>
          <w:szCs w:val="24"/>
          <w:lang w:val="en-GB" w:eastAsia="en-US"/>
        </w:rPr>
        <w:t xml:space="preserve"> </w:t>
      </w:r>
      <w:r w:rsidR="00E53082" w:rsidRPr="003C037A">
        <w:rPr>
          <w:rFonts w:ascii="Times New Roman" w:hAnsi="Times New Roman" w:cs="Times New Roman"/>
          <w:sz w:val="24"/>
          <w:szCs w:val="24"/>
          <w:lang w:val="en-GB" w:eastAsia="en-US"/>
        </w:rPr>
        <w:t xml:space="preserve">in </w:t>
      </w:r>
      <w:r w:rsidR="009D47B8" w:rsidRPr="003C037A">
        <w:rPr>
          <w:rFonts w:ascii="Times New Roman" w:hAnsi="Times New Roman" w:cs="Times New Roman"/>
          <w:sz w:val="24"/>
          <w:szCs w:val="24"/>
          <w:lang w:val="en-GB" w:eastAsia="en-US"/>
        </w:rPr>
        <w:t>NO</w:t>
      </w:r>
      <w:r w:rsidR="009D47B8" w:rsidRPr="003C037A">
        <w:rPr>
          <w:rFonts w:ascii="Times New Roman" w:hAnsi="Times New Roman" w:cs="Times New Roman"/>
          <w:sz w:val="24"/>
          <w:szCs w:val="24"/>
          <w:vertAlign w:val="subscript"/>
          <w:lang w:val="en-GB" w:eastAsia="en-US"/>
        </w:rPr>
        <w:t>y</w:t>
      </w:r>
      <w:r w:rsidR="00CD15D0" w:rsidRPr="003C037A">
        <w:rPr>
          <w:rFonts w:ascii="Times New Roman" w:hAnsi="Times New Roman" w:cs="Times New Roman"/>
          <w:sz w:val="24"/>
          <w:szCs w:val="24"/>
          <w:lang w:val="en-GB" w:eastAsia="en-US"/>
        </w:rPr>
        <w:t xml:space="preserve"> deposition </w:t>
      </w:r>
      <w:r w:rsidR="00D45E6E" w:rsidRPr="003C037A">
        <w:rPr>
          <w:rFonts w:ascii="Times New Roman" w:hAnsi="Times New Roman" w:cs="Times New Roman"/>
          <w:sz w:val="24"/>
          <w:szCs w:val="24"/>
          <w:lang w:val="en-GB" w:eastAsia="en-US"/>
        </w:rPr>
        <w:t>by hemispheric transport is generally smaller</w:t>
      </w:r>
      <w:r w:rsidRPr="003C037A">
        <w:rPr>
          <w:rFonts w:ascii="Times New Roman" w:hAnsi="Times New Roman" w:cs="Times New Roman"/>
          <w:sz w:val="24"/>
          <w:szCs w:val="24"/>
          <w:lang w:val="en-GB" w:eastAsia="en-US"/>
        </w:rPr>
        <w:t xml:space="preserve">. For instance, the NA’s impact on Eurasia is </w:t>
      </w:r>
      <w:r w:rsidR="0001062F" w:rsidRPr="003C037A">
        <w:rPr>
          <w:rFonts w:ascii="Times New Roman" w:hAnsi="Times New Roman" w:cs="Times New Roman"/>
          <w:sz w:val="24"/>
          <w:szCs w:val="24"/>
          <w:lang w:val="en-GB" w:eastAsia="en-US"/>
        </w:rPr>
        <w:t>(</w:t>
      </w:r>
      <w:r w:rsidRPr="003C037A">
        <w:rPr>
          <w:rFonts w:ascii="Times New Roman" w:hAnsi="Times New Roman" w:cs="Times New Roman"/>
          <w:sz w:val="24"/>
          <w:szCs w:val="24"/>
          <w:lang w:val="en-GB" w:eastAsia="en-US"/>
        </w:rPr>
        <w:t>1-3</w:t>
      </w:r>
      <w:r w:rsidR="0001062F" w:rsidRPr="003C037A">
        <w:rPr>
          <w:rFonts w:ascii="Times New Roman" w:hAnsi="Times New Roman" w:cs="Times New Roman"/>
          <w:sz w:val="24"/>
          <w:szCs w:val="24"/>
          <w:lang w:val="en-GB" w:eastAsia="en-US"/>
        </w:rPr>
        <w:t>)</w:t>
      </w:r>
      <w:r w:rsidRPr="003C037A">
        <w:rPr>
          <w:rFonts w:ascii="Times New Roman" w:hAnsi="Times New Roman" w:cs="Times New Roman"/>
          <w:sz w:val="24"/>
          <w:szCs w:val="24"/>
          <w:lang w:val="en-GB" w:eastAsia="en-US"/>
        </w:rPr>
        <w:t xml:space="preserve"> ×10</w:t>
      </w:r>
      <w:r w:rsidRPr="003C037A">
        <w:rPr>
          <w:rFonts w:ascii="Times New Roman" w:hAnsi="Times New Roman" w:cs="Times New Roman"/>
          <w:sz w:val="24"/>
          <w:szCs w:val="24"/>
          <w:vertAlign w:val="superscript"/>
          <w:lang w:val="en-GB" w:eastAsia="en-US"/>
        </w:rPr>
        <w:t>4</w:t>
      </w:r>
      <w:r w:rsidRPr="003C037A">
        <w:rPr>
          <w:rFonts w:ascii="Times New Roman" w:hAnsi="Times New Roman" w:cs="Times New Roman"/>
          <w:sz w:val="24"/>
          <w:szCs w:val="24"/>
          <w:lang w:val="en-GB" w:eastAsia="en-US"/>
        </w:rPr>
        <w:t xml:space="preserve"> kg(S) month</w:t>
      </w:r>
      <w:r w:rsidRPr="003C037A">
        <w:rPr>
          <w:rFonts w:ascii="Times New Roman" w:hAnsi="Times New Roman" w:cs="Times New Roman"/>
          <w:sz w:val="24"/>
          <w:szCs w:val="24"/>
          <w:vertAlign w:val="superscript"/>
          <w:lang w:val="en-GB" w:eastAsia="en-US"/>
        </w:rPr>
        <w:t>-1</w:t>
      </w:r>
      <w:r w:rsidRPr="003C037A">
        <w:rPr>
          <w:rFonts w:ascii="Times New Roman" w:hAnsi="Times New Roman" w:cs="Times New Roman"/>
          <w:sz w:val="24"/>
          <w:szCs w:val="24"/>
          <w:lang w:val="en-GB" w:eastAsia="en-US"/>
        </w:rPr>
        <w:t xml:space="preserve"> </w:t>
      </w:r>
      <w:r w:rsidR="00523BC1" w:rsidRPr="003C037A">
        <w:rPr>
          <w:rFonts w:ascii="Times New Roman" w:hAnsi="Times New Roman" w:cs="Times New Roman"/>
          <w:sz w:val="24"/>
          <w:szCs w:val="24"/>
          <w:lang w:val="en-GB" w:eastAsia="en-US"/>
        </w:rPr>
        <w:t xml:space="preserve">per 0.1° longitude </w:t>
      </w:r>
      <w:r w:rsidRPr="003C037A">
        <w:rPr>
          <w:rFonts w:ascii="Times New Roman" w:hAnsi="Times New Roman" w:cs="Times New Roman"/>
          <w:sz w:val="24"/>
          <w:szCs w:val="24"/>
          <w:lang w:val="en-GB" w:eastAsia="en-US"/>
        </w:rPr>
        <w:t>for S deposition, but is less than 0.5 ×10</w:t>
      </w:r>
      <w:r w:rsidRPr="003C037A">
        <w:rPr>
          <w:rFonts w:ascii="Times New Roman" w:hAnsi="Times New Roman" w:cs="Times New Roman"/>
          <w:sz w:val="24"/>
          <w:szCs w:val="24"/>
          <w:vertAlign w:val="superscript"/>
          <w:lang w:val="en-GB" w:eastAsia="en-US"/>
        </w:rPr>
        <w:t>4</w:t>
      </w:r>
      <w:r w:rsidRPr="003C037A">
        <w:rPr>
          <w:rFonts w:ascii="Times New Roman" w:hAnsi="Times New Roman" w:cs="Times New Roman"/>
          <w:sz w:val="24"/>
          <w:szCs w:val="24"/>
          <w:lang w:val="en-GB" w:eastAsia="en-US"/>
        </w:rPr>
        <w:t xml:space="preserve"> kg(N) month</w:t>
      </w:r>
      <w:r w:rsidRPr="003C037A">
        <w:rPr>
          <w:rFonts w:ascii="Times New Roman" w:hAnsi="Times New Roman" w:cs="Times New Roman"/>
          <w:sz w:val="24"/>
          <w:szCs w:val="24"/>
          <w:vertAlign w:val="superscript"/>
          <w:lang w:val="en-GB" w:eastAsia="en-US"/>
        </w:rPr>
        <w:t>-1</w:t>
      </w:r>
      <w:r w:rsidRPr="003C037A">
        <w:rPr>
          <w:rFonts w:ascii="Times New Roman" w:hAnsi="Times New Roman" w:cs="Times New Roman"/>
          <w:sz w:val="24"/>
          <w:szCs w:val="24"/>
          <w:lang w:val="en-GB" w:eastAsia="en-US"/>
        </w:rPr>
        <w:t xml:space="preserve"> </w:t>
      </w:r>
      <w:r w:rsidR="00523BC1" w:rsidRPr="003C037A">
        <w:rPr>
          <w:rFonts w:ascii="Times New Roman" w:hAnsi="Times New Roman" w:cs="Times New Roman"/>
          <w:sz w:val="24"/>
          <w:szCs w:val="24"/>
          <w:lang w:val="en-GB" w:eastAsia="en-US"/>
        </w:rPr>
        <w:t xml:space="preserve">per 0.1° longitude </w:t>
      </w:r>
      <w:r w:rsidRPr="003C037A">
        <w:rPr>
          <w:rFonts w:ascii="Times New Roman" w:hAnsi="Times New Roman" w:cs="Times New Roman"/>
          <w:sz w:val="24"/>
          <w:szCs w:val="24"/>
          <w:lang w:val="en-GB" w:eastAsia="en-US"/>
        </w:rPr>
        <w:t>for NO</w:t>
      </w:r>
      <w:r w:rsidRPr="003C037A">
        <w:rPr>
          <w:rFonts w:ascii="Times New Roman" w:hAnsi="Times New Roman" w:cs="Times New Roman"/>
          <w:sz w:val="24"/>
          <w:szCs w:val="24"/>
          <w:vertAlign w:val="subscript"/>
          <w:lang w:val="en-GB" w:eastAsia="en-US"/>
        </w:rPr>
        <w:t>y</w:t>
      </w:r>
      <w:r w:rsidRPr="003C037A">
        <w:rPr>
          <w:rFonts w:ascii="Times New Roman" w:hAnsi="Times New Roman" w:cs="Times New Roman"/>
          <w:sz w:val="24"/>
          <w:szCs w:val="24"/>
          <w:lang w:val="en-GB" w:eastAsia="en-US"/>
        </w:rPr>
        <w:t xml:space="preserve"> deposition. The SA’s impact on </w:t>
      </w:r>
      <w:r w:rsidR="00C366C2" w:rsidRPr="003C037A">
        <w:rPr>
          <w:rFonts w:ascii="Times New Roman" w:hAnsi="Times New Roman" w:cs="Times New Roman"/>
          <w:sz w:val="24"/>
          <w:szCs w:val="24"/>
          <w:lang w:val="en-GB" w:eastAsia="en-US"/>
        </w:rPr>
        <w:t>EA (90-120°</w:t>
      </w:r>
      <w:r w:rsidR="00442C3E" w:rsidRPr="003C037A">
        <w:rPr>
          <w:rFonts w:ascii="Times New Roman" w:hAnsi="Times New Roman" w:cs="Times New Roman"/>
          <w:sz w:val="24"/>
          <w:szCs w:val="24"/>
          <w:lang w:val="en-GB" w:eastAsia="en-US"/>
        </w:rPr>
        <w:t xml:space="preserve">E) </w:t>
      </w:r>
      <w:r w:rsidRPr="003C037A">
        <w:rPr>
          <w:rFonts w:ascii="Times New Roman" w:hAnsi="Times New Roman" w:cs="Times New Roman"/>
          <w:sz w:val="24"/>
          <w:szCs w:val="24"/>
          <w:lang w:val="en-GB" w:eastAsia="en-US"/>
        </w:rPr>
        <w:t xml:space="preserve">can reach </w:t>
      </w:r>
      <w:r w:rsidR="0001062F" w:rsidRPr="003C037A">
        <w:rPr>
          <w:rFonts w:ascii="Times New Roman" w:hAnsi="Times New Roman" w:cs="Times New Roman"/>
          <w:sz w:val="24"/>
          <w:szCs w:val="24"/>
          <w:lang w:val="en-GB" w:eastAsia="en-US"/>
        </w:rPr>
        <w:t>(</w:t>
      </w:r>
      <w:r w:rsidRPr="003C037A">
        <w:rPr>
          <w:rFonts w:ascii="Times New Roman" w:hAnsi="Times New Roman" w:cs="Times New Roman"/>
          <w:sz w:val="24"/>
          <w:szCs w:val="24"/>
          <w:lang w:val="en-GB" w:eastAsia="en-US"/>
        </w:rPr>
        <w:t>5-10</w:t>
      </w:r>
      <w:r w:rsidR="0001062F" w:rsidRPr="003C037A">
        <w:rPr>
          <w:rFonts w:ascii="Times New Roman" w:hAnsi="Times New Roman" w:cs="Times New Roman"/>
          <w:sz w:val="24"/>
          <w:szCs w:val="24"/>
          <w:lang w:val="en-GB" w:eastAsia="en-US"/>
        </w:rPr>
        <w:t>)</w:t>
      </w:r>
      <w:r w:rsidRPr="003C037A">
        <w:rPr>
          <w:rFonts w:ascii="Times New Roman" w:hAnsi="Times New Roman" w:cs="Times New Roman"/>
          <w:sz w:val="24"/>
          <w:szCs w:val="24"/>
          <w:lang w:val="en-GB" w:eastAsia="en-US"/>
        </w:rPr>
        <w:t xml:space="preserve"> ×10</w:t>
      </w:r>
      <w:r w:rsidRPr="003C037A">
        <w:rPr>
          <w:rFonts w:ascii="Times New Roman" w:hAnsi="Times New Roman" w:cs="Times New Roman"/>
          <w:sz w:val="24"/>
          <w:szCs w:val="24"/>
          <w:vertAlign w:val="superscript"/>
          <w:lang w:val="en-GB" w:eastAsia="en-US"/>
        </w:rPr>
        <w:t>4</w:t>
      </w:r>
      <w:r w:rsidRPr="003C037A">
        <w:rPr>
          <w:rFonts w:ascii="Times New Roman" w:hAnsi="Times New Roman" w:cs="Times New Roman"/>
          <w:sz w:val="24"/>
          <w:szCs w:val="24"/>
          <w:lang w:val="en-GB" w:eastAsia="en-US"/>
        </w:rPr>
        <w:t xml:space="preserve"> kg(S) month</w:t>
      </w:r>
      <w:r w:rsidRPr="003C037A">
        <w:rPr>
          <w:rFonts w:ascii="Times New Roman" w:hAnsi="Times New Roman" w:cs="Times New Roman"/>
          <w:sz w:val="24"/>
          <w:szCs w:val="24"/>
          <w:vertAlign w:val="superscript"/>
          <w:lang w:val="en-GB" w:eastAsia="en-US"/>
        </w:rPr>
        <w:t>-1</w:t>
      </w:r>
      <w:r w:rsidRPr="003C037A">
        <w:rPr>
          <w:rFonts w:ascii="Times New Roman" w:hAnsi="Times New Roman" w:cs="Times New Roman"/>
          <w:sz w:val="24"/>
          <w:szCs w:val="24"/>
          <w:lang w:val="en-GB" w:eastAsia="en-US"/>
        </w:rPr>
        <w:t xml:space="preserve"> </w:t>
      </w:r>
      <w:r w:rsidR="00523BC1" w:rsidRPr="003C037A">
        <w:rPr>
          <w:rFonts w:ascii="Times New Roman" w:hAnsi="Times New Roman" w:cs="Times New Roman"/>
          <w:sz w:val="24"/>
          <w:szCs w:val="24"/>
          <w:lang w:val="en-GB" w:eastAsia="en-US"/>
        </w:rPr>
        <w:t xml:space="preserve">per 0.1° longitude </w:t>
      </w:r>
      <w:r w:rsidRPr="003C037A">
        <w:rPr>
          <w:rFonts w:ascii="Times New Roman" w:hAnsi="Times New Roman" w:cs="Times New Roman"/>
          <w:sz w:val="24"/>
          <w:szCs w:val="24"/>
          <w:lang w:val="en-GB" w:eastAsia="en-US"/>
        </w:rPr>
        <w:t>for S deposition, b</w:t>
      </w:r>
      <w:r w:rsidR="005E1324" w:rsidRPr="003C037A">
        <w:rPr>
          <w:rFonts w:ascii="Times New Roman" w:hAnsi="Times New Roman" w:cs="Times New Roman"/>
          <w:sz w:val="24"/>
          <w:szCs w:val="24"/>
          <w:lang w:val="en-GB" w:eastAsia="en-US"/>
        </w:rPr>
        <w:t xml:space="preserve">ut the amount is </w:t>
      </w:r>
      <w:r w:rsidRPr="003C037A">
        <w:rPr>
          <w:rFonts w:ascii="Times New Roman" w:hAnsi="Times New Roman" w:cs="Times New Roman"/>
          <w:sz w:val="24"/>
          <w:szCs w:val="24"/>
          <w:lang w:val="en-GB" w:eastAsia="en-US"/>
        </w:rPr>
        <w:t>4 times lower for NO</w:t>
      </w:r>
      <w:r w:rsidRPr="003C037A">
        <w:rPr>
          <w:rFonts w:ascii="Times New Roman" w:hAnsi="Times New Roman" w:cs="Times New Roman"/>
          <w:sz w:val="24"/>
          <w:szCs w:val="24"/>
          <w:vertAlign w:val="subscript"/>
          <w:lang w:val="en-GB" w:eastAsia="en-US"/>
        </w:rPr>
        <w:t>y</w:t>
      </w:r>
      <w:r w:rsidRPr="003C037A">
        <w:rPr>
          <w:rFonts w:ascii="Times New Roman" w:hAnsi="Times New Roman" w:cs="Times New Roman"/>
          <w:sz w:val="24"/>
          <w:szCs w:val="24"/>
          <w:lang w:val="en-GB" w:eastAsia="en-US"/>
        </w:rPr>
        <w:t xml:space="preserve"> deposition. This result is in accordance with the S</w:t>
      </w:r>
      <w:r w:rsidR="009D47B8" w:rsidRPr="003C037A">
        <w:rPr>
          <w:rFonts w:ascii="Times New Roman" w:hAnsi="Times New Roman" w:cs="Times New Roman"/>
          <w:sz w:val="24"/>
          <w:szCs w:val="24"/>
          <w:lang w:val="en-GB" w:eastAsia="en-US"/>
        </w:rPr>
        <w:t>-</w:t>
      </w:r>
      <w:r w:rsidRPr="003C037A">
        <w:rPr>
          <w:rFonts w:ascii="Times New Roman" w:hAnsi="Times New Roman" w:cs="Times New Roman"/>
          <w:sz w:val="24"/>
          <w:szCs w:val="24"/>
          <w:lang w:val="en-GB" w:eastAsia="en-US"/>
        </w:rPr>
        <w:t xml:space="preserve">R results </w:t>
      </w:r>
      <w:r w:rsidR="00AD4905" w:rsidRPr="003C037A">
        <w:rPr>
          <w:rFonts w:ascii="Times New Roman" w:hAnsi="Times New Roman" w:cs="Times New Roman"/>
          <w:sz w:val="24"/>
          <w:szCs w:val="24"/>
          <w:lang w:val="en-GB" w:eastAsia="en-US"/>
        </w:rPr>
        <w:t xml:space="preserve">in section 3.1 </w:t>
      </w:r>
      <w:r w:rsidRPr="003C037A">
        <w:rPr>
          <w:rFonts w:ascii="Times New Roman" w:hAnsi="Times New Roman" w:cs="Times New Roman"/>
          <w:sz w:val="24"/>
          <w:szCs w:val="24"/>
          <w:lang w:val="en-GB" w:eastAsia="en-US"/>
        </w:rPr>
        <w:t>that more S emission</w:t>
      </w:r>
      <w:r w:rsidR="00AD4905" w:rsidRPr="003C037A">
        <w:rPr>
          <w:rFonts w:ascii="Times New Roman" w:hAnsi="Times New Roman" w:cs="Times New Roman"/>
          <w:sz w:val="24"/>
          <w:szCs w:val="24"/>
          <w:lang w:val="en-GB" w:eastAsia="en-US"/>
        </w:rPr>
        <w:t xml:space="preserve"> is transported </w:t>
      </w:r>
      <w:r w:rsidRPr="003C037A">
        <w:rPr>
          <w:rFonts w:ascii="Times New Roman" w:hAnsi="Times New Roman" w:cs="Times New Roman"/>
          <w:sz w:val="24"/>
          <w:szCs w:val="24"/>
          <w:lang w:val="en-GB" w:eastAsia="en-US"/>
        </w:rPr>
        <w:t>out of the source region</w:t>
      </w:r>
      <w:r w:rsidR="005E1324" w:rsidRPr="003C037A">
        <w:rPr>
          <w:rFonts w:ascii="Times New Roman" w:hAnsi="Times New Roman" w:cs="Times New Roman"/>
          <w:sz w:val="24"/>
          <w:szCs w:val="24"/>
          <w:lang w:val="en-GB" w:eastAsia="en-US"/>
        </w:rPr>
        <w:t>s</w:t>
      </w:r>
      <w:r w:rsidRPr="003C037A">
        <w:rPr>
          <w:rFonts w:ascii="Times New Roman" w:hAnsi="Times New Roman" w:cs="Times New Roman"/>
          <w:sz w:val="24"/>
          <w:szCs w:val="24"/>
          <w:lang w:val="en-GB" w:eastAsia="en-US"/>
        </w:rPr>
        <w:t xml:space="preserve"> than N emission</w:t>
      </w:r>
      <w:r w:rsidR="00E53082" w:rsidRPr="003C037A">
        <w:rPr>
          <w:rFonts w:ascii="Times New Roman" w:hAnsi="Times New Roman" w:cs="Times New Roman"/>
          <w:sz w:val="24"/>
          <w:szCs w:val="24"/>
          <w:lang w:val="en-GB" w:eastAsia="en-US"/>
        </w:rPr>
        <w:t xml:space="preserve">, </w:t>
      </w:r>
      <w:r w:rsidR="00E10809">
        <w:rPr>
          <w:rFonts w:ascii="Times New Roman" w:hAnsi="Times New Roman" w:cs="Times New Roman"/>
          <w:sz w:val="24"/>
          <w:szCs w:val="24"/>
          <w:lang w:val="en-GB" w:eastAsia="en-US"/>
        </w:rPr>
        <w:t xml:space="preserve">probably </w:t>
      </w:r>
      <w:r w:rsidR="00E53082" w:rsidRPr="003C037A">
        <w:rPr>
          <w:rFonts w:ascii="Times New Roman" w:hAnsi="Times New Roman" w:cs="Times New Roman"/>
          <w:sz w:val="24"/>
          <w:szCs w:val="24"/>
          <w:lang w:val="en-GB" w:eastAsia="en-US"/>
        </w:rPr>
        <w:t>due to longer chemical lifetimes</w:t>
      </w:r>
      <w:r w:rsidR="00E10809">
        <w:rPr>
          <w:rFonts w:ascii="Times New Roman" w:hAnsi="Times New Roman" w:cs="Times New Roman"/>
          <w:sz w:val="24"/>
          <w:szCs w:val="24"/>
          <w:lang w:val="en-GB" w:eastAsia="en-US"/>
        </w:rPr>
        <w:t xml:space="preserve"> and </w:t>
      </w:r>
      <w:r w:rsidR="00E10809" w:rsidRPr="003C037A">
        <w:rPr>
          <w:rFonts w:ascii="Times New Roman" w:hAnsi="Times New Roman" w:cs="Times New Roman"/>
          <w:sz w:val="24"/>
          <w:szCs w:val="24"/>
          <w:lang w:val="en-GB" w:eastAsia="en-US"/>
        </w:rPr>
        <w:t>higher</w:t>
      </w:r>
      <w:r w:rsidR="00E10809">
        <w:rPr>
          <w:rFonts w:ascii="Times New Roman" w:hAnsi="Times New Roman" w:cs="Times New Roman"/>
          <w:sz w:val="24"/>
          <w:szCs w:val="24"/>
          <w:lang w:val="en-GB" w:eastAsia="en-US"/>
        </w:rPr>
        <w:t xml:space="preserve"> </w:t>
      </w:r>
      <w:r w:rsidR="00E10809">
        <w:rPr>
          <w:rFonts w:ascii="Times New Roman" w:hAnsi="Times New Roman" w:cs="Times New Roman"/>
          <w:sz w:val="24"/>
          <w:szCs w:val="24"/>
          <w:lang w:val="en-GB" w:eastAsia="en-US"/>
        </w:rPr>
        <w:lastRenderedPageBreak/>
        <w:t>emission altitudes</w:t>
      </w:r>
      <w:r w:rsidR="00E53082" w:rsidRPr="003C037A">
        <w:rPr>
          <w:rFonts w:ascii="Times New Roman" w:hAnsi="Times New Roman" w:cs="Times New Roman"/>
          <w:sz w:val="24"/>
          <w:szCs w:val="24"/>
          <w:lang w:val="en-GB" w:eastAsia="en-US"/>
        </w:rPr>
        <w:t>.</w:t>
      </w:r>
      <w:r w:rsidRPr="003C037A">
        <w:rPr>
          <w:rFonts w:ascii="Times New Roman" w:hAnsi="Times New Roman" w:cs="Times New Roman"/>
          <w:sz w:val="24"/>
          <w:szCs w:val="24"/>
          <w:lang w:val="en-GB" w:eastAsia="en-US"/>
        </w:rPr>
        <w:t xml:space="preserve"> </w:t>
      </w:r>
      <w:r w:rsidR="00E53082" w:rsidRPr="003C037A">
        <w:rPr>
          <w:rFonts w:ascii="Times New Roman" w:hAnsi="Times New Roman" w:cs="Times New Roman"/>
          <w:sz w:val="24"/>
          <w:szCs w:val="24"/>
          <w:lang w:val="en-GB" w:eastAsia="en-US"/>
        </w:rPr>
        <w:t>Patterns similar to NO</w:t>
      </w:r>
      <w:r w:rsidR="00E53082" w:rsidRPr="003C037A">
        <w:rPr>
          <w:rFonts w:ascii="Times New Roman" w:hAnsi="Times New Roman" w:cs="Times New Roman"/>
          <w:sz w:val="24"/>
          <w:szCs w:val="24"/>
          <w:vertAlign w:val="subscript"/>
          <w:lang w:val="en-GB" w:eastAsia="en-US"/>
        </w:rPr>
        <w:t>y</w:t>
      </w:r>
      <w:r w:rsidR="00B31B27" w:rsidRPr="003C037A">
        <w:rPr>
          <w:rFonts w:ascii="Times New Roman" w:hAnsi="Times New Roman" w:cs="Times New Roman"/>
          <w:sz w:val="24"/>
          <w:szCs w:val="24"/>
          <w:lang w:val="en-GB" w:eastAsia="en-US"/>
        </w:rPr>
        <w:t xml:space="preserve"> </w:t>
      </w:r>
      <w:r w:rsidR="00E53082" w:rsidRPr="003C037A">
        <w:rPr>
          <w:rFonts w:ascii="Times New Roman" w:hAnsi="Times New Roman" w:cs="Times New Roman"/>
          <w:sz w:val="24"/>
          <w:szCs w:val="24"/>
          <w:lang w:val="en-GB" w:eastAsia="en-US"/>
        </w:rPr>
        <w:t xml:space="preserve">are </w:t>
      </w:r>
      <w:r w:rsidR="00B31B27" w:rsidRPr="003C037A">
        <w:rPr>
          <w:rFonts w:ascii="Times New Roman" w:hAnsi="Times New Roman" w:cs="Times New Roman"/>
          <w:sz w:val="24"/>
          <w:szCs w:val="24"/>
          <w:lang w:val="en-GB" w:eastAsia="en-US"/>
        </w:rPr>
        <w:t>also found in the monthly change</w:t>
      </w:r>
      <w:r w:rsidR="00B12FF6" w:rsidRPr="003C037A">
        <w:rPr>
          <w:rFonts w:ascii="Times New Roman" w:hAnsi="Times New Roman" w:cs="Times New Roman"/>
          <w:sz w:val="24"/>
          <w:szCs w:val="24"/>
          <w:lang w:val="en-GB" w:eastAsia="en-US"/>
        </w:rPr>
        <w:t>s</w:t>
      </w:r>
      <w:r w:rsidR="00B31B27" w:rsidRPr="003C037A">
        <w:rPr>
          <w:rFonts w:ascii="Times New Roman" w:hAnsi="Times New Roman" w:cs="Times New Roman"/>
          <w:sz w:val="24"/>
          <w:szCs w:val="24"/>
          <w:lang w:val="en-GB" w:eastAsia="en-US"/>
        </w:rPr>
        <w:t xml:space="preserve"> of NH</w:t>
      </w:r>
      <w:r w:rsidR="00B31B27" w:rsidRPr="003C037A">
        <w:rPr>
          <w:rFonts w:ascii="Times New Roman" w:hAnsi="Times New Roman" w:cs="Times New Roman"/>
          <w:sz w:val="24"/>
          <w:szCs w:val="24"/>
          <w:vertAlign w:val="subscript"/>
          <w:lang w:val="en-GB" w:eastAsia="en-US"/>
        </w:rPr>
        <w:t>x</w:t>
      </w:r>
      <w:r w:rsidR="00B31B27" w:rsidRPr="003C037A">
        <w:rPr>
          <w:rFonts w:ascii="Times New Roman" w:hAnsi="Times New Roman" w:cs="Times New Roman"/>
          <w:sz w:val="24"/>
          <w:szCs w:val="24"/>
          <w:lang w:val="en-GB" w:eastAsia="en-US"/>
        </w:rPr>
        <w:t xml:space="preserve"> deposition (Fig. S3).</w:t>
      </w:r>
    </w:p>
    <w:p w14:paraId="37C9AB9D" w14:textId="322A8A93" w:rsidR="000D6D31" w:rsidRPr="0084281A" w:rsidRDefault="008B5BB9" w:rsidP="00E10809">
      <w:pPr>
        <w:spacing w:after="0" w:line="360" w:lineRule="auto"/>
        <w:ind w:firstLine="720"/>
        <w:jc w:val="both"/>
        <w:rPr>
          <w:rFonts w:ascii="Times New Roman" w:hAnsi="Times New Roman" w:cs="Times New Roman"/>
          <w:sz w:val="24"/>
          <w:szCs w:val="24"/>
          <w:lang w:val="en-GB" w:eastAsia="en-US"/>
        </w:rPr>
      </w:pPr>
      <w:r w:rsidRPr="003C037A">
        <w:rPr>
          <w:rFonts w:ascii="Times New Roman" w:hAnsi="Times New Roman" w:cs="Times New Roman"/>
          <w:sz w:val="24"/>
          <w:szCs w:val="24"/>
          <w:lang w:val="en-GB" w:eastAsia="en-US"/>
        </w:rPr>
        <w:t>The</w:t>
      </w:r>
      <w:r w:rsidR="00D92797" w:rsidRPr="003C037A">
        <w:rPr>
          <w:rFonts w:ascii="Times New Roman" w:hAnsi="Times New Roman" w:cs="Times New Roman"/>
          <w:sz w:val="24"/>
          <w:szCs w:val="24"/>
          <w:lang w:eastAsia="en-US"/>
        </w:rPr>
        <w:t xml:space="preserve"> deposition </w:t>
      </w:r>
      <w:r w:rsidR="00D45E6E" w:rsidRPr="003C037A">
        <w:rPr>
          <w:rFonts w:ascii="Times New Roman" w:hAnsi="Times New Roman" w:cs="Times New Roman"/>
          <w:sz w:val="24"/>
          <w:szCs w:val="24"/>
          <w:lang w:eastAsia="en-US"/>
        </w:rPr>
        <w:t xml:space="preserve">change via transport </w:t>
      </w:r>
      <w:r w:rsidR="00B21DA8" w:rsidRPr="003C037A">
        <w:rPr>
          <w:rFonts w:ascii="Times New Roman" w:hAnsi="Times New Roman" w:cs="Times New Roman"/>
          <w:sz w:val="24"/>
          <w:szCs w:val="24"/>
          <w:lang w:eastAsia="en-US"/>
        </w:rPr>
        <w:t xml:space="preserve">between </w:t>
      </w:r>
      <w:r w:rsidRPr="003C037A">
        <w:rPr>
          <w:rFonts w:ascii="Times New Roman" w:hAnsi="Times New Roman" w:cs="Times New Roman"/>
          <w:sz w:val="24"/>
          <w:szCs w:val="24"/>
          <w:lang w:eastAsia="en-US"/>
        </w:rPr>
        <w:t>neighboring</w:t>
      </w:r>
      <w:r w:rsidR="00B21DA8" w:rsidRPr="003C037A">
        <w:rPr>
          <w:rFonts w:ascii="Times New Roman" w:hAnsi="Times New Roman" w:cs="Times New Roman"/>
          <w:sz w:val="24"/>
          <w:szCs w:val="24"/>
          <w:lang w:eastAsia="en-US"/>
        </w:rPr>
        <w:t xml:space="preserve"> regions </w:t>
      </w:r>
      <w:r w:rsidRPr="003C037A">
        <w:rPr>
          <w:rFonts w:ascii="Times New Roman" w:hAnsi="Times New Roman" w:cs="Times New Roman"/>
          <w:sz w:val="24"/>
          <w:szCs w:val="24"/>
          <w:lang w:eastAsia="en-US"/>
        </w:rPr>
        <w:t xml:space="preserve">is found throughout the whole year and </w:t>
      </w:r>
      <w:r w:rsidR="00370985" w:rsidRPr="003C037A">
        <w:rPr>
          <w:rFonts w:ascii="Times New Roman" w:hAnsi="Times New Roman" w:cs="Times New Roman"/>
          <w:sz w:val="24"/>
          <w:szCs w:val="24"/>
          <w:lang w:eastAsia="en-US"/>
        </w:rPr>
        <w:t xml:space="preserve">is </w:t>
      </w:r>
      <w:r w:rsidRPr="003C037A">
        <w:rPr>
          <w:rFonts w:ascii="Times New Roman" w:hAnsi="Times New Roman" w:cs="Times New Roman"/>
          <w:sz w:val="24"/>
          <w:szCs w:val="24"/>
          <w:lang w:eastAsia="en-US"/>
        </w:rPr>
        <w:t>slightly stronger in winter</w:t>
      </w:r>
      <w:r w:rsidR="00B21DA8" w:rsidRPr="003C037A">
        <w:rPr>
          <w:rFonts w:ascii="Times New Roman" w:hAnsi="Times New Roman" w:cs="Times New Roman"/>
          <w:sz w:val="24"/>
          <w:szCs w:val="24"/>
          <w:lang w:eastAsia="en-US"/>
        </w:rPr>
        <w:t xml:space="preserve">, such as </w:t>
      </w:r>
      <w:r w:rsidR="00700377" w:rsidRPr="003C037A">
        <w:rPr>
          <w:rFonts w:ascii="Times New Roman" w:hAnsi="Times New Roman" w:cs="Times New Roman"/>
          <w:sz w:val="24"/>
          <w:szCs w:val="24"/>
          <w:lang w:eastAsia="en-US"/>
        </w:rPr>
        <w:t>between EU and</w:t>
      </w:r>
      <w:r w:rsidR="00B21DA8" w:rsidRPr="003C037A">
        <w:rPr>
          <w:rFonts w:ascii="Times New Roman" w:hAnsi="Times New Roman" w:cs="Times New Roman"/>
          <w:sz w:val="24"/>
          <w:szCs w:val="24"/>
          <w:lang w:eastAsia="en-US"/>
        </w:rPr>
        <w:t xml:space="preserve"> RU (</w:t>
      </w:r>
      <w:r w:rsidR="00700377" w:rsidRPr="003C037A">
        <w:rPr>
          <w:rFonts w:ascii="Times New Roman" w:hAnsi="Times New Roman" w:cs="Times New Roman"/>
          <w:sz w:val="24"/>
          <w:szCs w:val="24"/>
          <w:lang w:eastAsia="en-US"/>
        </w:rPr>
        <w:t>~</w:t>
      </w:r>
      <w:r w:rsidR="00B21DA8" w:rsidRPr="003C037A">
        <w:rPr>
          <w:rFonts w:ascii="Times New Roman" w:hAnsi="Times New Roman" w:cs="Times New Roman"/>
          <w:sz w:val="24"/>
          <w:szCs w:val="24"/>
          <w:lang w:eastAsia="en-US"/>
        </w:rPr>
        <w:t>30</w:t>
      </w:r>
      <w:r w:rsidR="00C366C2" w:rsidRPr="003C037A">
        <w:rPr>
          <w:rFonts w:ascii="Times New Roman" w:hAnsi="Times New Roman" w:cs="Times New Roman"/>
          <w:sz w:val="24"/>
          <w:szCs w:val="24"/>
          <w:lang w:val="en-GB" w:eastAsia="en-US"/>
        </w:rPr>
        <w:t>°</w:t>
      </w:r>
      <w:r w:rsidR="00B21DA8" w:rsidRPr="003C037A">
        <w:rPr>
          <w:rFonts w:ascii="Times New Roman" w:hAnsi="Times New Roman" w:cs="Times New Roman"/>
          <w:sz w:val="24"/>
          <w:szCs w:val="24"/>
          <w:lang w:eastAsia="en-US"/>
        </w:rPr>
        <w:t>E) (Fig. 4(b)</w:t>
      </w:r>
      <w:r w:rsidR="00700377" w:rsidRPr="003C037A">
        <w:rPr>
          <w:rFonts w:ascii="Times New Roman" w:hAnsi="Times New Roman" w:cs="Times New Roman"/>
          <w:sz w:val="24"/>
          <w:szCs w:val="24"/>
          <w:lang w:eastAsia="en-US"/>
        </w:rPr>
        <w:t xml:space="preserve"> and (f)) </w:t>
      </w:r>
      <w:r w:rsidR="00B21DA8" w:rsidRPr="003C037A">
        <w:rPr>
          <w:rFonts w:ascii="Times New Roman" w:hAnsi="Times New Roman" w:cs="Times New Roman"/>
          <w:sz w:val="24"/>
          <w:szCs w:val="24"/>
          <w:lang w:eastAsia="en-US"/>
        </w:rPr>
        <w:t xml:space="preserve">and from </w:t>
      </w:r>
      <w:r w:rsidR="006C56AC" w:rsidRPr="003C037A">
        <w:rPr>
          <w:rFonts w:ascii="Times New Roman" w:hAnsi="Times New Roman" w:cs="Times New Roman"/>
          <w:sz w:val="24"/>
          <w:szCs w:val="24"/>
          <w:lang w:eastAsia="en-US"/>
        </w:rPr>
        <w:t>EA</w:t>
      </w:r>
      <w:r w:rsidR="00B21DA8" w:rsidRPr="003C037A">
        <w:rPr>
          <w:rFonts w:ascii="Times New Roman" w:hAnsi="Times New Roman" w:cs="Times New Roman"/>
          <w:sz w:val="24"/>
          <w:szCs w:val="24"/>
          <w:lang w:eastAsia="en-US"/>
        </w:rPr>
        <w:t xml:space="preserve"> to the North Pacific Ocean (</w:t>
      </w:r>
      <w:r w:rsidR="00700377" w:rsidRPr="003C037A">
        <w:rPr>
          <w:rFonts w:ascii="Times New Roman" w:hAnsi="Times New Roman" w:cs="Times New Roman"/>
          <w:sz w:val="24"/>
          <w:szCs w:val="24"/>
          <w:lang w:eastAsia="en-US"/>
        </w:rPr>
        <w:t>~13</w:t>
      </w:r>
      <w:r w:rsidR="00B21DA8" w:rsidRPr="003C037A">
        <w:rPr>
          <w:rFonts w:ascii="Times New Roman" w:hAnsi="Times New Roman" w:cs="Times New Roman"/>
          <w:sz w:val="24"/>
          <w:szCs w:val="24"/>
          <w:lang w:eastAsia="en-US"/>
        </w:rPr>
        <w:t>0</w:t>
      </w:r>
      <w:r w:rsidR="00C366C2" w:rsidRPr="003C037A">
        <w:rPr>
          <w:rFonts w:ascii="Times New Roman" w:hAnsi="Times New Roman" w:cs="Times New Roman"/>
          <w:sz w:val="24"/>
          <w:szCs w:val="24"/>
          <w:lang w:val="en-GB" w:eastAsia="en-US"/>
        </w:rPr>
        <w:t>°</w:t>
      </w:r>
      <w:r w:rsidR="00B21DA8" w:rsidRPr="003C037A">
        <w:rPr>
          <w:rFonts w:ascii="Times New Roman" w:hAnsi="Times New Roman" w:cs="Times New Roman"/>
          <w:sz w:val="24"/>
          <w:szCs w:val="24"/>
          <w:lang w:eastAsia="en-US"/>
        </w:rPr>
        <w:t>E) (Fig. 4(d)).</w:t>
      </w:r>
      <w:r w:rsidR="005F5AB1" w:rsidRPr="003C037A">
        <w:rPr>
          <w:rFonts w:ascii="Times New Roman" w:hAnsi="Times New Roman" w:cs="Times New Roman"/>
          <w:sz w:val="24"/>
          <w:szCs w:val="24"/>
          <w:lang w:eastAsia="en-US"/>
        </w:rPr>
        <w:t xml:space="preserve"> T</w:t>
      </w:r>
      <w:r w:rsidR="00CE2E17" w:rsidRPr="003C037A">
        <w:rPr>
          <w:rFonts w:ascii="Times New Roman" w:hAnsi="Times New Roman" w:cs="Times New Roman"/>
          <w:sz w:val="24"/>
          <w:szCs w:val="24"/>
          <w:lang w:eastAsia="en-US"/>
        </w:rPr>
        <w:t xml:space="preserve">his is </w:t>
      </w:r>
      <w:r w:rsidR="005F5AB1" w:rsidRPr="003C037A">
        <w:rPr>
          <w:rFonts w:ascii="Times New Roman" w:hAnsi="Times New Roman" w:cs="Times New Roman"/>
          <w:sz w:val="24"/>
          <w:szCs w:val="24"/>
          <w:lang w:eastAsia="en-US"/>
        </w:rPr>
        <w:t xml:space="preserve">consistent with the </w:t>
      </w:r>
      <w:r w:rsidR="005F5AB1" w:rsidRPr="003C037A">
        <w:rPr>
          <w:rFonts w:ascii="Times New Roman" w:hAnsi="Times New Roman" w:cs="Times New Roman"/>
          <w:sz w:val="24"/>
          <w:szCs w:val="24"/>
        </w:rPr>
        <w:t>seasonality we found for the export of emission by source regions in section 3.1.</w:t>
      </w:r>
      <w:r w:rsidR="005F5AB1" w:rsidRPr="003C037A">
        <w:rPr>
          <w:rFonts w:ascii="Times New Roman" w:hAnsi="Times New Roman" w:cs="Times New Roman"/>
          <w:sz w:val="24"/>
          <w:szCs w:val="24"/>
          <w:lang w:eastAsia="en-US"/>
        </w:rPr>
        <w:t xml:space="preserve"> </w:t>
      </w:r>
      <w:r w:rsidR="005F5AB1" w:rsidRPr="003C037A">
        <w:rPr>
          <w:rFonts w:ascii="Times New Roman" w:hAnsi="Times New Roman" w:cs="Times New Roman"/>
          <w:sz w:val="24"/>
          <w:szCs w:val="24"/>
        </w:rPr>
        <w:t xml:space="preserve">In addition, </w:t>
      </w:r>
      <w:r w:rsidR="005F5AB1" w:rsidRPr="003C037A">
        <w:rPr>
          <w:rFonts w:ascii="Times New Roman" w:hAnsi="Times New Roman" w:cs="Times New Roman"/>
          <w:sz w:val="24"/>
          <w:szCs w:val="24"/>
          <w:lang w:val="en-GB" w:eastAsia="en-US"/>
        </w:rPr>
        <w:t xml:space="preserve">most source regions </w:t>
      </w:r>
      <w:r w:rsidRPr="003C037A">
        <w:rPr>
          <w:rFonts w:ascii="Times New Roman" w:hAnsi="Times New Roman" w:cs="Times New Roman"/>
          <w:sz w:val="24"/>
          <w:szCs w:val="24"/>
          <w:lang w:val="en-GB" w:eastAsia="en-US"/>
        </w:rPr>
        <w:t xml:space="preserve">reduce more </w:t>
      </w:r>
      <w:r w:rsidR="005F5AB1" w:rsidRPr="003C037A">
        <w:rPr>
          <w:rFonts w:ascii="Times New Roman" w:hAnsi="Times New Roman" w:cs="Times New Roman"/>
          <w:sz w:val="24"/>
          <w:szCs w:val="24"/>
          <w:lang w:val="en-GB" w:eastAsia="en-US"/>
        </w:rPr>
        <w:t>S and NO</w:t>
      </w:r>
      <w:r w:rsidR="005F5AB1" w:rsidRPr="003C037A">
        <w:rPr>
          <w:rFonts w:ascii="Times New Roman" w:hAnsi="Times New Roman" w:cs="Times New Roman"/>
          <w:sz w:val="24"/>
          <w:szCs w:val="24"/>
          <w:vertAlign w:val="subscript"/>
          <w:lang w:val="en-GB" w:eastAsia="en-US"/>
        </w:rPr>
        <w:t>x</w:t>
      </w:r>
      <w:r w:rsidR="005F5AB1" w:rsidRPr="003C037A">
        <w:rPr>
          <w:rFonts w:ascii="Times New Roman" w:hAnsi="Times New Roman" w:cs="Times New Roman"/>
          <w:sz w:val="24"/>
          <w:szCs w:val="24"/>
          <w:lang w:val="en-GB" w:eastAsia="en-US"/>
        </w:rPr>
        <w:t xml:space="preserve"> emissions in winter</w:t>
      </w:r>
      <w:r w:rsidR="00D720D9" w:rsidRPr="003C037A">
        <w:rPr>
          <w:rFonts w:ascii="Times New Roman" w:hAnsi="Times New Roman" w:cs="Times New Roman"/>
          <w:sz w:val="24"/>
          <w:szCs w:val="24"/>
          <w:lang w:val="en-GB" w:eastAsia="en-US"/>
        </w:rPr>
        <w:t xml:space="preserve"> </w:t>
      </w:r>
      <w:r w:rsidR="00B03F7D" w:rsidRPr="003C037A">
        <w:rPr>
          <w:rFonts w:ascii="Times New Roman" w:hAnsi="Times New Roman" w:cs="Times New Roman"/>
          <w:sz w:val="24"/>
          <w:szCs w:val="24"/>
          <w:lang w:val="en-GB" w:eastAsia="en-US"/>
        </w:rPr>
        <w:t>than the other seasons (Table S</w:t>
      </w:r>
      <w:r w:rsidR="000F7AD9" w:rsidRPr="003C037A">
        <w:rPr>
          <w:rFonts w:ascii="Times New Roman" w:hAnsi="Times New Roman" w:cs="Times New Roman"/>
          <w:sz w:val="24"/>
          <w:szCs w:val="24"/>
          <w:lang w:val="en-GB" w:eastAsia="en-US"/>
        </w:rPr>
        <w:t>3</w:t>
      </w:r>
      <w:r w:rsidR="005F5AB1" w:rsidRPr="003C037A">
        <w:rPr>
          <w:rFonts w:ascii="Times New Roman" w:hAnsi="Times New Roman" w:cs="Times New Roman"/>
          <w:sz w:val="24"/>
          <w:szCs w:val="24"/>
          <w:lang w:val="en-GB" w:eastAsia="en-US"/>
        </w:rPr>
        <w:t xml:space="preserve">), thus more emissions are exported </w:t>
      </w:r>
      <w:r w:rsidR="00BE2928" w:rsidRPr="003C037A">
        <w:rPr>
          <w:rFonts w:ascii="Times New Roman" w:hAnsi="Times New Roman" w:cs="Times New Roman"/>
          <w:sz w:val="24"/>
          <w:szCs w:val="24"/>
          <w:lang w:val="en-GB" w:eastAsia="en-US"/>
        </w:rPr>
        <w:t>abroad in winter</w:t>
      </w:r>
      <w:r w:rsidR="005F5AB1" w:rsidRPr="003C037A">
        <w:rPr>
          <w:rFonts w:ascii="Times New Roman" w:hAnsi="Times New Roman" w:cs="Times New Roman"/>
          <w:sz w:val="24"/>
          <w:szCs w:val="24"/>
          <w:lang w:val="en-GB" w:eastAsia="en-US"/>
        </w:rPr>
        <w:t>.</w:t>
      </w:r>
      <w:r w:rsidR="007B281A">
        <w:rPr>
          <w:rFonts w:ascii="Times New Roman" w:hAnsi="Times New Roman" w:cs="Times New Roman"/>
          <w:sz w:val="24"/>
          <w:szCs w:val="24"/>
          <w:lang w:eastAsia="en-US"/>
        </w:rPr>
        <w:t xml:space="preserve"> On the contrary, </w:t>
      </w:r>
      <w:r w:rsidR="00CE2E17" w:rsidRPr="003C037A">
        <w:rPr>
          <w:rFonts w:ascii="Times New Roman" w:hAnsi="Times New Roman" w:cs="Times New Roman"/>
          <w:sz w:val="24"/>
          <w:szCs w:val="24"/>
          <w:lang w:val="en-GB" w:eastAsia="en-US"/>
        </w:rPr>
        <w:t>the deposition change by</w:t>
      </w:r>
      <w:r w:rsidR="00EB1537" w:rsidRPr="003C037A">
        <w:rPr>
          <w:rFonts w:ascii="Times New Roman" w:hAnsi="Times New Roman" w:cs="Times New Roman"/>
          <w:sz w:val="24"/>
          <w:szCs w:val="24"/>
          <w:lang w:val="en-GB" w:eastAsia="en-US"/>
        </w:rPr>
        <w:t xml:space="preserve"> transport </w:t>
      </w:r>
      <w:r w:rsidR="0022544D" w:rsidRPr="003C037A">
        <w:rPr>
          <w:rFonts w:ascii="Times New Roman" w:hAnsi="Times New Roman" w:cs="Times New Roman"/>
          <w:sz w:val="24"/>
          <w:szCs w:val="24"/>
          <w:lang w:val="en-GB" w:eastAsia="en-US"/>
        </w:rPr>
        <w:t xml:space="preserve">over long distance </w:t>
      </w:r>
      <w:r w:rsidR="007B281A">
        <w:rPr>
          <w:rFonts w:ascii="Times New Roman" w:hAnsi="Times New Roman" w:cs="Times New Roman"/>
          <w:sz w:val="24"/>
          <w:szCs w:val="24"/>
          <w:lang w:val="en-GB" w:eastAsia="en-US"/>
        </w:rPr>
        <w:t xml:space="preserve">mainly </w:t>
      </w:r>
      <w:r w:rsidR="00EB1537" w:rsidRPr="003C037A">
        <w:rPr>
          <w:rFonts w:ascii="Times New Roman" w:hAnsi="Times New Roman" w:cs="Times New Roman"/>
          <w:sz w:val="24"/>
          <w:szCs w:val="24"/>
          <w:lang w:val="en-GB" w:eastAsia="en-US"/>
        </w:rPr>
        <w:t xml:space="preserve">occurs in spring and fall, </w:t>
      </w:r>
      <w:r w:rsidR="00456DA6" w:rsidRPr="003C037A">
        <w:rPr>
          <w:rFonts w:ascii="Times New Roman" w:hAnsi="Times New Roman" w:cs="Times New Roman"/>
          <w:sz w:val="24"/>
          <w:szCs w:val="24"/>
          <w:lang w:val="en-GB" w:eastAsia="en-US"/>
        </w:rPr>
        <w:t>especial</w:t>
      </w:r>
      <w:r w:rsidR="00EB1537" w:rsidRPr="003C037A">
        <w:rPr>
          <w:rFonts w:ascii="Times New Roman" w:hAnsi="Times New Roman" w:cs="Times New Roman"/>
          <w:sz w:val="24"/>
          <w:szCs w:val="24"/>
          <w:lang w:val="en-GB" w:eastAsia="en-US"/>
        </w:rPr>
        <w:t xml:space="preserve">ly </w:t>
      </w:r>
      <w:r w:rsidR="00A75BB9" w:rsidRPr="003C037A">
        <w:rPr>
          <w:rFonts w:ascii="Times New Roman" w:hAnsi="Times New Roman" w:cs="Times New Roman"/>
          <w:sz w:val="24"/>
          <w:szCs w:val="24"/>
          <w:lang w:val="en-GB" w:eastAsia="en-US"/>
        </w:rPr>
        <w:t xml:space="preserve">for the </w:t>
      </w:r>
      <w:r w:rsidR="00D45E6E" w:rsidRPr="003C037A">
        <w:rPr>
          <w:rFonts w:ascii="Times New Roman" w:hAnsi="Times New Roman" w:cs="Times New Roman"/>
          <w:sz w:val="24"/>
          <w:szCs w:val="24"/>
          <w:lang w:val="en-GB" w:eastAsia="en-US"/>
        </w:rPr>
        <w:t>hemispheric transport</w:t>
      </w:r>
      <w:r w:rsidR="00A75BB9" w:rsidRPr="003C037A">
        <w:rPr>
          <w:rFonts w:ascii="Times New Roman" w:hAnsi="Times New Roman" w:cs="Times New Roman"/>
          <w:sz w:val="24"/>
          <w:szCs w:val="24"/>
          <w:lang w:val="en-GB" w:eastAsia="en-US"/>
        </w:rPr>
        <w:t xml:space="preserve"> </w:t>
      </w:r>
      <w:r w:rsidR="00456DA6" w:rsidRPr="003C037A">
        <w:rPr>
          <w:rFonts w:ascii="Times New Roman" w:hAnsi="Times New Roman" w:cs="Times New Roman"/>
          <w:sz w:val="24"/>
          <w:szCs w:val="24"/>
          <w:lang w:val="en-GB" w:eastAsia="en-US"/>
        </w:rPr>
        <w:t xml:space="preserve">from NA </w:t>
      </w:r>
      <w:r w:rsidR="00B21DA8" w:rsidRPr="003C037A">
        <w:rPr>
          <w:rFonts w:ascii="Times New Roman" w:hAnsi="Times New Roman" w:cs="Times New Roman"/>
          <w:sz w:val="24"/>
          <w:szCs w:val="24"/>
          <w:lang w:val="en-GB" w:eastAsia="en-US"/>
        </w:rPr>
        <w:t>to</w:t>
      </w:r>
      <w:r w:rsidR="00456DA6" w:rsidRPr="003C037A">
        <w:rPr>
          <w:rFonts w:ascii="Times New Roman" w:hAnsi="Times New Roman" w:cs="Times New Roman"/>
          <w:sz w:val="24"/>
          <w:szCs w:val="24"/>
          <w:lang w:val="en-GB" w:eastAsia="en-US"/>
        </w:rPr>
        <w:t xml:space="preserve"> E</w:t>
      </w:r>
      <w:r w:rsidR="00D45E6E" w:rsidRPr="003C037A">
        <w:rPr>
          <w:rFonts w:ascii="Times New Roman" w:hAnsi="Times New Roman" w:cs="Times New Roman"/>
          <w:sz w:val="24"/>
          <w:szCs w:val="24"/>
          <w:lang w:val="en-GB" w:eastAsia="en-US"/>
        </w:rPr>
        <w:t>U</w:t>
      </w:r>
      <w:r w:rsidR="00456DA6" w:rsidRPr="003C037A">
        <w:rPr>
          <w:rFonts w:ascii="Times New Roman" w:hAnsi="Times New Roman" w:cs="Times New Roman"/>
          <w:sz w:val="24"/>
          <w:szCs w:val="24"/>
          <w:lang w:val="en-GB" w:eastAsia="en-US"/>
        </w:rPr>
        <w:t xml:space="preserve">, from EU to EA and </w:t>
      </w:r>
      <w:r w:rsidR="00B21DA8" w:rsidRPr="003C037A">
        <w:rPr>
          <w:rFonts w:ascii="Times New Roman" w:hAnsi="Times New Roman" w:cs="Times New Roman"/>
          <w:sz w:val="24"/>
          <w:szCs w:val="24"/>
          <w:lang w:val="en-GB" w:eastAsia="en-US"/>
        </w:rPr>
        <w:t xml:space="preserve">from </w:t>
      </w:r>
      <w:r w:rsidR="00456DA6" w:rsidRPr="003C037A">
        <w:rPr>
          <w:rFonts w:ascii="Times New Roman" w:hAnsi="Times New Roman" w:cs="Times New Roman"/>
          <w:sz w:val="24"/>
          <w:szCs w:val="24"/>
          <w:lang w:val="en-GB" w:eastAsia="en-US"/>
        </w:rPr>
        <w:t xml:space="preserve">EA to NA. </w:t>
      </w:r>
      <w:r w:rsidR="00E10809" w:rsidRPr="00E10809">
        <w:rPr>
          <w:rFonts w:ascii="Times New Roman" w:hAnsi="Times New Roman" w:cs="Times New Roman"/>
          <w:color w:val="0000FF"/>
          <w:sz w:val="24"/>
          <w:szCs w:val="24"/>
          <w:lang w:val="en-GB" w:eastAsia="en-US"/>
        </w:rPr>
        <w:t xml:space="preserve">The seasonality of long-range transport for NA, EU and EA well fits the characteristic of westerlies, which is the prevailing winds in the mid-latitude of the North Hemisphere. </w:t>
      </w:r>
      <w:r w:rsidR="0052022C" w:rsidRPr="003C037A">
        <w:rPr>
          <w:rFonts w:ascii="Times New Roman" w:hAnsi="Times New Roman" w:cs="Times New Roman"/>
          <w:sz w:val="24"/>
          <w:szCs w:val="24"/>
          <w:lang w:val="en-GB" w:eastAsia="en-US"/>
        </w:rPr>
        <w:t>This</w:t>
      </w:r>
      <w:r w:rsidR="005F5AB1" w:rsidRPr="003C037A">
        <w:rPr>
          <w:rFonts w:ascii="Times New Roman" w:hAnsi="Times New Roman" w:cs="Times New Roman"/>
          <w:sz w:val="24"/>
          <w:szCs w:val="24"/>
          <w:lang w:val="en-GB" w:eastAsia="en-US"/>
        </w:rPr>
        <w:t xml:space="preserve"> agree</w:t>
      </w:r>
      <w:r w:rsidR="004207BE" w:rsidRPr="003C037A">
        <w:rPr>
          <w:rFonts w:ascii="Times New Roman" w:hAnsi="Times New Roman" w:cs="Times New Roman"/>
          <w:sz w:val="24"/>
          <w:szCs w:val="24"/>
          <w:lang w:val="en-GB" w:eastAsia="en-US"/>
        </w:rPr>
        <w:t>s</w:t>
      </w:r>
      <w:r w:rsidR="005F5AB1" w:rsidRPr="003C037A">
        <w:rPr>
          <w:rFonts w:ascii="Times New Roman" w:hAnsi="Times New Roman" w:cs="Times New Roman"/>
          <w:sz w:val="24"/>
          <w:szCs w:val="24"/>
          <w:lang w:val="en-GB" w:eastAsia="en-US"/>
        </w:rPr>
        <w:t xml:space="preserve"> with</w:t>
      </w:r>
      <w:r w:rsidR="00456DA6" w:rsidRPr="003C037A">
        <w:rPr>
          <w:rFonts w:ascii="Times New Roman" w:hAnsi="Times New Roman" w:cs="Times New Roman"/>
          <w:sz w:val="24"/>
          <w:szCs w:val="24"/>
          <w:lang w:val="en-GB" w:eastAsia="en-US"/>
        </w:rPr>
        <w:t xml:space="preserve"> </w:t>
      </w:r>
      <w:r w:rsidR="00EB1537" w:rsidRPr="003C037A">
        <w:rPr>
          <w:rFonts w:ascii="Times New Roman" w:hAnsi="Times New Roman" w:cs="Times New Roman"/>
          <w:sz w:val="24"/>
          <w:szCs w:val="24"/>
          <w:lang w:val="en-GB" w:eastAsia="en-US"/>
        </w:rPr>
        <w:t xml:space="preserve">the </w:t>
      </w:r>
      <w:r w:rsidR="005F5AB1" w:rsidRPr="003C037A">
        <w:rPr>
          <w:rFonts w:ascii="Times New Roman" w:hAnsi="Times New Roman" w:cs="Times New Roman"/>
          <w:sz w:val="24"/>
          <w:szCs w:val="24"/>
          <w:lang w:val="en-GB" w:eastAsia="en-US"/>
        </w:rPr>
        <w:t xml:space="preserve">seasonality of </w:t>
      </w:r>
      <w:r w:rsidR="0022544D" w:rsidRPr="003C037A">
        <w:rPr>
          <w:rFonts w:ascii="Times New Roman" w:hAnsi="Times New Roman" w:cs="Times New Roman"/>
          <w:sz w:val="24"/>
          <w:szCs w:val="24"/>
          <w:lang w:val="en-GB" w:eastAsia="en-US"/>
        </w:rPr>
        <w:t xml:space="preserve">the </w:t>
      </w:r>
      <w:r w:rsidR="005F5AB1" w:rsidRPr="003C037A">
        <w:rPr>
          <w:rFonts w:ascii="Times New Roman" w:hAnsi="Times New Roman" w:cs="Times New Roman"/>
          <w:sz w:val="24"/>
          <w:szCs w:val="24"/>
          <w:lang w:val="en-GB" w:eastAsia="en-US"/>
        </w:rPr>
        <w:t xml:space="preserve">transpacific, </w:t>
      </w:r>
      <w:r w:rsidR="00456DA6" w:rsidRPr="003C037A">
        <w:rPr>
          <w:rFonts w:ascii="Times New Roman" w:hAnsi="Times New Roman" w:cs="Times New Roman"/>
          <w:sz w:val="24"/>
          <w:szCs w:val="24"/>
          <w:lang w:val="en-GB" w:eastAsia="en-US"/>
        </w:rPr>
        <w:t>tr</w:t>
      </w:r>
      <w:r w:rsidR="0052022C" w:rsidRPr="003C037A">
        <w:rPr>
          <w:rFonts w:ascii="Times New Roman" w:hAnsi="Times New Roman" w:cs="Times New Roman"/>
          <w:sz w:val="24"/>
          <w:szCs w:val="24"/>
          <w:lang w:val="en-GB" w:eastAsia="en-US"/>
        </w:rPr>
        <w:t xml:space="preserve">ansatlantic </w:t>
      </w:r>
      <w:r w:rsidR="005F5AB1" w:rsidRPr="003C037A">
        <w:rPr>
          <w:rFonts w:ascii="Times New Roman" w:hAnsi="Times New Roman" w:cs="Times New Roman"/>
          <w:sz w:val="24"/>
          <w:szCs w:val="24"/>
          <w:lang w:val="en-GB" w:eastAsia="en-US"/>
        </w:rPr>
        <w:t>and trans-Eurasia flow</w:t>
      </w:r>
      <w:r w:rsidR="0022544D" w:rsidRPr="003C037A">
        <w:rPr>
          <w:rFonts w:ascii="Times New Roman" w:hAnsi="Times New Roman" w:cs="Times New Roman"/>
          <w:sz w:val="24"/>
          <w:szCs w:val="24"/>
          <w:lang w:val="en-GB" w:eastAsia="en-US"/>
        </w:rPr>
        <w:t>s</w:t>
      </w:r>
      <w:r w:rsidR="005F5AB1" w:rsidRPr="003C037A">
        <w:rPr>
          <w:rFonts w:ascii="Times New Roman" w:hAnsi="Times New Roman" w:cs="Times New Roman"/>
          <w:sz w:val="24"/>
          <w:szCs w:val="24"/>
          <w:lang w:val="en-GB" w:eastAsia="en-US"/>
        </w:rPr>
        <w:t xml:space="preserve"> </w:t>
      </w:r>
      <w:r w:rsidR="00456DA6" w:rsidRPr="003C037A">
        <w:rPr>
          <w:rFonts w:ascii="Times New Roman" w:hAnsi="Times New Roman" w:cs="Times New Roman"/>
          <w:sz w:val="24"/>
          <w:szCs w:val="24"/>
          <w:lang w:val="en-GB" w:eastAsia="en-US"/>
        </w:rPr>
        <w:t>of air pollutants</w:t>
      </w:r>
      <w:r w:rsidR="00CD218B">
        <w:rPr>
          <w:rFonts w:ascii="Times New Roman" w:hAnsi="Times New Roman" w:cs="Times New Roman"/>
          <w:sz w:val="24"/>
          <w:szCs w:val="24"/>
          <w:lang w:val="en-GB" w:eastAsia="en-US"/>
        </w:rPr>
        <w:t xml:space="preserve"> </w:t>
      </w:r>
      <w:r w:rsidR="00CD218B" w:rsidRPr="002321C7">
        <w:rPr>
          <w:rFonts w:ascii="Times New Roman" w:hAnsi="Times New Roman" w:cs="Times New Roman"/>
          <w:color w:val="0000FF"/>
          <w:sz w:val="24"/>
          <w:szCs w:val="24"/>
          <w:lang w:val="en-GB" w:eastAsia="en-US"/>
        </w:rPr>
        <w:t>that spring is the most efficient season for long-ra</w:t>
      </w:r>
      <w:r w:rsidR="007B281A">
        <w:rPr>
          <w:rFonts w:ascii="Times New Roman" w:hAnsi="Times New Roman" w:cs="Times New Roman"/>
          <w:color w:val="0000FF"/>
          <w:sz w:val="24"/>
          <w:szCs w:val="24"/>
          <w:lang w:val="en-GB" w:eastAsia="en-US"/>
        </w:rPr>
        <w:t>nge transport for mid-latitudes</w:t>
      </w:r>
      <w:r w:rsidR="00456DA6" w:rsidRPr="003C037A">
        <w:rPr>
          <w:rFonts w:ascii="Times New Roman" w:hAnsi="Times New Roman" w:cs="Times New Roman"/>
          <w:sz w:val="24"/>
          <w:szCs w:val="24"/>
          <w:lang w:val="en-GB" w:eastAsia="en-US"/>
        </w:rPr>
        <w:t xml:space="preserve"> </w:t>
      </w:r>
      <w:r w:rsidR="00456DA6" w:rsidRPr="003C037A">
        <w:rPr>
          <w:rFonts w:ascii="Times New Roman" w:hAnsi="Times New Roman" w:cs="Times New Roman"/>
          <w:sz w:val="24"/>
          <w:szCs w:val="24"/>
        </w:rPr>
        <w:fldChar w:fldCharType="begin">
          <w:fldData xml:space="preserve">PEVuZE5vdGU+PENpdGU+PEF1dGhvcj5Ib2x6ZXI8L0F1dGhvcj48WWVhcj4yMDA1PC9ZZWFyPjxS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</w:fldData>
        </w:fldChar>
      </w:r>
      <w:r w:rsidR="00BA53F0" w:rsidRPr="003C037A">
        <w:rPr>
          <w:rFonts w:ascii="Times New Roman" w:hAnsi="Times New Roman" w:cs="Times New Roman"/>
          <w:sz w:val="24"/>
          <w:szCs w:val="24"/>
        </w:rPr>
        <w:instrText xml:space="preserve"> ADDIN EN.CITE </w:instrText>
      </w:r>
      <w:r w:rsidR="00BA53F0" w:rsidRPr="003C037A">
        <w:rPr>
          <w:rFonts w:ascii="Times New Roman" w:hAnsi="Times New Roman" w:cs="Times New Roman"/>
          <w:sz w:val="24"/>
          <w:szCs w:val="24"/>
        </w:rPr>
        <w:fldChar w:fldCharType="begin">
          <w:fldData xml:space="preserve">PEVuZE5vdGU+PENpdGU+PEF1dGhvcj5Ib2x6ZXI8L0F1dGhvcj48WWVhcj4yMDA1PC9ZZWFyPjxS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</w:fldData>
        </w:fldChar>
      </w:r>
      <w:r w:rsidR="00BA53F0" w:rsidRPr="003C037A">
        <w:rPr>
          <w:rFonts w:ascii="Times New Roman" w:hAnsi="Times New Roman" w:cs="Times New Roman"/>
          <w:sz w:val="24"/>
          <w:szCs w:val="24"/>
        </w:rPr>
        <w:instrText xml:space="preserve"> ADDIN EN.CITE.DATA </w:instrText>
      </w:r>
      <w:r w:rsidR="00BA53F0" w:rsidRPr="003C037A">
        <w:rPr>
          <w:rFonts w:ascii="Times New Roman" w:hAnsi="Times New Roman" w:cs="Times New Roman"/>
          <w:sz w:val="24"/>
          <w:szCs w:val="24"/>
        </w:rPr>
      </w:r>
      <w:r w:rsidR="00BA53F0" w:rsidRPr="003C037A">
        <w:rPr>
          <w:rFonts w:ascii="Times New Roman" w:hAnsi="Times New Roman" w:cs="Times New Roman"/>
          <w:sz w:val="24"/>
          <w:szCs w:val="24"/>
        </w:rPr>
        <w:fldChar w:fldCharType="end"/>
      </w:r>
      <w:r w:rsidR="00456DA6" w:rsidRPr="003C037A">
        <w:rPr>
          <w:rFonts w:ascii="Times New Roman" w:hAnsi="Times New Roman" w:cs="Times New Roman"/>
          <w:sz w:val="24"/>
          <w:szCs w:val="24"/>
        </w:rPr>
      </w:r>
      <w:r w:rsidR="00456DA6" w:rsidRPr="003C037A">
        <w:rPr>
          <w:rFonts w:ascii="Times New Roman" w:hAnsi="Times New Roman" w:cs="Times New Roman"/>
          <w:sz w:val="24"/>
          <w:szCs w:val="24"/>
        </w:rPr>
        <w:fldChar w:fldCharType="separate"/>
      </w:r>
      <w:r w:rsidR="00BA53F0" w:rsidRPr="003C037A">
        <w:rPr>
          <w:rFonts w:ascii="Times New Roman" w:hAnsi="Times New Roman" w:cs="Times New Roman"/>
          <w:noProof/>
          <w:sz w:val="24"/>
          <w:szCs w:val="24"/>
        </w:rPr>
        <w:t>(Holzer et al., 2005;Liu et al., 2005;Liang et al., 2004;Brown-Steiner and Hess, 2011;Li et al., 2014;Auvray and Bey, 2005;Wild et al., 2004;Liu et al., 2003)</w:t>
      </w:r>
      <w:r w:rsidR="00456DA6" w:rsidRPr="003C037A">
        <w:rPr>
          <w:rFonts w:ascii="Times New Roman" w:hAnsi="Times New Roman" w:cs="Times New Roman"/>
          <w:sz w:val="24"/>
          <w:szCs w:val="24"/>
        </w:rPr>
        <w:fldChar w:fldCharType="end"/>
      </w:r>
      <w:r w:rsidR="00456DA6" w:rsidRPr="003C037A">
        <w:rPr>
          <w:rFonts w:ascii="Times New Roman" w:hAnsi="Times New Roman" w:cs="Times New Roman"/>
          <w:sz w:val="24"/>
          <w:szCs w:val="24"/>
        </w:rPr>
        <w:t xml:space="preserve">. </w:t>
      </w:r>
      <w:r w:rsidR="00E10809">
        <w:rPr>
          <w:rFonts w:ascii="Times New Roman" w:hAnsi="Times New Roman" w:cs="Times New Roman"/>
          <w:sz w:val="24"/>
          <w:szCs w:val="24"/>
        </w:rPr>
        <w:t>Although the westerlies is also strong in winter, t</w:t>
      </w:r>
      <w:r w:rsidR="007B281A">
        <w:rPr>
          <w:rFonts w:ascii="Times New Roman" w:hAnsi="Times New Roman" w:cs="Times New Roman"/>
          <w:sz w:val="24"/>
          <w:szCs w:val="24"/>
        </w:rPr>
        <w:t>he pollution in the air flow is low</w:t>
      </w:r>
      <w:r w:rsidR="00E10809">
        <w:rPr>
          <w:rFonts w:ascii="Times New Roman" w:hAnsi="Times New Roman" w:cs="Times New Roman"/>
          <w:sz w:val="24"/>
          <w:szCs w:val="24"/>
        </w:rPr>
        <w:t>,</w:t>
      </w:r>
      <w:r w:rsidR="00D45E6E" w:rsidRPr="003C037A">
        <w:rPr>
          <w:rFonts w:ascii="Times New Roman" w:hAnsi="Times New Roman" w:cs="Times New Roman"/>
          <w:sz w:val="24"/>
          <w:szCs w:val="24"/>
        </w:rPr>
        <w:t xml:space="preserve"> </w:t>
      </w:r>
      <w:r w:rsidR="00534A2A" w:rsidRPr="002321C7">
        <w:rPr>
          <w:rFonts w:ascii="Times New Roman" w:hAnsi="Times New Roman" w:cs="Times New Roman"/>
          <w:color w:val="0000FF"/>
          <w:sz w:val="24"/>
          <w:szCs w:val="24"/>
        </w:rPr>
        <w:t>because</w:t>
      </w:r>
      <w:r w:rsidR="00D45E6E" w:rsidRPr="003C037A">
        <w:rPr>
          <w:rFonts w:ascii="Times New Roman" w:hAnsi="Times New Roman" w:cs="Times New Roman"/>
          <w:sz w:val="24"/>
          <w:szCs w:val="24"/>
        </w:rPr>
        <w:t xml:space="preserve"> </w:t>
      </w:r>
      <w:r w:rsidR="004207BE" w:rsidRPr="003C037A">
        <w:rPr>
          <w:rFonts w:ascii="Times New Roman" w:hAnsi="Times New Roman" w:cs="Times New Roman"/>
          <w:sz w:val="24"/>
          <w:szCs w:val="24"/>
          <w:lang w:val="en-GB" w:eastAsia="en-US"/>
        </w:rPr>
        <w:t xml:space="preserve">the </w:t>
      </w:r>
      <w:r w:rsidR="00456DA6" w:rsidRPr="003C037A">
        <w:rPr>
          <w:rFonts w:ascii="Times New Roman" w:hAnsi="Times New Roman" w:cs="Times New Roman"/>
          <w:sz w:val="24"/>
          <w:szCs w:val="24"/>
          <w:lang w:val="en-GB" w:eastAsia="en-US"/>
        </w:rPr>
        <w:t xml:space="preserve">formation of secondary species like </w:t>
      </w:r>
      <w:r w:rsidR="00456DA6" w:rsidRPr="003C037A">
        <w:rPr>
          <w:rFonts w:ascii="Times New Roman" w:hAnsi="Times New Roman" w:cs="Times New Roman"/>
          <w:sz w:val="24"/>
          <w:szCs w:val="24"/>
        </w:rPr>
        <w:t xml:space="preserve">PAN </w:t>
      </w:r>
      <w:r w:rsidR="00456DA6" w:rsidRPr="003C037A">
        <w:rPr>
          <w:rFonts w:ascii="Times New Roman" w:hAnsi="Times New Roman" w:cs="Times New Roman"/>
          <w:sz w:val="24"/>
          <w:szCs w:val="24"/>
          <w:lang w:val="en-GB" w:eastAsia="en-US"/>
        </w:rPr>
        <w:t xml:space="preserve">is suppressed </w:t>
      </w:r>
      <w:r w:rsidR="00A34F84">
        <w:rPr>
          <w:rFonts w:ascii="Times New Roman" w:hAnsi="Times New Roman" w:cs="Times New Roman"/>
          <w:sz w:val="24"/>
          <w:szCs w:val="24"/>
          <w:lang w:val="en-GB" w:eastAsia="en-US"/>
        </w:rPr>
        <w:t>by</w:t>
      </w:r>
      <w:r w:rsidR="00456DA6" w:rsidRPr="003C037A">
        <w:rPr>
          <w:rFonts w:ascii="Times New Roman" w:hAnsi="Times New Roman" w:cs="Times New Roman"/>
          <w:sz w:val="24"/>
          <w:szCs w:val="24"/>
          <w:lang w:val="en-GB" w:eastAsia="en-US"/>
        </w:rPr>
        <w:t xml:space="preserve"> sl</w:t>
      </w:r>
      <w:r w:rsidR="00DD16CB" w:rsidRPr="003C037A">
        <w:rPr>
          <w:rFonts w:ascii="Times New Roman" w:hAnsi="Times New Roman" w:cs="Times New Roman"/>
          <w:sz w:val="24"/>
          <w:szCs w:val="24"/>
          <w:lang w:val="en-GB" w:eastAsia="en-US"/>
        </w:rPr>
        <w:t>ow oxidation</w:t>
      </w:r>
      <w:r w:rsidR="00E10809">
        <w:rPr>
          <w:rFonts w:ascii="Times New Roman" w:hAnsi="Times New Roman" w:cs="Times New Roman"/>
          <w:sz w:val="24"/>
          <w:szCs w:val="24"/>
          <w:lang w:val="en-GB" w:eastAsia="en-US"/>
        </w:rPr>
        <w:t xml:space="preserve"> in cold environment</w:t>
      </w:r>
      <w:r w:rsidR="00DD16CB" w:rsidRPr="003C037A">
        <w:rPr>
          <w:rFonts w:ascii="Times New Roman" w:hAnsi="Times New Roman" w:cs="Times New Roman"/>
          <w:sz w:val="24"/>
          <w:szCs w:val="24"/>
          <w:lang w:val="en-GB" w:eastAsia="en-US"/>
        </w:rPr>
        <w:t xml:space="preserve"> </w:t>
      </w:r>
      <w:r w:rsidR="00456DA6" w:rsidRPr="003C037A">
        <w:rPr>
          <w:rFonts w:ascii="Times New Roman" w:hAnsi="Times New Roman" w:cs="Times New Roman"/>
          <w:sz w:val="24"/>
          <w:szCs w:val="24"/>
          <w:lang w:val="en-GB" w:eastAsia="en-US"/>
        </w:rPr>
        <w:fldChar w:fldCharType="begin">
          <w:fldData xml:space="preserve">PEVuZE5vdGU+PENpdGU+PEF1dGhvcj5CZXJudHNlbjwvQXV0aG9yPjxZZWFyPjE5OTk8L1llYXI+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=
</w:fldData>
        </w:fldChar>
      </w:r>
      <w:r w:rsidR="00BA53F0" w:rsidRPr="003C037A">
        <w:rPr>
          <w:rFonts w:ascii="Times New Roman" w:hAnsi="Times New Roman" w:cs="Times New Roman"/>
          <w:sz w:val="24"/>
          <w:szCs w:val="24"/>
          <w:lang w:val="en-GB" w:eastAsia="en-US"/>
        </w:rPr>
        <w:instrText xml:space="preserve"> ADDIN EN.CITE </w:instrText>
      </w:r>
      <w:r w:rsidR="00BA53F0" w:rsidRPr="003C037A">
        <w:rPr>
          <w:rFonts w:ascii="Times New Roman" w:hAnsi="Times New Roman" w:cs="Times New Roman"/>
          <w:sz w:val="24"/>
          <w:szCs w:val="24"/>
          <w:lang w:val="en-GB" w:eastAsia="en-US"/>
        </w:rPr>
        <w:fldChar w:fldCharType="begin">
          <w:fldData xml:space="preserve">PEVuZE5vdGU+PENpdGU+PEF1dGhvcj5CZXJudHNlbjwvQXV0aG9yPjxZZWFyPjE5OTk8L1llYXI+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=
</w:fldData>
        </w:fldChar>
      </w:r>
      <w:r w:rsidR="00BA53F0" w:rsidRPr="003C037A">
        <w:rPr>
          <w:rFonts w:ascii="Times New Roman" w:hAnsi="Times New Roman" w:cs="Times New Roman"/>
          <w:sz w:val="24"/>
          <w:szCs w:val="24"/>
          <w:lang w:val="en-GB" w:eastAsia="en-US"/>
        </w:rPr>
        <w:instrText xml:space="preserve"> ADDIN EN.CITE.DATA </w:instrText>
      </w:r>
      <w:r w:rsidR="00BA53F0" w:rsidRPr="003C037A">
        <w:rPr>
          <w:rFonts w:ascii="Times New Roman" w:hAnsi="Times New Roman" w:cs="Times New Roman"/>
          <w:sz w:val="24"/>
          <w:szCs w:val="24"/>
          <w:lang w:val="en-GB" w:eastAsia="en-US"/>
        </w:rPr>
      </w:r>
      <w:r w:rsidR="00BA53F0" w:rsidRPr="003C037A">
        <w:rPr>
          <w:rFonts w:ascii="Times New Roman" w:hAnsi="Times New Roman" w:cs="Times New Roman"/>
          <w:sz w:val="24"/>
          <w:szCs w:val="24"/>
          <w:lang w:val="en-GB" w:eastAsia="en-US"/>
        </w:rPr>
        <w:fldChar w:fldCharType="end"/>
      </w:r>
      <w:r w:rsidR="00456DA6" w:rsidRPr="003C037A">
        <w:rPr>
          <w:rFonts w:ascii="Times New Roman" w:hAnsi="Times New Roman" w:cs="Times New Roman"/>
          <w:sz w:val="24"/>
          <w:szCs w:val="24"/>
          <w:lang w:val="en-GB" w:eastAsia="en-US"/>
        </w:rPr>
      </w:r>
      <w:r w:rsidR="00456DA6" w:rsidRPr="003C037A">
        <w:rPr>
          <w:rFonts w:ascii="Times New Roman" w:hAnsi="Times New Roman" w:cs="Times New Roman"/>
          <w:sz w:val="24"/>
          <w:szCs w:val="24"/>
          <w:lang w:val="en-GB" w:eastAsia="en-US"/>
        </w:rPr>
        <w:fldChar w:fldCharType="separate"/>
      </w:r>
      <w:r w:rsidR="00BA53F0" w:rsidRPr="003C037A">
        <w:rPr>
          <w:rFonts w:ascii="Times New Roman" w:hAnsi="Times New Roman" w:cs="Times New Roman"/>
          <w:noProof/>
          <w:sz w:val="24"/>
          <w:szCs w:val="24"/>
          <w:lang w:val="en-GB" w:eastAsia="en-US"/>
        </w:rPr>
        <w:t>(Berntsen et al., 1999;Deolal et al., 2013;Moxim et al., 1996)</w:t>
      </w:r>
      <w:r w:rsidR="00456DA6" w:rsidRPr="003C037A">
        <w:rPr>
          <w:rFonts w:ascii="Times New Roman" w:hAnsi="Times New Roman" w:cs="Times New Roman"/>
          <w:sz w:val="24"/>
          <w:szCs w:val="24"/>
          <w:lang w:val="en-GB" w:eastAsia="en-US"/>
        </w:rPr>
        <w:fldChar w:fldCharType="end"/>
      </w:r>
      <w:r w:rsidR="00456DA6" w:rsidRPr="003C037A">
        <w:rPr>
          <w:rFonts w:ascii="Times New Roman" w:hAnsi="Times New Roman" w:cs="Times New Roman"/>
          <w:sz w:val="24"/>
          <w:szCs w:val="24"/>
        </w:rPr>
        <w:t xml:space="preserve">, which plays an important role </w:t>
      </w:r>
      <w:r w:rsidR="003718F4" w:rsidRPr="003C037A">
        <w:rPr>
          <w:rFonts w:ascii="Times New Roman" w:hAnsi="Times New Roman" w:cs="Times New Roman"/>
          <w:sz w:val="24"/>
          <w:szCs w:val="24"/>
        </w:rPr>
        <w:t>as a reservoir for NO</w:t>
      </w:r>
      <w:r w:rsidR="003718F4" w:rsidRPr="003C037A">
        <w:rPr>
          <w:rFonts w:ascii="Times New Roman" w:hAnsi="Times New Roman" w:cs="Times New Roman"/>
          <w:sz w:val="24"/>
          <w:szCs w:val="24"/>
          <w:vertAlign w:val="subscript"/>
        </w:rPr>
        <w:t>x</w:t>
      </w:r>
      <w:r w:rsidR="003718F4" w:rsidRPr="003C037A">
        <w:rPr>
          <w:rFonts w:ascii="Times New Roman" w:hAnsi="Times New Roman" w:cs="Times New Roman"/>
          <w:sz w:val="24"/>
          <w:szCs w:val="24"/>
        </w:rPr>
        <w:t xml:space="preserve"> </w:t>
      </w:r>
      <w:r w:rsidR="00456DA6" w:rsidRPr="003C037A">
        <w:rPr>
          <w:rFonts w:ascii="Times New Roman" w:hAnsi="Times New Roman" w:cs="Times New Roman"/>
          <w:sz w:val="24"/>
          <w:szCs w:val="24"/>
        </w:rPr>
        <w:t xml:space="preserve">in the long-range transport of air </w:t>
      </w:r>
      <w:r w:rsidR="00A34F84">
        <w:rPr>
          <w:rFonts w:ascii="Times New Roman" w:hAnsi="Times New Roman" w:cs="Times New Roman"/>
          <w:sz w:val="24"/>
          <w:szCs w:val="24"/>
        </w:rPr>
        <w:t>plumes</w:t>
      </w:r>
      <w:r w:rsidR="00456DA6" w:rsidRPr="003C037A">
        <w:rPr>
          <w:rFonts w:ascii="Times New Roman" w:hAnsi="Times New Roman" w:cs="Times New Roman"/>
          <w:sz w:val="24"/>
          <w:szCs w:val="24"/>
        </w:rPr>
        <w:t xml:space="preserve"> </w:t>
      </w:r>
      <w:r w:rsidR="00456DA6" w:rsidRPr="003C037A">
        <w:rPr>
          <w:rFonts w:ascii="Times New Roman" w:hAnsi="Times New Roman" w:cs="Times New Roman"/>
          <w:sz w:val="24"/>
          <w:szCs w:val="24"/>
        </w:rPr>
        <w:fldChar w:fldCharType="begin">
          <w:fldData xml:space="preserve">PEVuZE5vdGU+PENpdGU+PEF1dGhvcj5MaW48L0F1dGhvcj48WWVhcj4yMDEwPC9ZZWFyPjxSZWNO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</w:fldData>
        </w:fldChar>
      </w:r>
      <w:r w:rsidR="00ED712F" w:rsidRPr="003C037A">
        <w:rPr>
          <w:rFonts w:ascii="Times New Roman" w:hAnsi="Times New Roman" w:cs="Times New Roman"/>
          <w:sz w:val="24"/>
          <w:szCs w:val="24"/>
        </w:rPr>
        <w:instrText xml:space="preserve"> ADDIN EN.CITE </w:instrText>
      </w:r>
      <w:r w:rsidR="00ED712F" w:rsidRPr="003C037A">
        <w:rPr>
          <w:rFonts w:ascii="Times New Roman" w:hAnsi="Times New Roman" w:cs="Times New Roman"/>
          <w:sz w:val="24"/>
          <w:szCs w:val="24"/>
        </w:rPr>
        <w:fldChar w:fldCharType="begin">
          <w:fldData xml:space="preserve">PEVuZE5vdGU+PENpdGU+PEF1dGhvcj5MaW48L0F1dGhvcj48WWVhcj4yMDEwPC9ZZWFyPjxSZWNO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</w:fldData>
        </w:fldChar>
      </w:r>
      <w:r w:rsidR="00ED712F" w:rsidRPr="003C037A">
        <w:rPr>
          <w:rFonts w:ascii="Times New Roman" w:hAnsi="Times New Roman" w:cs="Times New Roman"/>
          <w:sz w:val="24"/>
          <w:szCs w:val="24"/>
        </w:rPr>
        <w:instrText xml:space="preserve"> ADDIN EN.CITE.DATA </w:instrText>
      </w:r>
      <w:r w:rsidR="00ED712F" w:rsidRPr="003C037A">
        <w:rPr>
          <w:rFonts w:ascii="Times New Roman" w:hAnsi="Times New Roman" w:cs="Times New Roman"/>
          <w:sz w:val="24"/>
          <w:szCs w:val="24"/>
        </w:rPr>
      </w:r>
      <w:r w:rsidR="00ED712F" w:rsidRPr="003C037A">
        <w:rPr>
          <w:rFonts w:ascii="Times New Roman" w:hAnsi="Times New Roman" w:cs="Times New Roman"/>
          <w:sz w:val="24"/>
          <w:szCs w:val="24"/>
        </w:rPr>
        <w:fldChar w:fldCharType="end"/>
      </w:r>
      <w:r w:rsidR="00456DA6" w:rsidRPr="003C037A">
        <w:rPr>
          <w:rFonts w:ascii="Times New Roman" w:hAnsi="Times New Roman" w:cs="Times New Roman"/>
          <w:sz w:val="24"/>
          <w:szCs w:val="24"/>
        </w:rPr>
      </w:r>
      <w:r w:rsidR="00456DA6" w:rsidRPr="003C037A">
        <w:rPr>
          <w:rFonts w:ascii="Times New Roman" w:hAnsi="Times New Roman" w:cs="Times New Roman"/>
          <w:sz w:val="24"/>
          <w:szCs w:val="24"/>
        </w:rPr>
        <w:fldChar w:fldCharType="separate"/>
      </w:r>
      <w:r w:rsidR="00456DA6" w:rsidRPr="003C037A">
        <w:rPr>
          <w:rFonts w:ascii="Times New Roman" w:hAnsi="Times New Roman" w:cs="Times New Roman"/>
          <w:noProof/>
          <w:sz w:val="24"/>
          <w:szCs w:val="24"/>
        </w:rPr>
        <w:t>(Lin et al., 2010;Hudman et al., 2004)</w:t>
      </w:r>
      <w:r w:rsidR="00456DA6" w:rsidRPr="003C037A">
        <w:rPr>
          <w:rFonts w:ascii="Times New Roman" w:hAnsi="Times New Roman" w:cs="Times New Roman"/>
          <w:sz w:val="24"/>
          <w:szCs w:val="24"/>
        </w:rPr>
        <w:fldChar w:fldCharType="end"/>
      </w:r>
      <w:r w:rsidR="00456DA6" w:rsidRPr="003C037A">
        <w:rPr>
          <w:rFonts w:ascii="Times New Roman" w:hAnsi="Times New Roman" w:cs="Times New Roman"/>
          <w:sz w:val="24"/>
          <w:szCs w:val="24"/>
        </w:rPr>
        <w:t>.</w:t>
      </w:r>
      <w:r w:rsidR="00456DA6" w:rsidRPr="003C037A">
        <w:rPr>
          <w:rFonts w:ascii="Times New Roman" w:hAnsi="Times New Roman" w:cs="Times New Roman"/>
          <w:sz w:val="24"/>
          <w:szCs w:val="24"/>
          <w:lang w:eastAsia="en-US"/>
        </w:rPr>
        <w:t xml:space="preserve"> </w:t>
      </w:r>
    </w:p>
    <w:p w14:paraId="42EEF68B" w14:textId="1F927D43" w:rsidR="007F47E8" w:rsidRPr="003C037A" w:rsidRDefault="6CBE3911" w:rsidP="007D08B2">
      <w:pPr>
        <w:pStyle w:val="Heading2"/>
        <w:spacing w:beforeLines="100" w:before="240" w:afterLines="100" w:after="240"/>
        <w:jc w:val="both"/>
        <w:rPr>
          <w:szCs w:val="24"/>
        </w:rPr>
      </w:pPr>
      <w:r w:rsidRPr="003C037A">
        <w:t xml:space="preserve">3.3 </w:t>
      </w:r>
      <w:r w:rsidR="00C236D5" w:rsidRPr="003C037A">
        <w:t>Own region</w:t>
      </w:r>
      <w:r w:rsidR="005A178E" w:rsidRPr="003C037A">
        <w:t xml:space="preserve"> and foreign contributions on deposition</w:t>
      </w:r>
    </w:p>
    <w:p w14:paraId="68ABAECC" w14:textId="7CBB8C2E" w:rsidR="00BC0A33" w:rsidRPr="003C037A" w:rsidRDefault="6CBE3911" w:rsidP="00BC0A33">
      <w:pPr>
        <w:spacing w:line="360" w:lineRule="auto"/>
        <w:jc w:val="both"/>
        <w:rPr>
          <w:rFonts w:ascii="Times New Roman" w:hAnsi="Times New Roman" w:cs="Times New Roman"/>
          <w:sz w:val="24"/>
          <w:szCs w:val="24"/>
          <w:lang w:val="en-GB" w:eastAsia="en-US"/>
        </w:rPr>
      </w:pPr>
      <w:r w:rsidRPr="003C037A">
        <w:rPr>
          <w:rFonts w:ascii="Times New Roman" w:hAnsi="Times New Roman" w:cs="Times New Roman"/>
          <w:sz w:val="24"/>
          <w:szCs w:val="24"/>
          <w:lang w:val="en-GB" w:eastAsia="en-US"/>
        </w:rPr>
        <w:t xml:space="preserve">This section compares the </w:t>
      </w:r>
      <w:r w:rsidR="006C56AC" w:rsidRPr="003C037A">
        <w:rPr>
          <w:rFonts w:ascii="Times New Roman" w:hAnsi="Times New Roman" w:cs="Times New Roman"/>
          <w:sz w:val="24"/>
          <w:szCs w:val="24"/>
          <w:lang w:val="en-GB" w:eastAsia="en-US"/>
        </w:rPr>
        <w:t xml:space="preserve">contributions </w:t>
      </w:r>
      <w:r w:rsidR="00BC0A33">
        <w:rPr>
          <w:rFonts w:ascii="Times New Roman" w:hAnsi="Times New Roman" w:cs="Times New Roman"/>
          <w:sz w:val="24"/>
          <w:szCs w:val="24"/>
          <w:lang w:val="en-GB" w:eastAsia="en-US"/>
        </w:rPr>
        <w:t>between</w:t>
      </w:r>
      <w:r w:rsidR="006C56AC" w:rsidRPr="003C037A">
        <w:rPr>
          <w:rFonts w:ascii="Times New Roman" w:hAnsi="Times New Roman" w:cs="Times New Roman"/>
          <w:sz w:val="24"/>
          <w:szCs w:val="24"/>
          <w:lang w:val="en-GB" w:eastAsia="en-US"/>
        </w:rPr>
        <w:t xml:space="preserve"> hemispheric transport and </w:t>
      </w:r>
      <w:r w:rsidR="00C236D5" w:rsidRPr="003C037A">
        <w:rPr>
          <w:rFonts w:ascii="Times New Roman" w:hAnsi="Times New Roman" w:cs="Times New Roman"/>
          <w:sz w:val="24"/>
          <w:szCs w:val="24"/>
          <w:lang w:val="en-GB" w:eastAsia="en-US"/>
        </w:rPr>
        <w:t>own region</w:t>
      </w:r>
      <w:r w:rsidR="006C56AC" w:rsidRPr="003C037A">
        <w:rPr>
          <w:rFonts w:ascii="Times New Roman" w:hAnsi="Times New Roman" w:cs="Times New Roman"/>
          <w:sz w:val="24"/>
          <w:szCs w:val="24"/>
          <w:lang w:val="en-GB" w:eastAsia="en-US"/>
        </w:rPr>
        <w:t xml:space="preserve"> emission control</w:t>
      </w:r>
      <w:r w:rsidR="00586241" w:rsidRPr="003C037A">
        <w:rPr>
          <w:rFonts w:ascii="Times New Roman" w:hAnsi="Times New Roman" w:cs="Times New Roman"/>
          <w:sz w:val="24"/>
          <w:szCs w:val="24"/>
          <w:lang w:val="en-GB" w:eastAsia="en-US"/>
        </w:rPr>
        <w:t xml:space="preserve"> on deposition</w:t>
      </w:r>
      <w:r w:rsidRPr="003C037A">
        <w:rPr>
          <w:rFonts w:ascii="Times New Roman" w:hAnsi="Times New Roman" w:cs="Times New Roman"/>
          <w:sz w:val="24"/>
          <w:szCs w:val="24"/>
          <w:lang w:val="en-GB" w:eastAsia="en-US"/>
        </w:rPr>
        <w:t xml:space="preserve">. </w:t>
      </w:r>
      <w:r w:rsidR="00BC0A33">
        <w:rPr>
          <w:rFonts w:ascii="Times New Roman" w:hAnsi="Times New Roman" w:cs="Times New Roman"/>
          <w:sz w:val="24"/>
          <w:szCs w:val="24"/>
          <w:lang w:val="en-GB" w:eastAsia="en-US"/>
        </w:rPr>
        <w:t xml:space="preserve">A metric called </w:t>
      </w:r>
      <w:r w:rsidR="00BC0A33" w:rsidRPr="003C037A">
        <w:rPr>
          <w:rFonts w:ascii="Times New Roman" w:hAnsi="Times New Roman" w:cs="Times New Roman"/>
          <w:sz w:val="24"/>
          <w:szCs w:val="24"/>
        </w:rPr>
        <w:t>extra-regional emission reduction (RERER)</w:t>
      </w:r>
      <w:r w:rsidR="00BC0A33">
        <w:rPr>
          <w:rFonts w:ascii="Times New Roman" w:hAnsi="Times New Roman" w:cs="Times New Roman"/>
          <w:sz w:val="24"/>
          <w:szCs w:val="24"/>
        </w:rPr>
        <w:t xml:space="preserve"> is calculated </w:t>
      </w:r>
      <w:r w:rsidR="00BC0A33" w:rsidRPr="003C037A">
        <w:rPr>
          <w:rFonts w:ascii="Times New Roman" w:hAnsi="Times New Roman" w:cs="Times New Roman"/>
          <w:sz w:val="24"/>
          <w:szCs w:val="24"/>
        </w:rPr>
        <w:t>by dividing the ∆ Depo due to foreign emission reduction by ∆ Depo due to global (foreign + own region) emissi</w:t>
      </w:r>
      <w:r w:rsidR="00E21FC9">
        <w:rPr>
          <w:rFonts w:ascii="Times New Roman" w:hAnsi="Times New Roman" w:cs="Times New Roman"/>
          <w:sz w:val="24"/>
          <w:szCs w:val="24"/>
        </w:rPr>
        <w:t xml:space="preserve">on control following </w:t>
      </w:r>
      <w:r w:rsidR="00BC0A33">
        <w:rPr>
          <w:rFonts w:ascii="Times New Roman" w:hAnsi="Times New Roman" w:cs="Times New Roman"/>
          <w:sz w:val="24"/>
          <w:szCs w:val="24"/>
        </w:rPr>
        <w:t>Eq. (3</w:t>
      </w:r>
      <w:r w:rsidR="00BC0A33" w:rsidRPr="003C037A">
        <w:rPr>
          <w:rFonts w:ascii="Times New Roman" w:hAnsi="Times New Roman" w:cs="Times New Roman"/>
          <w:sz w:val="24"/>
          <w:szCs w:val="24"/>
        </w:rPr>
        <w:t xml:space="preserve">). </w:t>
      </w:r>
    </w:p>
    <w:p w14:paraId="5EF506BE" w14:textId="760141A9" w:rsidR="00BC0A33" w:rsidRDefault="00BC0A33" w:rsidP="00894B50">
      <w:pPr>
        <w:spacing w:line="360" w:lineRule="auto"/>
        <w:jc w:val="both"/>
        <w:rPr>
          <w:rFonts w:ascii="Times New Roman" w:hAnsi="Times New Roman" w:cs="Times New Roman"/>
          <w:sz w:val="24"/>
          <w:szCs w:val="24"/>
          <w:lang w:val="en-GB" w:eastAsia="en-US"/>
        </w:rPr>
      </w:pPr>
    </w:p>
    <w:p w14:paraId="5FA942EC" w14:textId="077599B2" w:rsidR="00894B50" w:rsidRPr="003C037A" w:rsidRDefault="00A51E9B" w:rsidP="00894B50">
      <w:pPr>
        <w:spacing w:line="360" w:lineRule="auto"/>
        <w:ind w:firstLine="720"/>
        <w:jc w:val="center"/>
        <w:rPr>
          <w:rFonts w:ascii="Times New Roman"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rPr>
              <m:t xml:space="preserve">   RERER</m:t>
            </m:r>
          </m:e>
          <m:sub>
            <m:r>
              <w:rPr>
                <w:rFonts w:ascii="Cambria Math" w:hAnsi="Cambria Math" w:cs="Times New Roman"/>
                <w:sz w:val="24"/>
                <w:szCs w:val="24"/>
              </w:rPr>
              <m:t>i</m:t>
            </m:r>
          </m:sub>
        </m:sSub>
        <m:r>
          <w:rPr>
            <w:rFonts w:ascii="Cambria Math" w:hAnsi="Cambria Math" w:cs="Times New Roman"/>
            <w:sz w:val="24"/>
            <w:szCs w:val="24"/>
          </w:rPr>
          <m:t xml:space="preserve">= </m:t>
        </m:r>
        <m:f>
          <m:fPr>
            <m:ctrlPr>
              <w:rPr>
                <w:rFonts w:ascii="Cambria Math" w:hAnsi="Cambria Math" w:cs="Times New Roman"/>
                <w:i/>
                <w:sz w:val="24"/>
                <w:szCs w:val="24"/>
              </w:rPr>
            </m:ctrlPr>
          </m:fPr>
          <m:num>
            <m:r>
              <w:rPr>
                <w:rFonts w:ascii="Cambria Math" w:hAnsi="Cambria Math" w:cs="Times New Roman"/>
                <w:sz w:val="24"/>
                <w:szCs w:val="24"/>
              </w:rPr>
              <m:t xml:space="preserve">∆ </m:t>
            </m:r>
            <m:sSub>
              <m:sSubPr>
                <m:ctrlPr>
                  <w:rPr>
                    <w:rFonts w:ascii="Cambria Math" w:hAnsi="Cambria Math" w:cs="Times New Roman"/>
                    <w:i/>
                    <w:sz w:val="24"/>
                    <w:szCs w:val="24"/>
                  </w:rPr>
                </m:ctrlPr>
              </m:sSubPr>
              <m:e>
                <m:r>
                  <w:rPr>
                    <w:rFonts w:ascii="Cambria Math" w:hAnsi="Cambria Math" w:cs="Times New Roman"/>
                    <w:sz w:val="24"/>
                    <w:szCs w:val="24"/>
                  </w:rPr>
                  <m:t>Depo</m:t>
                </m:r>
              </m:e>
              <m:sub>
                <m:r>
                  <w:rPr>
                    <w:rFonts w:ascii="Cambria Math" w:hAnsi="Cambria Math" w:cs="Times New Roman"/>
                    <w:sz w:val="24"/>
                    <w:szCs w:val="24"/>
                  </w:rPr>
                  <m:t>i</m:t>
                </m:r>
              </m:sub>
            </m:sSub>
            <m:r>
              <w:rPr>
                <w:rFonts w:ascii="Cambria Math" w:hAnsi="Cambria Math" w:cs="Times New Roman"/>
                <w:sz w:val="24"/>
                <w:szCs w:val="24"/>
              </w:rPr>
              <m:t xml:space="preserve"> (foreign)</m:t>
            </m:r>
          </m:num>
          <m:den>
            <m:r>
              <w:rPr>
                <w:rFonts w:ascii="Cambria Math" w:hAnsi="Cambria Math" w:cs="Times New Roman"/>
                <w:sz w:val="24"/>
                <w:szCs w:val="24"/>
              </w:rPr>
              <m:t xml:space="preserve">∆ </m:t>
            </m:r>
            <m:sSub>
              <m:sSubPr>
                <m:ctrlPr>
                  <w:rPr>
                    <w:rFonts w:ascii="Cambria Math" w:hAnsi="Cambria Math" w:cs="Times New Roman"/>
                    <w:i/>
                    <w:sz w:val="24"/>
                    <w:szCs w:val="24"/>
                  </w:rPr>
                </m:ctrlPr>
              </m:sSubPr>
              <m:e>
                <m:r>
                  <w:rPr>
                    <w:rFonts w:ascii="Cambria Math" w:hAnsi="Cambria Math" w:cs="Times New Roman"/>
                    <w:sz w:val="24"/>
                    <w:szCs w:val="24"/>
                  </w:rPr>
                  <m:t>Depo</m:t>
                </m:r>
              </m:e>
              <m:sub>
                <m:r>
                  <w:rPr>
                    <w:rFonts w:ascii="Cambria Math" w:hAnsi="Cambria Math" w:cs="Times New Roman"/>
                    <w:sz w:val="24"/>
                    <w:szCs w:val="24"/>
                  </w:rPr>
                  <m:t>i</m:t>
                </m:r>
              </m:sub>
            </m:sSub>
            <m:r>
              <w:rPr>
                <w:rFonts w:ascii="Cambria Math" w:hAnsi="Cambria Math" w:cs="Times New Roman"/>
                <w:sz w:val="24"/>
                <w:szCs w:val="24"/>
              </w:rPr>
              <m:t xml:space="preserve"> (global)</m:t>
            </m:r>
          </m:den>
        </m:f>
      </m:oMath>
      <w:r w:rsidR="00894B50" w:rsidRPr="003C037A">
        <w:rPr>
          <w:rFonts w:ascii="Times New Roman" w:hAnsi="Times New Roman" w:cs="Times New Roman"/>
          <w:sz w:val="24"/>
          <w:szCs w:val="24"/>
        </w:rPr>
        <w:t xml:space="preserve">        </w:t>
      </w:r>
      <w:r w:rsidR="00080258">
        <w:rPr>
          <w:rFonts w:ascii="Times New Roman" w:hAnsi="Times New Roman" w:cs="Times New Roman"/>
          <w:sz w:val="24"/>
          <w:szCs w:val="24"/>
        </w:rPr>
        <w:t xml:space="preserve">             (3</w:t>
      </w:r>
      <w:r w:rsidR="00894B50" w:rsidRPr="003C037A">
        <w:rPr>
          <w:rFonts w:ascii="Times New Roman" w:hAnsi="Times New Roman" w:cs="Times New Roman"/>
          <w:sz w:val="24"/>
          <w:szCs w:val="24"/>
        </w:rPr>
        <w:t>)</w:t>
      </w:r>
    </w:p>
    <w:p w14:paraId="38B0249E" w14:textId="7160A77F" w:rsidR="00352A98" w:rsidRPr="003C037A" w:rsidRDefault="00894B50" w:rsidP="6CBE3911">
      <w:pPr>
        <w:spacing w:line="360" w:lineRule="auto"/>
        <w:jc w:val="both"/>
        <w:rPr>
          <w:rFonts w:ascii="Times New Roman" w:hAnsi="Times New Roman" w:cs="Times New Roman"/>
          <w:sz w:val="24"/>
          <w:szCs w:val="24"/>
        </w:rPr>
      </w:pPr>
      <w:r w:rsidRPr="003C037A">
        <w:rPr>
          <w:rFonts w:ascii="Times New Roman" w:hAnsi="Times New Roman" w:cs="Times New Roman"/>
          <w:sz w:val="24"/>
          <w:szCs w:val="24"/>
        </w:rPr>
        <w:t>where i is the region of focus. ∆ Depo</w:t>
      </w:r>
      <w:r w:rsidRPr="003C037A">
        <w:rPr>
          <w:rFonts w:ascii="Times New Roman" w:hAnsi="Times New Roman" w:cs="Times New Roman"/>
          <w:sz w:val="24"/>
          <w:szCs w:val="24"/>
          <w:vertAlign w:val="subscript"/>
        </w:rPr>
        <w:t>i</w:t>
      </w:r>
      <w:r w:rsidRPr="003C037A">
        <w:rPr>
          <w:rFonts w:ascii="Times New Roman" w:hAnsi="Times New Roman" w:cs="Times New Roman"/>
          <w:sz w:val="24"/>
          <w:szCs w:val="24"/>
        </w:rPr>
        <w:t xml:space="preserve"> (foreign) is the ∆ Depo in region i due to 20% foreign emission reduction. It is calculated by subtracting the ∆ Depo due to 20% </w:t>
      </w:r>
      <w:r w:rsidR="00C236D5" w:rsidRPr="003C037A">
        <w:rPr>
          <w:rFonts w:ascii="Times New Roman" w:hAnsi="Times New Roman" w:cs="Times New Roman"/>
          <w:sz w:val="24"/>
          <w:szCs w:val="24"/>
        </w:rPr>
        <w:t xml:space="preserve">own </w:t>
      </w:r>
      <w:r w:rsidRPr="003C037A">
        <w:rPr>
          <w:rFonts w:ascii="Times New Roman" w:hAnsi="Times New Roman" w:cs="Times New Roman"/>
          <w:sz w:val="24"/>
          <w:szCs w:val="24"/>
        </w:rPr>
        <w:t xml:space="preserve">region emission </w:t>
      </w:r>
      <w:r w:rsidR="00D12D4C">
        <w:rPr>
          <w:rFonts w:ascii="Times New Roman" w:hAnsi="Times New Roman" w:cs="Times New Roman"/>
          <w:sz w:val="24"/>
          <w:szCs w:val="24"/>
        </w:rPr>
        <w:lastRenderedPageBreak/>
        <w:t>control</w:t>
      </w:r>
      <w:r w:rsidRPr="003C037A">
        <w:rPr>
          <w:rFonts w:ascii="Times New Roman" w:hAnsi="Times New Roman" w:cs="Times New Roman"/>
          <w:sz w:val="24"/>
          <w:szCs w:val="24"/>
        </w:rPr>
        <w:t xml:space="preserve"> from ∆ Depo due to 20% global emission </w:t>
      </w:r>
      <w:r w:rsidR="00D12D4C">
        <w:rPr>
          <w:rFonts w:ascii="Times New Roman" w:hAnsi="Times New Roman" w:cs="Times New Roman"/>
          <w:sz w:val="24"/>
          <w:szCs w:val="24"/>
        </w:rPr>
        <w:t>reduction</w:t>
      </w:r>
      <w:r w:rsidRPr="003C037A">
        <w:rPr>
          <w:rFonts w:ascii="Times New Roman" w:hAnsi="Times New Roman" w:cs="Times New Roman"/>
          <w:sz w:val="24"/>
          <w:szCs w:val="24"/>
        </w:rPr>
        <w:t>. ∆ Depo</w:t>
      </w:r>
      <w:r w:rsidRPr="003C037A">
        <w:rPr>
          <w:rFonts w:ascii="Times New Roman" w:hAnsi="Times New Roman" w:cs="Times New Roman"/>
          <w:sz w:val="24"/>
          <w:szCs w:val="24"/>
          <w:vertAlign w:val="subscript"/>
        </w:rPr>
        <w:t>i</w:t>
      </w:r>
      <w:r w:rsidRPr="003C037A">
        <w:rPr>
          <w:rFonts w:ascii="Times New Roman" w:hAnsi="Times New Roman" w:cs="Times New Roman"/>
          <w:sz w:val="24"/>
          <w:szCs w:val="24"/>
        </w:rPr>
        <w:t xml:space="preserve"> (global) is the ∆ Depo in region i due to 20% global emission reduction. This metric </w:t>
      </w:r>
      <w:r w:rsidR="00D12D4C">
        <w:rPr>
          <w:rFonts w:ascii="Times New Roman" w:hAnsi="Times New Roman" w:cs="Times New Roman"/>
          <w:sz w:val="24"/>
          <w:szCs w:val="24"/>
        </w:rPr>
        <w:t>indicates the importance of foreign emission on local deposition.</w:t>
      </w:r>
      <w:r w:rsidRPr="003C037A">
        <w:rPr>
          <w:rFonts w:ascii="Times New Roman" w:hAnsi="Times New Roman" w:cs="Times New Roman"/>
          <w:sz w:val="24"/>
          <w:szCs w:val="24"/>
        </w:rPr>
        <w:t xml:space="preserve"> A low RERER value (close to 0) indicates a predominance </w:t>
      </w:r>
      <w:r w:rsidR="00D12D4C">
        <w:rPr>
          <w:rFonts w:ascii="Times New Roman" w:hAnsi="Times New Roman" w:cs="Times New Roman"/>
          <w:sz w:val="24"/>
          <w:szCs w:val="24"/>
        </w:rPr>
        <w:t>effect</w:t>
      </w:r>
      <w:r w:rsidRPr="003C037A">
        <w:rPr>
          <w:rFonts w:ascii="Times New Roman" w:hAnsi="Times New Roman" w:cs="Times New Roman"/>
          <w:sz w:val="24"/>
          <w:szCs w:val="24"/>
        </w:rPr>
        <w:t xml:space="preserve"> of </w:t>
      </w:r>
      <w:r w:rsidR="00842B66" w:rsidRPr="003C037A">
        <w:rPr>
          <w:rFonts w:ascii="Times New Roman" w:hAnsi="Times New Roman" w:cs="Times New Roman"/>
          <w:sz w:val="24"/>
          <w:szCs w:val="24"/>
        </w:rPr>
        <w:t>own</w:t>
      </w:r>
      <w:r w:rsidR="00D00CD6" w:rsidRPr="003C037A">
        <w:rPr>
          <w:rFonts w:ascii="Times New Roman" w:hAnsi="Times New Roman" w:cs="Times New Roman"/>
          <w:sz w:val="24"/>
          <w:szCs w:val="24"/>
        </w:rPr>
        <w:t xml:space="preserve"> </w:t>
      </w:r>
      <w:r w:rsidR="00842B66" w:rsidRPr="003C037A">
        <w:rPr>
          <w:rFonts w:ascii="Times New Roman" w:hAnsi="Times New Roman" w:cs="Times New Roman"/>
          <w:sz w:val="24"/>
          <w:szCs w:val="24"/>
        </w:rPr>
        <w:t>region</w:t>
      </w:r>
      <w:r w:rsidRPr="003C037A">
        <w:rPr>
          <w:rFonts w:ascii="Times New Roman" w:hAnsi="Times New Roman" w:cs="Times New Roman"/>
          <w:sz w:val="24"/>
          <w:szCs w:val="24"/>
        </w:rPr>
        <w:t xml:space="preserve"> emission on local deposition, while high RERER value (close to 1) means strong impact of hemispheric transport on local deposition.</w:t>
      </w:r>
    </w:p>
    <w:p w14:paraId="2828E772" w14:textId="439E115A" w:rsidR="00EC59E8" w:rsidRPr="003C037A" w:rsidRDefault="00D12D4C" w:rsidP="00D12D4C">
      <w:pPr>
        <w:spacing w:line="360" w:lineRule="auto"/>
        <w:ind w:firstLine="720"/>
        <w:jc w:val="both"/>
        <w:rPr>
          <w:rFonts w:ascii="Times New Roman" w:hAnsi="Times New Roman" w:cs="Times New Roman"/>
          <w:sz w:val="24"/>
          <w:szCs w:val="24"/>
          <w:lang w:val="en-GB" w:eastAsia="en-US"/>
        </w:rPr>
      </w:pPr>
      <w:r>
        <w:rPr>
          <w:rFonts w:ascii="Times New Roman" w:hAnsi="Times New Roman" w:cs="Times New Roman"/>
          <w:sz w:val="24"/>
          <w:szCs w:val="24"/>
          <w:lang w:val="en-GB" w:eastAsia="en-US"/>
        </w:rPr>
        <w:t xml:space="preserve">Table 2 shows the RERER values for total (include both non-coastal and coastal regions), non-coastal and coastal regions. </w:t>
      </w:r>
      <w:r w:rsidR="00506820" w:rsidRPr="003C037A">
        <w:rPr>
          <w:rFonts w:ascii="Times New Roman" w:hAnsi="Times New Roman" w:cs="Times New Roman"/>
          <w:sz w:val="24"/>
          <w:szCs w:val="24"/>
          <w:lang w:val="en-GB" w:eastAsia="en-US"/>
        </w:rPr>
        <w:t xml:space="preserve">For </w:t>
      </w:r>
      <w:r w:rsidR="00506820" w:rsidRPr="002321C7">
        <w:rPr>
          <w:rFonts w:ascii="Times New Roman" w:hAnsi="Times New Roman" w:cs="Times New Roman"/>
          <w:color w:val="0000FF"/>
          <w:sz w:val="24"/>
          <w:szCs w:val="24"/>
          <w:lang w:val="en-GB" w:eastAsia="en-US"/>
        </w:rPr>
        <w:t>both</w:t>
      </w:r>
      <w:r w:rsidR="00506820">
        <w:rPr>
          <w:rFonts w:ascii="Times New Roman" w:hAnsi="Times New Roman" w:cs="Times New Roman"/>
          <w:sz w:val="24"/>
          <w:szCs w:val="24"/>
          <w:lang w:val="en-GB" w:eastAsia="en-US"/>
        </w:rPr>
        <w:t xml:space="preserve"> </w:t>
      </w:r>
      <w:r w:rsidR="00506820" w:rsidRPr="003C037A">
        <w:rPr>
          <w:rFonts w:ascii="Times New Roman" w:hAnsi="Times New Roman" w:cs="Times New Roman"/>
          <w:sz w:val="24"/>
          <w:szCs w:val="24"/>
          <w:lang w:val="en-GB" w:eastAsia="en-US"/>
        </w:rPr>
        <w:t>non-coastal</w:t>
      </w:r>
      <w:r w:rsidR="00506820">
        <w:rPr>
          <w:rFonts w:ascii="Times New Roman" w:hAnsi="Times New Roman" w:cs="Times New Roman"/>
          <w:sz w:val="24"/>
          <w:szCs w:val="24"/>
          <w:lang w:val="en-GB" w:eastAsia="en-US"/>
        </w:rPr>
        <w:t xml:space="preserve"> </w:t>
      </w:r>
      <w:r w:rsidR="00506820" w:rsidRPr="002321C7">
        <w:rPr>
          <w:rFonts w:ascii="Times New Roman" w:hAnsi="Times New Roman" w:cs="Times New Roman"/>
          <w:color w:val="0000FF"/>
          <w:sz w:val="24"/>
          <w:szCs w:val="24"/>
          <w:lang w:val="en-GB" w:eastAsia="en-US"/>
        </w:rPr>
        <w:t xml:space="preserve">and coastal </w:t>
      </w:r>
      <w:r w:rsidR="00506820" w:rsidRPr="003C037A">
        <w:rPr>
          <w:rFonts w:ascii="Times New Roman" w:hAnsi="Times New Roman" w:cs="Times New Roman"/>
          <w:sz w:val="24"/>
          <w:szCs w:val="24"/>
          <w:lang w:val="en-GB" w:eastAsia="en-US"/>
        </w:rPr>
        <w:t xml:space="preserve">regions, the own region impact includes control of both its </w:t>
      </w:r>
      <w:r>
        <w:rPr>
          <w:rFonts w:ascii="Times New Roman" w:hAnsi="Times New Roman" w:cs="Times New Roman"/>
          <w:sz w:val="24"/>
          <w:szCs w:val="24"/>
          <w:lang w:val="en-GB" w:eastAsia="en-US"/>
        </w:rPr>
        <w:t>coastal and non-coastal regions, and t</w:t>
      </w:r>
      <w:r w:rsidR="00506820" w:rsidRPr="003C037A">
        <w:rPr>
          <w:rFonts w:ascii="Times New Roman" w:hAnsi="Times New Roman" w:cs="Times New Roman"/>
          <w:sz w:val="24"/>
          <w:szCs w:val="24"/>
          <w:lang w:val="en-GB" w:eastAsia="en-US"/>
        </w:rPr>
        <w:t xml:space="preserve">he foreign impact comes from emission reduction of foreign coastal and non-coastal regions. </w:t>
      </w:r>
      <w:r w:rsidR="6CBE3911" w:rsidRPr="003C037A">
        <w:rPr>
          <w:rFonts w:ascii="Times New Roman" w:hAnsi="Times New Roman" w:cs="Times New Roman"/>
          <w:sz w:val="24"/>
          <w:szCs w:val="24"/>
          <w:lang w:val="en-GB" w:eastAsia="en-US"/>
        </w:rPr>
        <w:t xml:space="preserve">As we expected, </w:t>
      </w:r>
      <w:r w:rsidR="6CBE3911" w:rsidRPr="00FC1F1B">
        <w:rPr>
          <w:rFonts w:ascii="Times New Roman" w:hAnsi="Times New Roman" w:cs="Times New Roman"/>
          <w:sz w:val="24"/>
          <w:szCs w:val="24"/>
          <w:lang w:val="en-GB" w:eastAsia="en-US"/>
        </w:rPr>
        <w:t>NA (0.07</w:t>
      </w:r>
      <w:r w:rsidR="00DD042D" w:rsidRPr="002321C7">
        <w:rPr>
          <w:rFonts w:ascii="Times New Roman" w:hAnsi="Times New Roman" w:cs="Times New Roman"/>
          <w:color w:val="0000FF"/>
          <w:sz w:val="24"/>
          <w:szCs w:val="24"/>
          <w:lang w:val="en-GB" w:eastAsia="en-US"/>
        </w:rPr>
        <w:t xml:space="preserve">, 0.17, </w:t>
      </w:r>
      <w:r w:rsidR="00035E89" w:rsidRPr="002321C7">
        <w:rPr>
          <w:rFonts w:ascii="Times New Roman" w:hAnsi="Times New Roman" w:cs="Times New Roman"/>
          <w:color w:val="0000FF"/>
          <w:sz w:val="24"/>
          <w:szCs w:val="24"/>
          <w:lang w:val="en-GB" w:eastAsia="en-US"/>
        </w:rPr>
        <w:t xml:space="preserve">and </w:t>
      </w:r>
      <w:r w:rsidR="6CBE3911" w:rsidRPr="00FC1F1B">
        <w:rPr>
          <w:rFonts w:ascii="Times New Roman" w:hAnsi="Times New Roman" w:cs="Times New Roman"/>
          <w:sz w:val="24"/>
          <w:szCs w:val="24"/>
          <w:lang w:val="en-GB" w:eastAsia="en-US"/>
        </w:rPr>
        <w:t>0.17), SA (0.04</w:t>
      </w:r>
      <w:r w:rsidR="00DD042D" w:rsidRPr="002321C7">
        <w:rPr>
          <w:rFonts w:ascii="Times New Roman" w:hAnsi="Times New Roman" w:cs="Times New Roman"/>
          <w:color w:val="0000FF"/>
          <w:sz w:val="24"/>
          <w:szCs w:val="24"/>
          <w:lang w:val="en-GB" w:eastAsia="en-US"/>
        </w:rPr>
        <w:t xml:space="preserve">, 0.17, </w:t>
      </w:r>
      <w:r w:rsidR="00035E89" w:rsidRPr="002321C7">
        <w:rPr>
          <w:rFonts w:ascii="Times New Roman" w:hAnsi="Times New Roman" w:cs="Times New Roman"/>
          <w:color w:val="0000FF"/>
          <w:sz w:val="24"/>
          <w:szCs w:val="24"/>
          <w:lang w:val="en-GB" w:eastAsia="en-US"/>
        </w:rPr>
        <w:t xml:space="preserve">and </w:t>
      </w:r>
      <w:r w:rsidR="6CBE3911" w:rsidRPr="00FC1F1B">
        <w:rPr>
          <w:rFonts w:ascii="Times New Roman" w:hAnsi="Times New Roman" w:cs="Times New Roman"/>
          <w:sz w:val="24"/>
          <w:szCs w:val="24"/>
          <w:lang w:val="en-GB" w:eastAsia="en-US"/>
        </w:rPr>
        <w:t>0.18) and EA (0.16</w:t>
      </w:r>
      <w:r w:rsidR="00035E89">
        <w:rPr>
          <w:rFonts w:ascii="Times New Roman" w:hAnsi="Times New Roman" w:cs="Times New Roman"/>
          <w:sz w:val="24"/>
          <w:szCs w:val="24"/>
          <w:lang w:val="en-GB" w:eastAsia="en-US"/>
        </w:rPr>
        <w:t xml:space="preserve"> </w:t>
      </w:r>
      <w:r w:rsidR="00035E89" w:rsidRPr="002321C7">
        <w:rPr>
          <w:rFonts w:ascii="Times New Roman" w:hAnsi="Times New Roman" w:cs="Times New Roman"/>
          <w:color w:val="0000FF"/>
          <w:sz w:val="24"/>
          <w:szCs w:val="24"/>
          <w:lang w:val="en-GB" w:eastAsia="en-US"/>
        </w:rPr>
        <w:t>and</w:t>
      </w:r>
      <w:r w:rsidR="00DD042D" w:rsidRPr="002321C7">
        <w:rPr>
          <w:rFonts w:ascii="Times New Roman" w:hAnsi="Times New Roman" w:cs="Times New Roman"/>
          <w:color w:val="0000FF"/>
          <w:sz w:val="24"/>
          <w:szCs w:val="24"/>
          <w:lang w:val="en-GB" w:eastAsia="en-US"/>
        </w:rPr>
        <w:t xml:space="preserve"> 0.16</w:t>
      </w:r>
      <w:r w:rsidR="6CBE3911" w:rsidRPr="00FC1F1B">
        <w:rPr>
          <w:rFonts w:ascii="Times New Roman" w:hAnsi="Times New Roman" w:cs="Times New Roman"/>
          <w:sz w:val="24"/>
          <w:szCs w:val="24"/>
          <w:lang w:val="en-GB" w:eastAsia="en-US"/>
        </w:rPr>
        <w:t>) r</w:t>
      </w:r>
      <w:r w:rsidR="6CBE3911" w:rsidRPr="003C037A">
        <w:rPr>
          <w:rFonts w:ascii="Times New Roman" w:hAnsi="Times New Roman" w:cs="Times New Roman"/>
          <w:sz w:val="24"/>
          <w:szCs w:val="24"/>
          <w:lang w:val="en-GB" w:eastAsia="en-US"/>
        </w:rPr>
        <w:t xml:space="preserve">egions have relatively low RERER values, due to </w:t>
      </w:r>
      <w:r w:rsidR="00370985" w:rsidRPr="003C037A">
        <w:rPr>
          <w:rFonts w:ascii="Times New Roman" w:hAnsi="Times New Roman" w:cs="Times New Roman"/>
          <w:sz w:val="24"/>
          <w:szCs w:val="24"/>
          <w:lang w:val="en-GB" w:eastAsia="en-US"/>
        </w:rPr>
        <w:t>large</w:t>
      </w:r>
      <w:r w:rsidR="6CBE3911" w:rsidRPr="003C037A">
        <w:rPr>
          <w:rFonts w:ascii="Times New Roman" w:hAnsi="Times New Roman" w:cs="Times New Roman"/>
          <w:sz w:val="24"/>
          <w:szCs w:val="24"/>
          <w:lang w:val="en-GB" w:eastAsia="en-US"/>
        </w:rPr>
        <w:t xml:space="preserve"> </w:t>
      </w:r>
      <w:r w:rsidR="00390432">
        <w:rPr>
          <w:rFonts w:ascii="Times New Roman" w:hAnsi="Times New Roman" w:cs="Times New Roman"/>
          <w:sz w:val="24"/>
          <w:szCs w:val="24"/>
          <w:lang w:val="en-GB" w:eastAsia="en-US"/>
        </w:rPr>
        <w:t xml:space="preserve">local </w:t>
      </w:r>
      <w:r w:rsidR="6CBE3911" w:rsidRPr="003C037A">
        <w:rPr>
          <w:rFonts w:ascii="Times New Roman" w:hAnsi="Times New Roman" w:cs="Times New Roman"/>
          <w:sz w:val="24"/>
          <w:szCs w:val="24"/>
          <w:lang w:val="en-GB" w:eastAsia="en-US"/>
        </w:rPr>
        <w:t>emissions</w:t>
      </w:r>
      <w:r w:rsidR="00370985" w:rsidRPr="003C037A">
        <w:rPr>
          <w:rFonts w:ascii="Times New Roman" w:hAnsi="Times New Roman" w:cs="Times New Roman"/>
          <w:sz w:val="24"/>
          <w:szCs w:val="24"/>
          <w:lang w:val="en-GB" w:eastAsia="en-US"/>
        </w:rPr>
        <w:t xml:space="preserve"> compared to the foreign </w:t>
      </w:r>
      <w:r w:rsidR="00DD042D" w:rsidRPr="003C037A">
        <w:rPr>
          <w:rFonts w:ascii="Times New Roman" w:hAnsi="Times New Roman" w:cs="Times New Roman"/>
          <w:sz w:val="24"/>
          <w:szCs w:val="24"/>
          <w:lang w:val="en-GB" w:eastAsia="en-US"/>
        </w:rPr>
        <w:t>contributions</w:t>
      </w:r>
      <w:r w:rsidR="00DD042D">
        <w:rPr>
          <w:rFonts w:ascii="Times New Roman" w:hAnsi="Times New Roman" w:cs="Times New Roman"/>
          <w:sz w:val="24"/>
          <w:szCs w:val="24"/>
          <w:lang w:val="en-GB" w:eastAsia="en-US"/>
        </w:rPr>
        <w:t xml:space="preserve">. </w:t>
      </w:r>
      <w:r w:rsidR="6CBE3911" w:rsidRPr="003C037A">
        <w:rPr>
          <w:rFonts w:ascii="Times New Roman" w:hAnsi="Times New Roman" w:cs="Times New Roman"/>
          <w:sz w:val="24"/>
          <w:szCs w:val="24"/>
          <w:lang w:val="en-GB" w:eastAsia="en-US"/>
        </w:rPr>
        <w:t>EU (0.12</w:t>
      </w:r>
      <w:r w:rsidR="00035E89" w:rsidRPr="002321C7">
        <w:rPr>
          <w:rFonts w:ascii="Times New Roman" w:hAnsi="Times New Roman" w:cs="Times New Roman"/>
          <w:color w:val="0000FF"/>
          <w:sz w:val="24"/>
          <w:szCs w:val="24"/>
          <w:lang w:val="en-GB" w:eastAsia="en-US"/>
        </w:rPr>
        <w:t>, 0.34</w:t>
      </w:r>
      <w:r w:rsidR="00DD042D" w:rsidRPr="002321C7">
        <w:rPr>
          <w:rFonts w:ascii="Times New Roman" w:hAnsi="Times New Roman" w:cs="Times New Roman"/>
          <w:color w:val="0000FF"/>
          <w:sz w:val="24"/>
          <w:szCs w:val="24"/>
          <w:lang w:val="en-GB" w:eastAsia="en-US"/>
        </w:rPr>
        <w:t xml:space="preserve"> </w:t>
      </w:r>
      <w:r w:rsidR="00035E89" w:rsidRPr="002321C7">
        <w:rPr>
          <w:rFonts w:ascii="Times New Roman" w:hAnsi="Times New Roman" w:cs="Times New Roman"/>
          <w:color w:val="0000FF"/>
          <w:sz w:val="24"/>
          <w:szCs w:val="24"/>
          <w:lang w:val="en-GB" w:eastAsia="en-US"/>
        </w:rPr>
        <w:t xml:space="preserve">and </w:t>
      </w:r>
      <w:r w:rsidR="6CBE3911" w:rsidRPr="003C037A">
        <w:rPr>
          <w:rFonts w:ascii="Times New Roman" w:hAnsi="Times New Roman" w:cs="Times New Roman"/>
          <w:sz w:val="24"/>
          <w:szCs w:val="24"/>
          <w:lang w:val="en-GB" w:eastAsia="en-US"/>
        </w:rPr>
        <w:t>0.36) and ME (0.32</w:t>
      </w:r>
      <w:r w:rsidR="00035E89" w:rsidRPr="002321C7">
        <w:rPr>
          <w:rFonts w:ascii="Times New Roman" w:hAnsi="Times New Roman" w:cs="Times New Roman"/>
          <w:color w:val="0000FF"/>
          <w:sz w:val="24"/>
          <w:szCs w:val="24"/>
          <w:lang w:val="en-GB" w:eastAsia="en-US"/>
        </w:rPr>
        <w:t>, 0.32 and</w:t>
      </w:r>
      <w:r w:rsidR="00B304B0" w:rsidRPr="002321C7">
        <w:rPr>
          <w:rFonts w:ascii="Times New Roman" w:hAnsi="Times New Roman" w:cs="Times New Roman"/>
          <w:color w:val="0000FF"/>
          <w:sz w:val="24"/>
          <w:szCs w:val="24"/>
          <w:lang w:val="en-GB" w:eastAsia="en-US"/>
        </w:rPr>
        <w:t xml:space="preserve"> </w:t>
      </w:r>
      <w:r w:rsidR="6CBE3911" w:rsidRPr="003C037A">
        <w:rPr>
          <w:rFonts w:ascii="Times New Roman" w:hAnsi="Times New Roman" w:cs="Times New Roman"/>
          <w:sz w:val="24"/>
          <w:szCs w:val="24"/>
          <w:lang w:val="en-GB" w:eastAsia="en-US"/>
        </w:rPr>
        <w:t>0.42) have relatively higher RERER values. RU is t</w:t>
      </w:r>
      <w:r w:rsidR="0063748A" w:rsidRPr="003C037A">
        <w:rPr>
          <w:rFonts w:ascii="Times New Roman" w:hAnsi="Times New Roman" w:cs="Times New Roman"/>
          <w:sz w:val="24"/>
          <w:szCs w:val="24"/>
          <w:lang w:val="en-GB" w:eastAsia="en-US"/>
        </w:rPr>
        <w:t>he only region with RERER</w:t>
      </w:r>
      <w:r w:rsidR="6CBE3911" w:rsidRPr="003C037A">
        <w:rPr>
          <w:rFonts w:ascii="Times New Roman" w:hAnsi="Times New Roman" w:cs="Times New Roman"/>
          <w:sz w:val="24"/>
          <w:szCs w:val="24"/>
          <w:lang w:val="en-GB" w:eastAsia="en-US"/>
        </w:rPr>
        <w:t xml:space="preserve"> (0.55</w:t>
      </w:r>
      <w:r w:rsidR="00DD042D" w:rsidRPr="002321C7">
        <w:rPr>
          <w:rFonts w:ascii="Times New Roman" w:hAnsi="Times New Roman" w:cs="Times New Roman"/>
          <w:color w:val="0000FF"/>
          <w:sz w:val="24"/>
          <w:szCs w:val="24"/>
          <w:lang w:val="en-GB" w:eastAsia="en-US"/>
        </w:rPr>
        <w:t>, 0.</w:t>
      </w:r>
      <w:r w:rsidR="00035E89" w:rsidRPr="002321C7">
        <w:rPr>
          <w:rFonts w:ascii="Times New Roman" w:hAnsi="Times New Roman" w:cs="Times New Roman"/>
          <w:color w:val="0000FF"/>
          <w:sz w:val="24"/>
          <w:szCs w:val="24"/>
          <w:lang w:val="en-GB" w:eastAsia="en-US"/>
        </w:rPr>
        <w:t>59 and</w:t>
      </w:r>
      <w:r w:rsidR="00DD042D" w:rsidRPr="002321C7">
        <w:rPr>
          <w:rFonts w:ascii="Times New Roman" w:hAnsi="Times New Roman" w:cs="Times New Roman"/>
          <w:color w:val="0000FF"/>
          <w:sz w:val="24"/>
          <w:szCs w:val="24"/>
          <w:lang w:val="en-GB" w:eastAsia="en-US"/>
        </w:rPr>
        <w:t xml:space="preserve"> </w:t>
      </w:r>
      <w:r w:rsidR="6CBE3911" w:rsidRPr="003C037A">
        <w:rPr>
          <w:rFonts w:ascii="Times New Roman" w:hAnsi="Times New Roman" w:cs="Times New Roman"/>
          <w:sz w:val="24"/>
          <w:szCs w:val="24"/>
          <w:lang w:val="en-GB" w:eastAsia="en-US"/>
        </w:rPr>
        <w:t>0.61) higher than 0.5, which means it</w:t>
      </w:r>
      <w:r w:rsidR="00586241" w:rsidRPr="003C037A">
        <w:rPr>
          <w:rFonts w:ascii="Times New Roman" w:hAnsi="Times New Roman" w:cs="Times New Roman"/>
          <w:sz w:val="24"/>
          <w:szCs w:val="24"/>
          <w:lang w:val="en-GB" w:eastAsia="en-US"/>
        </w:rPr>
        <w:t>s</w:t>
      </w:r>
      <w:r w:rsidR="6CBE3911" w:rsidRPr="003C037A">
        <w:rPr>
          <w:rFonts w:ascii="Times New Roman" w:hAnsi="Times New Roman" w:cs="Times New Roman"/>
          <w:sz w:val="24"/>
          <w:szCs w:val="24"/>
          <w:lang w:val="en-GB" w:eastAsia="en-US"/>
        </w:rPr>
        <w:t xml:space="preserve"> deposition is almost equally sensitive to </w:t>
      </w:r>
      <w:r w:rsidR="00DF3B9C" w:rsidRPr="003C037A">
        <w:rPr>
          <w:rFonts w:ascii="Times New Roman" w:hAnsi="Times New Roman" w:cs="Times New Roman"/>
          <w:sz w:val="24"/>
          <w:szCs w:val="24"/>
          <w:lang w:val="en-GB" w:eastAsia="en-US"/>
        </w:rPr>
        <w:t xml:space="preserve">foreign impact and </w:t>
      </w:r>
      <w:r w:rsidR="00C236D5" w:rsidRPr="003C037A">
        <w:rPr>
          <w:rFonts w:ascii="Times New Roman" w:hAnsi="Times New Roman" w:cs="Times New Roman"/>
          <w:sz w:val="24"/>
          <w:szCs w:val="24"/>
          <w:lang w:val="en-GB" w:eastAsia="en-US"/>
        </w:rPr>
        <w:t>own region</w:t>
      </w:r>
      <w:r w:rsidR="00DF3B9C" w:rsidRPr="003C037A">
        <w:rPr>
          <w:rFonts w:ascii="Times New Roman" w:hAnsi="Times New Roman" w:cs="Times New Roman"/>
          <w:sz w:val="24"/>
          <w:szCs w:val="24"/>
          <w:lang w:val="en-GB" w:eastAsia="en-US"/>
        </w:rPr>
        <w:t xml:space="preserve"> control</w:t>
      </w:r>
      <w:r w:rsidR="6CBE3911" w:rsidRPr="003C037A">
        <w:rPr>
          <w:rFonts w:ascii="Times New Roman" w:hAnsi="Times New Roman" w:cs="Times New Roman"/>
          <w:sz w:val="24"/>
          <w:szCs w:val="24"/>
          <w:lang w:val="en-GB" w:eastAsia="en-US"/>
        </w:rPr>
        <w:t xml:space="preserve">. The RERER values </w:t>
      </w:r>
      <w:proofErr w:type="spellStart"/>
      <w:r w:rsidR="6CBE3911" w:rsidRPr="003C037A">
        <w:rPr>
          <w:rFonts w:ascii="Times New Roman" w:hAnsi="Times New Roman" w:cs="Times New Roman"/>
          <w:sz w:val="24"/>
          <w:szCs w:val="24"/>
          <w:lang w:val="en-GB" w:eastAsia="en-US"/>
        </w:rPr>
        <w:t>NO</w:t>
      </w:r>
      <w:r w:rsidR="6CBE3911" w:rsidRPr="003C037A">
        <w:rPr>
          <w:rFonts w:ascii="Times New Roman" w:hAnsi="Times New Roman" w:cs="Times New Roman"/>
          <w:sz w:val="24"/>
          <w:szCs w:val="24"/>
          <w:vertAlign w:val="subscript"/>
          <w:lang w:val="en-GB" w:eastAsia="en-US"/>
        </w:rPr>
        <w:t>y</w:t>
      </w:r>
      <w:proofErr w:type="spellEnd"/>
      <w:r w:rsidR="6CBE3911" w:rsidRPr="003C037A">
        <w:rPr>
          <w:rFonts w:ascii="Times New Roman" w:hAnsi="Times New Roman" w:cs="Times New Roman"/>
          <w:sz w:val="24"/>
          <w:szCs w:val="24"/>
          <w:lang w:val="en-GB" w:eastAsia="en-US"/>
        </w:rPr>
        <w:t xml:space="preserve"> deposition are </w:t>
      </w:r>
      <w:r w:rsidR="00370985" w:rsidRPr="003C037A">
        <w:rPr>
          <w:rFonts w:ascii="Times New Roman" w:hAnsi="Times New Roman" w:cs="Times New Roman"/>
          <w:sz w:val="24"/>
          <w:szCs w:val="24"/>
          <w:lang w:val="en-GB" w:eastAsia="en-US"/>
        </w:rPr>
        <w:t>of similar</w:t>
      </w:r>
      <w:r w:rsidR="6CBE3911" w:rsidRPr="003C037A">
        <w:rPr>
          <w:rFonts w:ascii="Times New Roman" w:hAnsi="Times New Roman" w:cs="Times New Roman"/>
          <w:sz w:val="24"/>
          <w:szCs w:val="24"/>
          <w:lang w:val="en-GB" w:eastAsia="en-US"/>
        </w:rPr>
        <w:t xml:space="preserve"> magnitude</w:t>
      </w:r>
      <w:r w:rsidR="00586241" w:rsidRPr="003C037A">
        <w:rPr>
          <w:rFonts w:ascii="Times New Roman" w:hAnsi="Times New Roman" w:cs="Times New Roman"/>
          <w:sz w:val="24"/>
          <w:szCs w:val="24"/>
          <w:lang w:val="en-GB" w:eastAsia="en-US"/>
        </w:rPr>
        <w:t>s</w:t>
      </w:r>
      <w:r w:rsidR="00390432">
        <w:rPr>
          <w:rFonts w:ascii="Times New Roman" w:hAnsi="Times New Roman" w:cs="Times New Roman"/>
          <w:sz w:val="24"/>
          <w:szCs w:val="24"/>
          <w:lang w:val="en-GB" w:eastAsia="en-US"/>
        </w:rPr>
        <w:t xml:space="preserve"> to S deposition</w:t>
      </w:r>
      <w:r w:rsidR="6CBE3911" w:rsidRPr="003C037A">
        <w:rPr>
          <w:rFonts w:ascii="Times New Roman" w:hAnsi="Times New Roman" w:cs="Times New Roman"/>
          <w:sz w:val="24"/>
          <w:szCs w:val="24"/>
          <w:lang w:val="en-GB" w:eastAsia="en-US"/>
        </w:rPr>
        <w:t>, while the RERER of NH</w:t>
      </w:r>
      <w:r w:rsidR="6CBE3911" w:rsidRPr="003C037A">
        <w:rPr>
          <w:rFonts w:ascii="Times New Roman" w:hAnsi="Times New Roman" w:cs="Times New Roman"/>
          <w:sz w:val="24"/>
          <w:szCs w:val="24"/>
          <w:vertAlign w:val="subscript"/>
          <w:lang w:val="en-GB" w:eastAsia="en-US"/>
        </w:rPr>
        <w:t>x</w:t>
      </w:r>
      <w:r w:rsidR="6CBE3911" w:rsidRPr="003C037A">
        <w:rPr>
          <w:rFonts w:ascii="Times New Roman" w:hAnsi="Times New Roman" w:cs="Times New Roman"/>
          <w:sz w:val="24"/>
          <w:szCs w:val="24"/>
          <w:lang w:val="en-GB" w:eastAsia="en-US"/>
        </w:rPr>
        <w:t xml:space="preserve"> deposition is 0.1 lower, </w:t>
      </w:r>
      <w:r>
        <w:rPr>
          <w:rFonts w:ascii="Times New Roman" w:hAnsi="Times New Roman" w:cs="Times New Roman"/>
          <w:sz w:val="24"/>
          <w:szCs w:val="24"/>
          <w:lang w:val="en-GB" w:eastAsia="en-US"/>
        </w:rPr>
        <w:t xml:space="preserve">probably </w:t>
      </w:r>
      <w:r w:rsidR="6CBE3911" w:rsidRPr="003C037A">
        <w:rPr>
          <w:rFonts w:ascii="Times New Roman" w:hAnsi="Times New Roman" w:cs="Times New Roman"/>
          <w:sz w:val="24"/>
          <w:szCs w:val="24"/>
          <w:lang w:val="en-GB" w:eastAsia="en-US"/>
        </w:rPr>
        <w:t xml:space="preserve">due to </w:t>
      </w:r>
      <w:r w:rsidR="008372AA" w:rsidRPr="003C037A">
        <w:rPr>
          <w:rFonts w:ascii="Times New Roman" w:hAnsi="Times New Roman" w:cs="Times New Roman"/>
          <w:sz w:val="24"/>
          <w:szCs w:val="24"/>
          <w:lang w:val="en-GB" w:eastAsia="en-US"/>
        </w:rPr>
        <w:t>the lack</w:t>
      </w:r>
      <w:r w:rsidR="6CBE3911" w:rsidRPr="003C037A">
        <w:rPr>
          <w:rFonts w:ascii="Times New Roman" w:hAnsi="Times New Roman" w:cs="Times New Roman"/>
          <w:sz w:val="24"/>
          <w:szCs w:val="24"/>
          <w:lang w:val="en-GB" w:eastAsia="en-US"/>
        </w:rPr>
        <w:t xml:space="preserve"> of </w:t>
      </w:r>
      <w:r w:rsidR="00B304B0">
        <w:rPr>
          <w:rFonts w:ascii="Times New Roman" w:hAnsi="Times New Roman" w:cs="Times New Roman"/>
          <w:sz w:val="24"/>
          <w:szCs w:val="24"/>
          <w:lang w:val="en-GB" w:eastAsia="en-US"/>
        </w:rPr>
        <w:t>data</w:t>
      </w:r>
      <w:r w:rsidR="00B304B0" w:rsidRPr="003C037A">
        <w:rPr>
          <w:rFonts w:ascii="Times New Roman" w:hAnsi="Times New Roman" w:cs="Times New Roman"/>
          <w:sz w:val="24"/>
          <w:szCs w:val="24"/>
          <w:lang w:val="en-GB" w:eastAsia="en-US"/>
        </w:rPr>
        <w:t xml:space="preserve"> </w:t>
      </w:r>
      <w:r w:rsidR="6CBE3911" w:rsidRPr="003C037A">
        <w:rPr>
          <w:rFonts w:ascii="Times New Roman" w:hAnsi="Times New Roman" w:cs="Times New Roman"/>
          <w:sz w:val="24"/>
          <w:szCs w:val="24"/>
          <w:lang w:val="en-GB" w:eastAsia="en-US"/>
        </w:rPr>
        <w:t>from EA</w:t>
      </w:r>
      <w:r w:rsidR="00B304B0">
        <w:rPr>
          <w:rFonts w:ascii="Times New Roman" w:hAnsi="Times New Roman" w:cs="Times New Roman"/>
          <w:sz w:val="24"/>
          <w:szCs w:val="24"/>
          <w:lang w:val="en-GB" w:eastAsia="en-US"/>
        </w:rPr>
        <w:t xml:space="preserve"> </w:t>
      </w:r>
      <w:r>
        <w:rPr>
          <w:rFonts w:ascii="Times New Roman" w:hAnsi="Times New Roman" w:cs="Times New Roman"/>
          <w:sz w:val="24"/>
          <w:szCs w:val="24"/>
          <w:lang w:val="en-GB" w:eastAsia="en-US"/>
        </w:rPr>
        <w:t xml:space="preserve">perturbation </w:t>
      </w:r>
      <w:r w:rsidR="00B304B0">
        <w:rPr>
          <w:rFonts w:ascii="Times New Roman" w:hAnsi="Times New Roman" w:cs="Times New Roman"/>
          <w:sz w:val="24"/>
          <w:szCs w:val="24"/>
          <w:lang w:val="en-GB" w:eastAsia="en-US"/>
        </w:rPr>
        <w:t>case</w:t>
      </w:r>
      <w:r>
        <w:rPr>
          <w:rFonts w:ascii="Times New Roman" w:hAnsi="Times New Roman" w:cs="Times New Roman"/>
          <w:sz w:val="24"/>
          <w:szCs w:val="24"/>
          <w:lang w:val="en-GB" w:eastAsia="en-US"/>
        </w:rPr>
        <w:t xml:space="preserve">, so that the contribution from EA is </w:t>
      </w:r>
      <w:r w:rsidR="00377B3B">
        <w:rPr>
          <w:rFonts w:ascii="Times New Roman" w:hAnsi="Times New Roman" w:cs="Times New Roman"/>
          <w:sz w:val="24"/>
          <w:szCs w:val="24"/>
          <w:lang w:val="en-GB" w:eastAsia="en-US"/>
        </w:rPr>
        <w:t>not considered</w:t>
      </w:r>
      <w:r w:rsidR="6CBE3911" w:rsidRPr="003C037A">
        <w:rPr>
          <w:rFonts w:ascii="Times New Roman" w:hAnsi="Times New Roman" w:cs="Times New Roman"/>
          <w:sz w:val="24"/>
          <w:szCs w:val="24"/>
          <w:lang w:val="en-GB" w:eastAsia="en-US"/>
        </w:rPr>
        <w:t>.</w:t>
      </w:r>
    </w:p>
    <w:p w14:paraId="3BA81841" w14:textId="165D1A7C" w:rsidR="00AD3783" w:rsidRPr="003C037A" w:rsidRDefault="002448E6" w:rsidP="005746F2">
      <w:pPr>
        <w:spacing w:after="0" w:line="360" w:lineRule="auto"/>
        <w:ind w:firstLine="720"/>
        <w:jc w:val="both"/>
        <w:rPr>
          <w:rFonts w:ascii="Times New Roman" w:hAnsi="Times New Roman" w:cs="Times New Roman"/>
          <w:sz w:val="24"/>
          <w:szCs w:val="24"/>
          <w:lang w:val="en-GB" w:eastAsia="en-US"/>
        </w:rPr>
      </w:pPr>
      <w:r w:rsidRPr="003C037A">
        <w:rPr>
          <w:rFonts w:ascii="Times New Roman" w:hAnsi="Times New Roman" w:cs="Times New Roman"/>
          <w:sz w:val="24"/>
          <w:szCs w:val="24"/>
          <w:lang w:val="en-GB" w:eastAsia="en-US"/>
        </w:rPr>
        <w:t>The</w:t>
      </w:r>
      <w:r w:rsidR="009D405D" w:rsidRPr="003C037A">
        <w:rPr>
          <w:rFonts w:ascii="Times New Roman" w:hAnsi="Times New Roman" w:cs="Times New Roman"/>
          <w:sz w:val="24"/>
          <w:szCs w:val="24"/>
          <w:lang w:val="en-GB" w:eastAsia="en-US"/>
        </w:rPr>
        <w:t xml:space="preserve"> RERER values </w:t>
      </w:r>
      <w:r w:rsidR="00E24638" w:rsidRPr="003C037A">
        <w:rPr>
          <w:rFonts w:ascii="Times New Roman" w:hAnsi="Times New Roman" w:cs="Times New Roman"/>
          <w:sz w:val="24"/>
          <w:szCs w:val="24"/>
          <w:lang w:val="en-GB" w:eastAsia="en-US"/>
        </w:rPr>
        <w:t>of</w:t>
      </w:r>
      <w:r w:rsidR="009D405D" w:rsidRPr="003C037A">
        <w:rPr>
          <w:rFonts w:ascii="Times New Roman" w:hAnsi="Times New Roman" w:cs="Times New Roman"/>
          <w:sz w:val="24"/>
          <w:szCs w:val="24"/>
          <w:lang w:val="en-GB" w:eastAsia="en-US"/>
        </w:rPr>
        <w:t xml:space="preserve"> coastal</w:t>
      </w:r>
      <w:r w:rsidR="00DF3B9C" w:rsidRPr="003C037A">
        <w:rPr>
          <w:rFonts w:ascii="Times New Roman" w:hAnsi="Times New Roman" w:cs="Times New Roman"/>
          <w:sz w:val="24"/>
          <w:szCs w:val="24"/>
          <w:lang w:val="en-GB" w:eastAsia="en-US"/>
        </w:rPr>
        <w:t xml:space="preserve"> regions</w:t>
      </w:r>
      <w:r w:rsidRPr="003C037A">
        <w:rPr>
          <w:rFonts w:ascii="Times New Roman" w:hAnsi="Times New Roman" w:cs="Times New Roman"/>
          <w:sz w:val="24"/>
          <w:szCs w:val="24"/>
          <w:lang w:val="en-GB" w:eastAsia="en-US"/>
        </w:rPr>
        <w:t xml:space="preserve"> </w:t>
      </w:r>
      <w:r w:rsidR="00564BB2" w:rsidRPr="003C037A">
        <w:rPr>
          <w:rFonts w:ascii="Times New Roman" w:hAnsi="Times New Roman" w:cs="Times New Roman"/>
          <w:sz w:val="24"/>
          <w:szCs w:val="24"/>
          <w:lang w:val="en-GB" w:eastAsia="en-US"/>
        </w:rPr>
        <w:t xml:space="preserve">are </w:t>
      </w:r>
      <w:r w:rsidR="009C1E59" w:rsidRPr="003C037A">
        <w:rPr>
          <w:rFonts w:ascii="Times New Roman" w:hAnsi="Times New Roman" w:cs="Times New Roman"/>
          <w:sz w:val="24"/>
          <w:szCs w:val="24"/>
          <w:lang w:val="en-GB" w:eastAsia="en-US"/>
        </w:rPr>
        <w:t xml:space="preserve">generally </w:t>
      </w:r>
      <w:r w:rsidRPr="003C037A">
        <w:rPr>
          <w:rFonts w:ascii="Times New Roman" w:hAnsi="Times New Roman" w:cs="Times New Roman"/>
          <w:sz w:val="24"/>
          <w:szCs w:val="24"/>
          <w:lang w:val="en-GB" w:eastAsia="en-US"/>
        </w:rPr>
        <w:t xml:space="preserve">0.1-0.3 </w:t>
      </w:r>
      <w:r w:rsidR="00E24638" w:rsidRPr="003C037A">
        <w:rPr>
          <w:rFonts w:ascii="Times New Roman" w:hAnsi="Times New Roman" w:cs="Times New Roman"/>
          <w:sz w:val="24"/>
          <w:szCs w:val="24"/>
          <w:lang w:val="en-GB" w:eastAsia="en-US"/>
        </w:rPr>
        <w:t>higher than those of</w:t>
      </w:r>
      <w:r w:rsidR="009D405D" w:rsidRPr="003C037A">
        <w:rPr>
          <w:rFonts w:ascii="Times New Roman" w:hAnsi="Times New Roman" w:cs="Times New Roman"/>
          <w:sz w:val="24"/>
          <w:szCs w:val="24"/>
          <w:lang w:val="en-GB" w:eastAsia="en-US"/>
        </w:rPr>
        <w:t xml:space="preserve"> </w:t>
      </w:r>
      <w:r w:rsidR="003F0E5D" w:rsidRPr="003C037A">
        <w:rPr>
          <w:rFonts w:ascii="Times New Roman" w:hAnsi="Times New Roman" w:cs="Times New Roman"/>
          <w:sz w:val="24"/>
          <w:szCs w:val="24"/>
          <w:lang w:val="en-GB" w:eastAsia="en-US"/>
        </w:rPr>
        <w:t>non-co</w:t>
      </w:r>
      <w:r w:rsidR="0051183F" w:rsidRPr="003C037A">
        <w:rPr>
          <w:rFonts w:ascii="Times New Roman" w:hAnsi="Times New Roman" w:cs="Times New Roman"/>
          <w:sz w:val="24"/>
          <w:szCs w:val="24"/>
          <w:lang w:val="en-GB" w:eastAsia="en-US"/>
        </w:rPr>
        <w:t>a</w:t>
      </w:r>
      <w:r w:rsidR="003F0E5D" w:rsidRPr="003C037A">
        <w:rPr>
          <w:rFonts w:ascii="Times New Roman" w:hAnsi="Times New Roman" w:cs="Times New Roman"/>
          <w:sz w:val="24"/>
          <w:szCs w:val="24"/>
          <w:lang w:val="en-GB" w:eastAsia="en-US"/>
        </w:rPr>
        <w:t>stal regions</w:t>
      </w:r>
      <w:r w:rsidR="00E24638" w:rsidRPr="003C037A">
        <w:rPr>
          <w:rFonts w:ascii="Times New Roman" w:hAnsi="Times New Roman" w:cs="Times New Roman"/>
          <w:sz w:val="24"/>
          <w:szCs w:val="24"/>
          <w:lang w:val="en-GB" w:eastAsia="en-US"/>
        </w:rPr>
        <w:t xml:space="preserve">. </w:t>
      </w:r>
      <w:r w:rsidR="00390432">
        <w:rPr>
          <w:rFonts w:ascii="Times New Roman" w:hAnsi="Times New Roman" w:cs="Times New Roman"/>
          <w:sz w:val="24"/>
          <w:szCs w:val="24"/>
          <w:lang w:val="en-GB" w:eastAsia="en-US"/>
        </w:rPr>
        <w:t>T</w:t>
      </w:r>
      <w:r w:rsidR="00295562" w:rsidRPr="003C037A">
        <w:rPr>
          <w:rFonts w:ascii="Times New Roman" w:hAnsi="Times New Roman" w:cs="Times New Roman"/>
          <w:sz w:val="24"/>
          <w:szCs w:val="24"/>
          <w:lang w:val="en-GB" w:eastAsia="en-US"/>
        </w:rPr>
        <w:t xml:space="preserve">he values </w:t>
      </w:r>
      <w:r w:rsidR="00901F81" w:rsidRPr="003C037A">
        <w:rPr>
          <w:rFonts w:ascii="Times New Roman" w:hAnsi="Times New Roman" w:cs="Times New Roman"/>
          <w:sz w:val="24"/>
          <w:szCs w:val="24"/>
          <w:lang w:val="en-GB" w:eastAsia="en-US"/>
        </w:rPr>
        <w:t xml:space="preserve">for </w:t>
      </w:r>
      <w:r w:rsidR="00B106C0" w:rsidRPr="003C037A">
        <w:rPr>
          <w:rFonts w:ascii="Times New Roman" w:hAnsi="Times New Roman" w:cs="Times New Roman"/>
          <w:sz w:val="24"/>
          <w:szCs w:val="24"/>
          <w:lang w:val="en-GB" w:eastAsia="en-US"/>
        </w:rPr>
        <w:t>RU’s coast</w:t>
      </w:r>
      <w:r w:rsidR="0063748A" w:rsidRPr="003C037A">
        <w:rPr>
          <w:rFonts w:ascii="Times New Roman" w:hAnsi="Times New Roman" w:cs="Times New Roman"/>
          <w:sz w:val="24"/>
          <w:szCs w:val="24"/>
          <w:lang w:val="en-GB" w:eastAsia="en-US"/>
        </w:rPr>
        <w:t xml:space="preserve"> are all higher than 0.84</w:t>
      </w:r>
      <w:r w:rsidR="00901F81" w:rsidRPr="003C037A">
        <w:rPr>
          <w:rFonts w:ascii="Times New Roman" w:hAnsi="Times New Roman" w:cs="Times New Roman"/>
          <w:sz w:val="24"/>
          <w:szCs w:val="24"/>
          <w:lang w:val="en-GB" w:eastAsia="en-US"/>
        </w:rPr>
        <w:t xml:space="preserve">. </w:t>
      </w:r>
      <w:r w:rsidR="00963607" w:rsidRPr="003C037A">
        <w:rPr>
          <w:rFonts w:ascii="Times New Roman" w:hAnsi="Times New Roman" w:cs="Times New Roman"/>
          <w:sz w:val="24"/>
          <w:szCs w:val="24"/>
          <w:lang w:val="en-GB" w:eastAsia="en-US"/>
        </w:rPr>
        <w:t>Even r</w:t>
      </w:r>
      <w:r w:rsidRPr="003C037A">
        <w:rPr>
          <w:rFonts w:ascii="Times New Roman" w:hAnsi="Times New Roman" w:cs="Times New Roman"/>
          <w:sz w:val="24"/>
          <w:szCs w:val="24"/>
          <w:lang w:val="en-GB" w:eastAsia="en-US"/>
        </w:rPr>
        <w:t xml:space="preserve">egions with low </w:t>
      </w:r>
      <w:r w:rsidR="00BB5183">
        <w:rPr>
          <w:rFonts w:ascii="Times New Roman" w:hAnsi="Times New Roman" w:cs="Times New Roman"/>
          <w:sz w:val="24"/>
          <w:szCs w:val="24"/>
          <w:lang w:val="en-GB" w:eastAsia="en-US"/>
        </w:rPr>
        <w:t>non-coastal</w:t>
      </w:r>
      <w:r w:rsidR="003F0E5D" w:rsidRPr="003C037A">
        <w:rPr>
          <w:rFonts w:ascii="Times New Roman" w:hAnsi="Times New Roman" w:cs="Times New Roman"/>
          <w:sz w:val="24"/>
          <w:szCs w:val="24"/>
          <w:lang w:val="en-GB" w:eastAsia="en-US"/>
        </w:rPr>
        <w:t xml:space="preserve"> </w:t>
      </w:r>
      <w:r w:rsidRPr="003C037A">
        <w:rPr>
          <w:rFonts w:ascii="Times New Roman" w:hAnsi="Times New Roman" w:cs="Times New Roman"/>
          <w:sz w:val="24"/>
          <w:szCs w:val="24"/>
          <w:lang w:val="en-GB" w:eastAsia="en-US"/>
        </w:rPr>
        <w:t xml:space="preserve">RERER </w:t>
      </w:r>
      <w:r w:rsidR="00963607" w:rsidRPr="003C037A">
        <w:rPr>
          <w:rFonts w:ascii="Times New Roman" w:hAnsi="Times New Roman" w:cs="Times New Roman"/>
          <w:sz w:val="24"/>
          <w:szCs w:val="24"/>
          <w:lang w:val="en-GB" w:eastAsia="en-US"/>
        </w:rPr>
        <w:t xml:space="preserve">such as NA and SA have high RERER on coastal regions. </w:t>
      </w:r>
      <w:r w:rsidR="00E24638" w:rsidRPr="003C037A">
        <w:rPr>
          <w:rFonts w:ascii="Times New Roman" w:hAnsi="Times New Roman" w:cs="Times New Roman"/>
          <w:sz w:val="24"/>
          <w:szCs w:val="24"/>
          <w:lang w:val="en-GB" w:eastAsia="en-US"/>
        </w:rPr>
        <w:t xml:space="preserve">For instance, </w:t>
      </w:r>
      <w:r w:rsidRPr="003C037A">
        <w:rPr>
          <w:rFonts w:ascii="Times New Roman" w:hAnsi="Times New Roman" w:cs="Times New Roman"/>
          <w:sz w:val="24"/>
          <w:szCs w:val="24"/>
          <w:lang w:val="en-GB" w:eastAsia="en-US"/>
        </w:rPr>
        <w:t>the</w:t>
      </w:r>
      <w:r w:rsidR="00E24638" w:rsidRPr="003C037A">
        <w:rPr>
          <w:rFonts w:ascii="Times New Roman" w:hAnsi="Times New Roman" w:cs="Times New Roman"/>
          <w:sz w:val="24"/>
          <w:szCs w:val="24"/>
          <w:lang w:val="en-GB" w:eastAsia="en-US"/>
        </w:rPr>
        <w:t xml:space="preserve"> RER</w:t>
      </w:r>
      <w:r w:rsidR="00B106C0" w:rsidRPr="003C037A">
        <w:rPr>
          <w:rFonts w:ascii="Times New Roman" w:hAnsi="Times New Roman" w:cs="Times New Roman"/>
          <w:sz w:val="24"/>
          <w:szCs w:val="24"/>
          <w:lang w:val="en-GB" w:eastAsia="en-US"/>
        </w:rPr>
        <w:t xml:space="preserve">ER </w:t>
      </w:r>
      <w:r w:rsidRPr="003C037A">
        <w:rPr>
          <w:rFonts w:ascii="Times New Roman" w:hAnsi="Times New Roman" w:cs="Times New Roman"/>
          <w:sz w:val="24"/>
          <w:szCs w:val="24"/>
          <w:lang w:val="en-GB" w:eastAsia="en-US"/>
        </w:rPr>
        <w:t>of NA</w:t>
      </w:r>
      <w:r w:rsidR="00E24638" w:rsidRPr="003C037A">
        <w:rPr>
          <w:rFonts w:ascii="Times New Roman" w:hAnsi="Times New Roman" w:cs="Times New Roman"/>
          <w:sz w:val="24"/>
          <w:szCs w:val="24"/>
          <w:lang w:val="en-GB" w:eastAsia="en-US"/>
        </w:rPr>
        <w:t xml:space="preserve"> </w:t>
      </w:r>
      <w:r w:rsidR="00901F81" w:rsidRPr="003C037A">
        <w:rPr>
          <w:rFonts w:ascii="Times New Roman" w:hAnsi="Times New Roman" w:cs="Times New Roman"/>
          <w:sz w:val="24"/>
          <w:szCs w:val="24"/>
          <w:lang w:val="en-GB" w:eastAsia="en-US"/>
        </w:rPr>
        <w:t>reache</w:t>
      </w:r>
      <w:r w:rsidR="00A82E5B" w:rsidRPr="002321C7">
        <w:rPr>
          <w:rFonts w:ascii="Times New Roman" w:hAnsi="Times New Roman" w:cs="Times New Roman"/>
          <w:color w:val="0000FF"/>
          <w:sz w:val="24"/>
          <w:szCs w:val="24"/>
          <w:lang w:val="en-GB" w:eastAsia="en-US"/>
        </w:rPr>
        <w:t>s</w:t>
      </w:r>
      <w:r w:rsidR="009C1E59" w:rsidRPr="003C037A">
        <w:rPr>
          <w:rFonts w:ascii="Times New Roman" w:hAnsi="Times New Roman" w:cs="Times New Roman"/>
          <w:sz w:val="24"/>
          <w:szCs w:val="24"/>
          <w:lang w:val="en-GB" w:eastAsia="en-US"/>
        </w:rPr>
        <w:t xml:space="preserve"> 0.3-0.4</w:t>
      </w:r>
      <w:r w:rsidR="00E24638" w:rsidRPr="003C037A">
        <w:rPr>
          <w:rFonts w:ascii="Times New Roman" w:hAnsi="Times New Roman" w:cs="Times New Roman"/>
          <w:sz w:val="24"/>
          <w:szCs w:val="24"/>
          <w:lang w:val="en-GB" w:eastAsia="en-US"/>
        </w:rPr>
        <w:t xml:space="preserve"> for </w:t>
      </w:r>
      <w:r w:rsidR="009C1E59" w:rsidRPr="003C037A">
        <w:rPr>
          <w:rFonts w:ascii="Times New Roman" w:hAnsi="Times New Roman" w:cs="Times New Roman"/>
          <w:sz w:val="24"/>
          <w:szCs w:val="24"/>
          <w:lang w:val="en-GB" w:eastAsia="en-US"/>
        </w:rPr>
        <w:t xml:space="preserve">its </w:t>
      </w:r>
      <w:r w:rsidR="00E24638" w:rsidRPr="003C037A">
        <w:rPr>
          <w:rFonts w:ascii="Times New Roman" w:hAnsi="Times New Roman" w:cs="Times New Roman"/>
          <w:sz w:val="24"/>
          <w:szCs w:val="24"/>
          <w:lang w:val="en-GB" w:eastAsia="en-US"/>
        </w:rPr>
        <w:t xml:space="preserve">coastal region, </w:t>
      </w:r>
      <w:r w:rsidR="009C1E59" w:rsidRPr="003C037A">
        <w:rPr>
          <w:rFonts w:ascii="Times New Roman" w:hAnsi="Times New Roman" w:cs="Times New Roman"/>
          <w:sz w:val="24"/>
          <w:szCs w:val="24"/>
          <w:lang w:val="en-GB" w:eastAsia="en-US"/>
        </w:rPr>
        <w:t>more</w:t>
      </w:r>
      <w:r w:rsidR="0063748A" w:rsidRPr="003C037A">
        <w:rPr>
          <w:rFonts w:ascii="Times New Roman" w:hAnsi="Times New Roman" w:cs="Times New Roman"/>
          <w:sz w:val="24"/>
          <w:szCs w:val="24"/>
          <w:lang w:val="en-GB" w:eastAsia="en-US"/>
        </w:rPr>
        <w:t xml:space="preserve"> than double of the</w:t>
      </w:r>
      <w:r w:rsidR="00B106C0" w:rsidRPr="003C037A">
        <w:rPr>
          <w:rFonts w:ascii="Times New Roman" w:hAnsi="Times New Roman" w:cs="Times New Roman"/>
          <w:sz w:val="24"/>
          <w:szCs w:val="24"/>
          <w:lang w:val="en-GB" w:eastAsia="en-US"/>
        </w:rPr>
        <w:t xml:space="preserve"> RERER</w:t>
      </w:r>
      <w:r w:rsidR="009C1E59" w:rsidRPr="003C037A">
        <w:rPr>
          <w:rFonts w:ascii="Times New Roman" w:hAnsi="Times New Roman" w:cs="Times New Roman"/>
          <w:sz w:val="24"/>
          <w:szCs w:val="24"/>
          <w:lang w:val="en-GB" w:eastAsia="en-US"/>
        </w:rPr>
        <w:t xml:space="preserve"> on its </w:t>
      </w:r>
      <w:r w:rsidR="003F0E5D" w:rsidRPr="003C037A">
        <w:rPr>
          <w:rFonts w:ascii="Times New Roman" w:hAnsi="Times New Roman" w:cs="Times New Roman"/>
          <w:sz w:val="24"/>
          <w:szCs w:val="24"/>
          <w:lang w:val="en-GB" w:eastAsia="en-US"/>
        </w:rPr>
        <w:t>non-coastal regions (0.05-0.12</w:t>
      </w:r>
      <w:r w:rsidR="009C1E59" w:rsidRPr="003C037A">
        <w:rPr>
          <w:rFonts w:ascii="Times New Roman" w:hAnsi="Times New Roman" w:cs="Times New Roman"/>
          <w:sz w:val="24"/>
          <w:szCs w:val="24"/>
          <w:lang w:val="en-GB" w:eastAsia="en-US"/>
        </w:rPr>
        <w:t xml:space="preserve">). </w:t>
      </w:r>
      <w:r w:rsidR="009D405D" w:rsidRPr="003C037A">
        <w:rPr>
          <w:rFonts w:ascii="Times New Roman" w:hAnsi="Times New Roman" w:cs="Times New Roman"/>
          <w:sz w:val="24"/>
          <w:szCs w:val="24"/>
          <w:lang w:val="en-GB" w:eastAsia="en-US"/>
        </w:rPr>
        <w:t xml:space="preserve">Coastal regions receive high proportion of deposition from foreign </w:t>
      </w:r>
      <w:r w:rsidR="00586241" w:rsidRPr="003C037A">
        <w:rPr>
          <w:rFonts w:ascii="Times New Roman" w:hAnsi="Times New Roman" w:cs="Times New Roman"/>
          <w:sz w:val="24"/>
          <w:szCs w:val="24"/>
          <w:lang w:val="en-GB" w:eastAsia="en-US"/>
        </w:rPr>
        <w:t>transport</w:t>
      </w:r>
      <w:r w:rsidR="009D405D" w:rsidRPr="003C037A">
        <w:rPr>
          <w:rFonts w:ascii="Times New Roman" w:hAnsi="Times New Roman" w:cs="Times New Roman"/>
          <w:sz w:val="24"/>
          <w:szCs w:val="24"/>
          <w:lang w:val="en-GB" w:eastAsia="en-US"/>
        </w:rPr>
        <w:t xml:space="preserve">. </w:t>
      </w:r>
      <w:r w:rsidR="00716D3B" w:rsidRPr="002321C7">
        <w:rPr>
          <w:rFonts w:ascii="Times New Roman" w:hAnsi="Times New Roman" w:cs="Times New Roman"/>
          <w:color w:val="0000FF"/>
          <w:sz w:val="24"/>
          <w:szCs w:val="24"/>
          <w:lang w:val="en-GB" w:eastAsia="en-US"/>
        </w:rPr>
        <w:t xml:space="preserve">Except large scale circulation like prevailing westerlies, the coastal regions </w:t>
      </w:r>
      <w:r w:rsidR="000C5581">
        <w:rPr>
          <w:rFonts w:ascii="Times New Roman" w:hAnsi="Times New Roman" w:cs="Times New Roman"/>
          <w:color w:val="0000FF"/>
          <w:sz w:val="24"/>
          <w:szCs w:val="24"/>
          <w:lang w:val="en-GB" w:eastAsia="en-US"/>
        </w:rPr>
        <w:t>are</w:t>
      </w:r>
      <w:r w:rsidR="00716D3B" w:rsidRPr="002321C7">
        <w:rPr>
          <w:rFonts w:ascii="Times New Roman" w:hAnsi="Times New Roman" w:cs="Times New Roman"/>
          <w:color w:val="0000FF"/>
          <w:sz w:val="24"/>
          <w:szCs w:val="24"/>
          <w:lang w:val="en-GB" w:eastAsia="en-US"/>
        </w:rPr>
        <w:t xml:space="preserve"> featured with complex small scale circulations. </w:t>
      </w:r>
      <w:r w:rsidR="00C101A9" w:rsidRPr="002321C7">
        <w:rPr>
          <w:rFonts w:ascii="Times New Roman" w:hAnsi="Times New Roman" w:cs="Times New Roman"/>
          <w:color w:val="0000FF"/>
          <w:sz w:val="24"/>
          <w:szCs w:val="24"/>
          <w:lang w:val="en-GB" w:eastAsia="en-US"/>
        </w:rPr>
        <w:t>For instance, t</w:t>
      </w:r>
      <w:r w:rsidR="000C5581">
        <w:rPr>
          <w:rFonts w:ascii="Times New Roman" w:hAnsi="Times New Roman" w:cs="Times New Roman"/>
          <w:color w:val="0000FF"/>
          <w:sz w:val="24"/>
          <w:szCs w:val="24"/>
          <w:lang w:val="en-GB" w:eastAsia="en-US"/>
        </w:rPr>
        <w:t>he low-level jet (</w:t>
      </w:r>
      <w:r w:rsidR="00716D3B" w:rsidRPr="002321C7">
        <w:rPr>
          <w:rFonts w:ascii="Times New Roman" w:hAnsi="Times New Roman" w:cs="Times New Roman"/>
          <w:color w:val="0000FF"/>
          <w:sz w:val="24"/>
          <w:szCs w:val="24"/>
          <w:lang w:val="en-GB" w:eastAsia="en-US"/>
        </w:rPr>
        <w:t xml:space="preserve">zonal winds </w:t>
      </w:r>
      <w:r w:rsidR="000C5581">
        <w:rPr>
          <w:rFonts w:ascii="Times New Roman" w:hAnsi="Times New Roman" w:cs="Times New Roman"/>
          <w:color w:val="0000FF"/>
          <w:sz w:val="24"/>
          <w:szCs w:val="24"/>
          <w:lang w:val="en-GB" w:eastAsia="en-US"/>
        </w:rPr>
        <w:t xml:space="preserve">with high speed) </w:t>
      </w:r>
      <w:r w:rsidR="00716D3B" w:rsidRPr="002321C7">
        <w:rPr>
          <w:rFonts w:ascii="Times New Roman" w:hAnsi="Times New Roman" w:cs="Times New Roman"/>
          <w:color w:val="0000FF"/>
          <w:sz w:val="24"/>
          <w:szCs w:val="24"/>
          <w:lang w:val="en-GB" w:eastAsia="en-US"/>
        </w:rPr>
        <w:t xml:space="preserve">contributes to </w:t>
      </w:r>
      <w:r w:rsidR="000C5581">
        <w:rPr>
          <w:rFonts w:ascii="Times New Roman" w:hAnsi="Times New Roman" w:cs="Times New Roman"/>
          <w:color w:val="0000FF"/>
          <w:sz w:val="24"/>
          <w:szCs w:val="24"/>
          <w:lang w:val="en-GB" w:eastAsia="en-US"/>
        </w:rPr>
        <w:t xml:space="preserve">the </w:t>
      </w:r>
      <w:r w:rsidR="00716D3B" w:rsidRPr="002321C7">
        <w:rPr>
          <w:rFonts w:ascii="Times New Roman" w:hAnsi="Times New Roman" w:cs="Times New Roman"/>
          <w:color w:val="0000FF"/>
          <w:sz w:val="24"/>
          <w:szCs w:val="24"/>
          <w:lang w:val="en-GB" w:eastAsia="en-US"/>
        </w:rPr>
        <w:t>rainfall in coastal regions in Asia (Xavier et al., 2018). The o</w:t>
      </w:r>
      <w:r w:rsidR="000C5581">
        <w:rPr>
          <w:rFonts w:ascii="Times New Roman" w:hAnsi="Times New Roman" w:cs="Times New Roman"/>
          <w:color w:val="0000FF"/>
          <w:sz w:val="24"/>
          <w:szCs w:val="24"/>
          <w:lang w:val="en-GB" w:eastAsia="en-US"/>
        </w:rPr>
        <w:t>rographic effects enhance the</w:t>
      </w:r>
      <w:r w:rsidR="00716D3B" w:rsidRPr="002321C7">
        <w:rPr>
          <w:rFonts w:ascii="Times New Roman" w:hAnsi="Times New Roman" w:cs="Times New Roman"/>
          <w:color w:val="0000FF"/>
          <w:sz w:val="24"/>
          <w:szCs w:val="24"/>
          <w:lang w:val="en-GB" w:eastAsia="en-US"/>
        </w:rPr>
        <w:t xml:space="preserve"> precipitation over coastal mountain regions such as west coast of NA, EU and southeast coast of RU (James and Houze, 2005)</w:t>
      </w:r>
      <w:r w:rsidR="005746F2" w:rsidRPr="002321C7">
        <w:rPr>
          <w:rFonts w:ascii="Times New Roman" w:hAnsi="Times New Roman" w:cs="Times New Roman"/>
          <w:color w:val="0000FF"/>
          <w:sz w:val="24"/>
          <w:szCs w:val="24"/>
          <w:lang w:val="en-GB" w:eastAsia="en-US"/>
        </w:rPr>
        <w:t xml:space="preserve">. </w:t>
      </w:r>
      <w:r w:rsidR="009D405D" w:rsidRPr="003C037A">
        <w:rPr>
          <w:rFonts w:ascii="Times New Roman" w:hAnsi="Times New Roman" w:cs="Times New Roman"/>
          <w:sz w:val="24"/>
          <w:szCs w:val="24"/>
          <w:lang w:val="en-GB" w:eastAsia="en-US"/>
        </w:rPr>
        <w:t xml:space="preserve">According to table 1, EA exports 5% of </w:t>
      </w:r>
      <w:r w:rsidR="00901F81" w:rsidRPr="003C037A">
        <w:rPr>
          <w:rFonts w:ascii="Times New Roman" w:hAnsi="Times New Roman" w:cs="Times New Roman"/>
          <w:sz w:val="24"/>
          <w:szCs w:val="24"/>
          <w:lang w:val="en-GB" w:eastAsia="en-US"/>
        </w:rPr>
        <w:t xml:space="preserve">its </w:t>
      </w:r>
      <w:r w:rsidR="009D405D" w:rsidRPr="003C037A">
        <w:rPr>
          <w:rFonts w:ascii="Times New Roman" w:hAnsi="Times New Roman" w:cs="Times New Roman"/>
          <w:sz w:val="24"/>
          <w:szCs w:val="24"/>
          <w:lang w:val="en-GB" w:eastAsia="en-US"/>
        </w:rPr>
        <w:t>S and N emission to RU, almost half of which is deposi</w:t>
      </w:r>
      <w:r w:rsidRPr="003C037A">
        <w:rPr>
          <w:rFonts w:ascii="Times New Roman" w:hAnsi="Times New Roman" w:cs="Times New Roman"/>
          <w:sz w:val="24"/>
          <w:szCs w:val="24"/>
          <w:lang w:val="en-GB" w:eastAsia="en-US"/>
        </w:rPr>
        <w:t>ted on RU’s coastal region</w:t>
      </w:r>
      <w:r w:rsidR="0063748A" w:rsidRPr="003C037A">
        <w:rPr>
          <w:rFonts w:ascii="Times New Roman" w:hAnsi="Times New Roman" w:cs="Times New Roman"/>
          <w:sz w:val="24"/>
          <w:szCs w:val="24"/>
          <w:lang w:val="en-GB" w:eastAsia="en-US"/>
        </w:rPr>
        <w:t>s</w:t>
      </w:r>
      <w:r w:rsidRPr="003C037A">
        <w:rPr>
          <w:rFonts w:ascii="Times New Roman" w:hAnsi="Times New Roman" w:cs="Times New Roman"/>
          <w:sz w:val="24"/>
          <w:szCs w:val="24"/>
          <w:lang w:val="en-GB" w:eastAsia="en-US"/>
        </w:rPr>
        <w:t xml:space="preserve">. </w:t>
      </w:r>
      <w:r w:rsidR="00963607" w:rsidRPr="003C037A">
        <w:rPr>
          <w:rFonts w:ascii="Times New Roman" w:hAnsi="Times New Roman" w:cs="Times New Roman"/>
          <w:sz w:val="24"/>
          <w:szCs w:val="24"/>
          <w:lang w:val="en-GB" w:eastAsia="en-US"/>
        </w:rPr>
        <w:t xml:space="preserve">RU exports 7-12% of S and N emission to </w:t>
      </w:r>
      <w:r w:rsidR="00F128F9">
        <w:rPr>
          <w:rFonts w:ascii="Times New Roman" w:hAnsi="Times New Roman" w:cs="Times New Roman"/>
          <w:sz w:val="24"/>
          <w:szCs w:val="24"/>
          <w:lang w:val="en-GB" w:eastAsia="en-US"/>
        </w:rPr>
        <w:t>EU</w:t>
      </w:r>
      <w:r w:rsidR="00963607" w:rsidRPr="003C037A">
        <w:rPr>
          <w:rFonts w:ascii="Times New Roman" w:hAnsi="Times New Roman" w:cs="Times New Roman"/>
          <w:sz w:val="24"/>
          <w:szCs w:val="24"/>
          <w:lang w:val="en-GB" w:eastAsia="en-US"/>
        </w:rPr>
        <w:t xml:space="preserve">, of which </w:t>
      </w:r>
      <w:r w:rsidR="00586241" w:rsidRPr="003C037A">
        <w:rPr>
          <w:rFonts w:ascii="Times New Roman" w:hAnsi="Times New Roman" w:cs="Times New Roman"/>
          <w:sz w:val="24"/>
          <w:szCs w:val="24"/>
          <w:lang w:val="en-GB" w:eastAsia="en-US"/>
        </w:rPr>
        <w:t>30% is</w:t>
      </w:r>
      <w:r w:rsidR="009D405D" w:rsidRPr="003C037A">
        <w:rPr>
          <w:rFonts w:ascii="Times New Roman" w:hAnsi="Times New Roman" w:cs="Times New Roman"/>
          <w:sz w:val="24"/>
          <w:szCs w:val="24"/>
          <w:lang w:val="en-GB" w:eastAsia="en-US"/>
        </w:rPr>
        <w:t xml:space="preserve"> d</w:t>
      </w:r>
      <w:r w:rsidR="00901F81" w:rsidRPr="003C037A">
        <w:rPr>
          <w:rFonts w:ascii="Times New Roman" w:hAnsi="Times New Roman" w:cs="Times New Roman"/>
          <w:sz w:val="24"/>
          <w:szCs w:val="24"/>
          <w:lang w:val="en-GB" w:eastAsia="en-US"/>
        </w:rPr>
        <w:t>eposited on EU’s coastal region</w:t>
      </w:r>
      <w:r w:rsidR="0063748A" w:rsidRPr="003C037A">
        <w:rPr>
          <w:rFonts w:ascii="Times New Roman" w:hAnsi="Times New Roman" w:cs="Times New Roman"/>
          <w:sz w:val="24"/>
          <w:szCs w:val="24"/>
          <w:lang w:val="en-GB" w:eastAsia="en-US"/>
        </w:rPr>
        <w:t>s</w:t>
      </w:r>
      <w:r w:rsidR="009D405D" w:rsidRPr="003C037A">
        <w:rPr>
          <w:rFonts w:ascii="Times New Roman" w:hAnsi="Times New Roman" w:cs="Times New Roman"/>
          <w:sz w:val="24"/>
          <w:szCs w:val="24"/>
          <w:lang w:val="en-GB" w:eastAsia="en-US"/>
        </w:rPr>
        <w:t xml:space="preserve">. The impact of hemispheric transport is identical or even </w:t>
      </w:r>
      <w:r w:rsidR="009C1E59" w:rsidRPr="003C037A">
        <w:rPr>
          <w:rFonts w:ascii="Times New Roman" w:hAnsi="Times New Roman" w:cs="Times New Roman"/>
          <w:sz w:val="24"/>
          <w:szCs w:val="24"/>
          <w:lang w:val="en-GB" w:eastAsia="en-US"/>
        </w:rPr>
        <w:t>larger</w:t>
      </w:r>
      <w:r w:rsidR="009D405D" w:rsidRPr="003C037A">
        <w:rPr>
          <w:rFonts w:ascii="Times New Roman" w:hAnsi="Times New Roman" w:cs="Times New Roman"/>
          <w:sz w:val="24"/>
          <w:szCs w:val="24"/>
          <w:lang w:val="en-GB" w:eastAsia="en-US"/>
        </w:rPr>
        <w:t xml:space="preserve"> than </w:t>
      </w:r>
      <w:r w:rsidR="00B106C0" w:rsidRPr="003C037A">
        <w:rPr>
          <w:rFonts w:ascii="Times New Roman" w:hAnsi="Times New Roman" w:cs="Times New Roman"/>
          <w:sz w:val="24"/>
          <w:szCs w:val="24"/>
          <w:lang w:val="en-GB" w:eastAsia="en-US"/>
        </w:rPr>
        <w:t xml:space="preserve">the effect </w:t>
      </w:r>
      <w:r w:rsidR="00295562" w:rsidRPr="003C037A">
        <w:rPr>
          <w:rFonts w:ascii="Times New Roman" w:hAnsi="Times New Roman" w:cs="Times New Roman"/>
          <w:sz w:val="24"/>
          <w:szCs w:val="24"/>
          <w:lang w:val="en-GB" w:eastAsia="en-US"/>
        </w:rPr>
        <w:t xml:space="preserve">of </w:t>
      </w:r>
      <w:r w:rsidR="005F18AB" w:rsidRPr="003C037A">
        <w:rPr>
          <w:rFonts w:ascii="Times New Roman" w:hAnsi="Times New Roman" w:cs="Times New Roman"/>
          <w:sz w:val="24"/>
          <w:szCs w:val="24"/>
          <w:lang w:val="en-GB" w:eastAsia="en-US"/>
        </w:rPr>
        <w:t>own region</w:t>
      </w:r>
      <w:r w:rsidR="009D405D" w:rsidRPr="003C037A">
        <w:rPr>
          <w:rFonts w:ascii="Times New Roman" w:hAnsi="Times New Roman" w:cs="Times New Roman"/>
          <w:sz w:val="24"/>
          <w:szCs w:val="24"/>
          <w:lang w:val="en-GB" w:eastAsia="en-US"/>
        </w:rPr>
        <w:t xml:space="preserve"> emission control for </w:t>
      </w:r>
      <w:r w:rsidR="009D405D" w:rsidRPr="003C037A">
        <w:rPr>
          <w:rFonts w:ascii="Times New Roman" w:hAnsi="Times New Roman" w:cs="Times New Roman"/>
          <w:sz w:val="24"/>
          <w:szCs w:val="24"/>
          <w:lang w:val="en-GB" w:eastAsia="en-US"/>
        </w:rPr>
        <w:lastRenderedPageBreak/>
        <w:t>some coastal or near coas</w:t>
      </w:r>
      <w:r w:rsidR="00F251EA" w:rsidRPr="003C037A">
        <w:rPr>
          <w:rFonts w:ascii="Times New Roman" w:hAnsi="Times New Roman" w:cs="Times New Roman"/>
          <w:sz w:val="24"/>
          <w:szCs w:val="24"/>
          <w:lang w:val="en-GB" w:eastAsia="en-US"/>
        </w:rPr>
        <w:t>tal regions. According to Fig. 2</w:t>
      </w:r>
      <w:r w:rsidR="009D405D" w:rsidRPr="003C037A">
        <w:rPr>
          <w:rFonts w:ascii="Times New Roman" w:hAnsi="Times New Roman" w:cs="Times New Roman"/>
          <w:sz w:val="24"/>
          <w:szCs w:val="24"/>
          <w:lang w:val="en-GB" w:eastAsia="en-US"/>
        </w:rPr>
        <w:t>, 20% emission reduction in EA can reduce 2-</w:t>
      </w:r>
      <w:r w:rsidR="000C5581">
        <w:rPr>
          <w:rFonts w:ascii="Times New Roman" w:hAnsi="Times New Roman" w:cs="Times New Roman"/>
          <w:sz w:val="24"/>
          <w:szCs w:val="24"/>
          <w:lang w:val="en-GB" w:eastAsia="en-US"/>
        </w:rPr>
        <w:t>6</w:t>
      </w:r>
      <w:r w:rsidR="009D405D" w:rsidRPr="003C037A">
        <w:rPr>
          <w:rFonts w:ascii="Times New Roman" w:hAnsi="Times New Roman" w:cs="Times New Roman"/>
          <w:sz w:val="24"/>
          <w:szCs w:val="24"/>
          <w:lang w:val="en-GB" w:eastAsia="en-US"/>
        </w:rPr>
        <w:t xml:space="preserve">% of </w:t>
      </w:r>
      <w:r w:rsidR="00901F81" w:rsidRPr="003C037A">
        <w:rPr>
          <w:rFonts w:ascii="Times New Roman" w:hAnsi="Times New Roman" w:cs="Times New Roman"/>
          <w:sz w:val="24"/>
          <w:szCs w:val="24"/>
          <w:lang w:val="en-GB" w:eastAsia="en-US"/>
        </w:rPr>
        <w:t>S deposition in the west coast</w:t>
      </w:r>
      <w:r w:rsidR="009D405D" w:rsidRPr="003C037A">
        <w:rPr>
          <w:rFonts w:ascii="Times New Roman" w:hAnsi="Times New Roman" w:cs="Times New Roman"/>
          <w:sz w:val="24"/>
          <w:szCs w:val="24"/>
          <w:lang w:val="en-GB" w:eastAsia="en-US"/>
        </w:rPr>
        <w:t xml:space="preserve"> of NA. This effect is even </w:t>
      </w:r>
      <w:r w:rsidR="00901F81" w:rsidRPr="003C037A">
        <w:rPr>
          <w:rFonts w:ascii="Times New Roman" w:hAnsi="Times New Roman" w:cs="Times New Roman"/>
          <w:sz w:val="24"/>
          <w:szCs w:val="24"/>
          <w:lang w:val="en-GB" w:eastAsia="en-US"/>
        </w:rPr>
        <w:t>larger than</w:t>
      </w:r>
      <w:r w:rsidR="009D405D" w:rsidRPr="003C037A">
        <w:rPr>
          <w:rFonts w:ascii="Times New Roman" w:hAnsi="Times New Roman" w:cs="Times New Roman"/>
          <w:sz w:val="24"/>
          <w:szCs w:val="24"/>
          <w:lang w:val="en-GB" w:eastAsia="en-US"/>
        </w:rPr>
        <w:t xml:space="preserve"> 20% emission reduction in </w:t>
      </w:r>
      <w:r w:rsidR="000C5581">
        <w:rPr>
          <w:rFonts w:ascii="Times New Roman" w:hAnsi="Times New Roman" w:cs="Times New Roman"/>
          <w:sz w:val="24"/>
          <w:szCs w:val="24"/>
          <w:lang w:val="en-GB" w:eastAsia="en-US"/>
        </w:rPr>
        <w:t>own region emission</w:t>
      </w:r>
      <w:r w:rsidR="009D405D" w:rsidRPr="003C037A">
        <w:rPr>
          <w:rFonts w:ascii="Times New Roman" w:hAnsi="Times New Roman" w:cs="Times New Roman"/>
          <w:sz w:val="24"/>
          <w:szCs w:val="24"/>
          <w:lang w:val="en-GB" w:eastAsia="en-US"/>
        </w:rPr>
        <w:t xml:space="preserve"> (&lt;1%). </w:t>
      </w:r>
      <w:r w:rsidR="00963607" w:rsidRPr="003C037A">
        <w:rPr>
          <w:rFonts w:ascii="Times New Roman" w:hAnsi="Times New Roman" w:cs="Times New Roman"/>
          <w:sz w:val="24"/>
          <w:szCs w:val="24"/>
          <w:lang w:val="en-GB" w:eastAsia="en-US"/>
        </w:rPr>
        <w:t>Similarly</w:t>
      </w:r>
      <w:r w:rsidR="009D405D" w:rsidRPr="003C037A">
        <w:rPr>
          <w:rFonts w:ascii="Times New Roman" w:hAnsi="Times New Roman" w:cs="Times New Roman"/>
          <w:sz w:val="24"/>
          <w:szCs w:val="24"/>
          <w:lang w:val="en-GB" w:eastAsia="en-US"/>
        </w:rPr>
        <w:t xml:space="preserve">, 20% emission reduction in NA can </w:t>
      </w:r>
      <w:r w:rsidR="00963607" w:rsidRPr="003C037A">
        <w:rPr>
          <w:rFonts w:ascii="Times New Roman" w:hAnsi="Times New Roman" w:cs="Times New Roman"/>
          <w:sz w:val="24"/>
          <w:szCs w:val="24"/>
          <w:lang w:val="en-GB" w:eastAsia="en-US"/>
        </w:rPr>
        <w:t>change</w:t>
      </w:r>
      <w:r w:rsidR="009D405D" w:rsidRPr="003C037A">
        <w:rPr>
          <w:rFonts w:ascii="Times New Roman" w:hAnsi="Times New Roman" w:cs="Times New Roman"/>
          <w:sz w:val="24"/>
          <w:szCs w:val="24"/>
          <w:lang w:val="en-GB" w:eastAsia="en-US"/>
        </w:rPr>
        <w:t xml:space="preserve"> 2-5% of </w:t>
      </w:r>
      <w:r w:rsidR="00586241" w:rsidRPr="003C037A">
        <w:rPr>
          <w:rFonts w:ascii="Times New Roman" w:hAnsi="Times New Roman" w:cs="Times New Roman"/>
          <w:sz w:val="24"/>
          <w:szCs w:val="24"/>
          <w:lang w:val="en-GB" w:eastAsia="en-US"/>
        </w:rPr>
        <w:t xml:space="preserve">S </w:t>
      </w:r>
      <w:r w:rsidR="009D405D" w:rsidRPr="003C037A">
        <w:rPr>
          <w:rFonts w:ascii="Times New Roman" w:hAnsi="Times New Roman" w:cs="Times New Roman"/>
          <w:sz w:val="24"/>
          <w:szCs w:val="24"/>
          <w:lang w:val="en-GB" w:eastAsia="en-US"/>
        </w:rPr>
        <w:t xml:space="preserve">deposition </w:t>
      </w:r>
      <w:r w:rsidR="00963607" w:rsidRPr="003C037A">
        <w:rPr>
          <w:rFonts w:ascii="Times New Roman" w:hAnsi="Times New Roman" w:cs="Times New Roman"/>
          <w:sz w:val="24"/>
          <w:szCs w:val="24"/>
          <w:lang w:val="en-GB" w:eastAsia="en-US"/>
        </w:rPr>
        <w:t>in west coast of EU</w:t>
      </w:r>
      <w:r w:rsidR="009D405D" w:rsidRPr="003C037A">
        <w:rPr>
          <w:rFonts w:ascii="Times New Roman" w:hAnsi="Times New Roman" w:cs="Times New Roman"/>
          <w:sz w:val="24"/>
          <w:szCs w:val="24"/>
          <w:lang w:val="en-GB" w:eastAsia="en-US"/>
        </w:rPr>
        <w:t xml:space="preserve">, which is almost identical to the </w:t>
      </w:r>
      <w:r w:rsidR="00963607" w:rsidRPr="003C037A">
        <w:rPr>
          <w:rFonts w:ascii="Times New Roman" w:hAnsi="Times New Roman" w:cs="Times New Roman"/>
          <w:sz w:val="24"/>
          <w:szCs w:val="24"/>
          <w:lang w:val="en-GB" w:eastAsia="en-US"/>
        </w:rPr>
        <w:t>effect of 20% emission control</w:t>
      </w:r>
      <w:r w:rsidR="009D405D" w:rsidRPr="003C037A">
        <w:rPr>
          <w:rFonts w:ascii="Times New Roman" w:hAnsi="Times New Roman" w:cs="Times New Roman"/>
          <w:sz w:val="24"/>
          <w:szCs w:val="24"/>
          <w:lang w:val="en-GB" w:eastAsia="en-US"/>
        </w:rPr>
        <w:t xml:space="preserve"> in EU. </w:t>
      </w:r>
      <w:r w:rsidR="00884BCB" w:rsidRPr="003C037A">
        <w:rPr>
          <w:rFonts w:ascii="Times New Roman" w:hAnsi="Times New Roman" w:cs="Times New Roman"/>
          <w:sz w:val="24"/>
          <w:szCs w:val="24"/>
          <w:lang w:val="en-GB" w:eastAsia="en-US"/>
        </w:rPr>
        <w:t xml:space="preserve">On one hand, the emissions in western NA and western EU are </w:t>
      </w:r>
      <w:r w:rsidR="00B106C0" w:rsidRPr="003C037A">
        <w:rPr>
          <w:rFonts w:ascii="Times New Roman" w:hAnsi="Times New Roman" w:cs="Times New Roman"/>
          <w:sz w:val="24"/>
          <w:szCs w:val="24"/>
          <w:lang w:val="en-GB" w:eastAsia="en-US"/>
        </w:rPr>
        <w:t xml:space="preserve">relatively </w:t>
      </w:r>
      <w:r w:rsidR="00884BCB" w:rsidRPr="003C037A">
        <w:rPr>
          <w:rFonts w:ascii="Times New Roman" w:hAnsi="Times New Roman" w:cs="Times New Roman"/>
          <w:sz w:val="24"/>
          <w:szCs w:val="24"/>
          <w:lang w:val="en-GB" w:eastAsia="en-US"/>
        </w:rPr>
        <w:t xml:space="preserve">low, thus the effect of </w:t>
      </w:r>
      <w:r w:rsidR="00B13CCD" w:rsidRPr="003C037A">
        <w:rPr>
          <w:rFonts w:ascii="Times New Roman" w:hAnsi="Times New Roman" w:cs="Times New Roman"/>
          <w:sz w:val="24"/>
          <w:szCs w:val="24"/>
          <w:lang w:val="en-GB" w:eastAsia="en-US"/>
        </w:rPr>
        <w:t>own region</w:t>
      </w:r>
      <w:r w:rsidR="00884BCB" w:rsidRPr="003C037A">
        <w:rPr>
          <w:rFonts w:ascii="Times New Roman" w:hAnsi="Times New Roman" w:cs="Times New Roman"/>
          <w:sz w:val="24"/>
          <w:szCs w:val="24"/>
          <w:lang w:val="en-GB" w:eastAsia="en-US"/>
        </w:rPr>
        <w:t xml:space="preserve"> control is not significant. On the other hand, these coastal regions are</w:t>
      </w:r>
      <w:r w:rsidR="00351F55" w:rsidRPr="003C037A">
        <w:rPr>
          <w:rFonts w:ascii="Times New Roman" w:hAnsi="Times New Roman" w:cs="Times New Roman"/>
          <w:sz w:val="24"/>
          <w:szCs w:val="24"/>
          <w:lang w:val="en-GB" w:eastAsia="en-US"/>
        </w:rPr>
        <w:t xml:space="preserve"> in the downwind location of eastern EA and eastern NA, which are the main source regions of S and N emissions. </w:t>
      </w:r>
      <w:r w:rsidR="00884BCB" w:rsidRPr="003C037A">
        <w:rPr>
          <w:rFonts w:ascii="Times New Roman" w:hAnsi="Times New Roman" w:cs="Times New Roman"/>
          <w:sz w:val="24"/>
          <w:szCs w:val="24"/>
          <w:lang w:val="en-GB" w:eastAsia="en-US"/>
        </w:rPr>
        <w:t>Coastal region</w:t>
      </w:r>
      <w:r w:rsidR="00B106C0" w:rsidRPr="003C037A">
        <w:rPr>
          <w:rFonts w:ascii="Times New Roman" w:hAnsi="Times New Roman" w:cs="Times New Roman"/>
          <w:sz w:val="24"/>
          <w:szCs w:val="24"/>
          <w:lang w:val="en-GB" w:eastAsia="en-US"/>
        </w:rPr>
        <w:t xml:space="preserve">s serve as </w:t>
      </w:r>
      <w:r w:rsidR="00884BCB" w:rsidRPr="003C037A">
        <w:rPr>
          <w:rFonts w:ascii="Times New Roman" w:hAnsi="Times New Roman" w:cs="Times New Roman"/>
          <w:sz w:val="24"/>
          <w:szCs w:val="24"/>
          <w:lang w:val="en-GB" w:eastAsia="en-US"/>
        </w:rPr>
        <w:t xml:space="preserve">transit </w:t>
      </w:r>
      <w:r w:rsidR="00A71020" w:rsidRPr="003C037A">
        <w:rPr>
          <w:rFonts w:ascii="Times New Roman" w:hAnsi="Times New Roman" w:cs="Times New Roman"/>
          <w:sz w:val="24"/>
          <w:szCs w:val="24"/>
          <w:lang w:val="en-GB" w:eastAsia="en-US"/>
        </w:rPr>
        <w:t>place</w:t>
      </w:r>
      <w:r w:rsidR="00B106C0" w:rsidRPr="003C037A">
        <w:rPr>
          <w:rFonts w:ascii="Times New Roman" w:hAnsi="Times New Roman" w:cs="Times New Roman"/>
          <w:sz w:val="24"/>
          <w:szCs w:val="24"/>
          <w:lang w:val="en-GB" w:eastAsia="en-US"/>
        </w:rPr>
        <w:t>s</w:t>
      </w:r>
      <w:r w:rsidR="00A71020" w:rsidRPr="003C037A">
        <w:rPr>
          <w:rFonts w:ascii="Times New Roman" w:hAnsi="Times New Roman" w:cs="Times New Roman"/>
          <w:sz w:val="24"/>
          <w:szCs w:val="24"/>
          <w:lang w:val="en-GB" w:eastAsia="en-US"/>
        </w:rPr>
        <w:t xml:space="preserve"> for air-sea exchange with vulnerable ecosystem </w:t>
      </w:r>
      <w:r w:rsidR="00A71020" w:rsidRPr="003C037A">
        <w:rPr>
          <w:rFonts w:ascii="Times New Roman" w:hAnsi="Times New Roman" w:cs="Times New Roman"/>
          <w:sz w:val="24"/>
          <w:szCs w:val="24"/>
          <w:lang w:val="en-GB" w:eastAsia="en-US"/>
        </w:rPr>
        <w:fldChar w:fldCharType="begin">
          <w:fldData xml:space="preserve">PEVuZE5vdGU+PENpdGU+PEF1dGhvcj5KaWNrZWxsczwvQXV0aG9yPjxZZWFyPjIwMDY8L1llYXI+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</w:fldData>
        </w:fldChar>
      </w:r>
      <w:r w:rsidR="00E52BF5" w:rsidRPr="003C037A">
        <w:rPr>
          <w:rFonts w:ascii="Times New Roman" w:hAnsi="Times New Roman" w:cs="Times New Roman"/>
          <w:sz w:val="24"/>
          <w:szCs w:val="24"/>
          <w:lang w:val="en-GB" w:eastAsia="en-US"/>
        </w:rPr>
        <w:instrText xml:space="preserve"> ADDIN EN.CITE </w:instrText>
      </w:r>
      <w:r w:rsidR="00E52BF5" w:rsidRPr="003C037A">
        <w:rPr>
          <w:rFonts w:ascii="Times New Roman" w:hAnsi="Times New Roman" w:cs="Times New Roman"/>
          <w:sz w:val="24"/>
          <w:szCs w:val="24"/>
          <w:lang w:val="en-GB" w:eastAsia="en-US"/>
        </w:rPr>
        <w:fldChar w:fldCharType="begin">
          <w:fldData xml:space="preserve">PEVuZE5vdGU+PENpdGU+PEF1dGhvcj5KaWNrZWxsczwvQXV0aG9yPjxZZWFyPjIwMDY8L1llYXI+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</w:fldData>
        </w:fldChar>
      </w:r>
      <w:r w:rsidR="00E52BF5" w:rsidRPr="003C037A">
        <w:rPr>
          <w:rFonts w:ascii="Times New Roman" w:hAnsi="Times New Roman" w:cs="Times New Roman"/>
          <w:sz w:val="24"/>
          <w:szCs w:val="24"/>
          <w:lang w:val="en-GB" w:eastAsia="en-US"/>
        </w:rPr>
        <w:instrText xml:space="preserve"> ADDIN EN.CITE.DATA </w:instrText>
      </w:r>
      <w:r w:rsidR="00E52BF5" w:rsidRPr="003C037A">
        <w:rPr>
          <w:rFonts w:ascii="Times New Roman" w:hAnsi="Times New Roman" w:cs="Times New Roman"/>
          <w:sz w:val="24"/>
          <w:szCs w:val="24"/>
          <w:lang w:val="en-GB" w:eastAsia="en-US"/>
        </w:rPr>
      </w:r>
      <w:r w:rsidR="00E52BF5" w:rsidRPr="003C037A">
        <w:rPr>
          <w:rFonts w:ascii="Times New Roman" w:hAnsi="Times New Roman" w:cs="Times New Roman"/>
          <w:sz w:val="24"/>
          <w:szCs w:val="24"/>
          <w:lang w:val="en-GB" w:eastAsia="en-US"/>
        </w:rPr>
        <w:fldChar w:fldCharType="end"/>
      </w:r>
      <w:r w:rsidR="00A71020" w:rsidRPr="003C037A">
        <w:rPr>
          <w:rFonts w:ascii="Times New Roman" w:hAnsi="Times New Roman" w:cs="Times New Roman"/>
          <w:sz w:val="24"/>
          <w:szCs w:val="24"/>
          <w:lang w:val="en-GB" w:eastAsia="en-US"/>
        </w:rPr>
      </w:r>
      <w:r w:rsidR="00A71020" w:rsidRPr="003C037A">
        <w:rPr>
          <w:rFonts w:ascii="Times New Roman" w:hAnsi="Times New Roman" w:cs="Times New Roman"/>
          <w:sz w:val="24"/>
          <w:szCs w:val="24"/>
          <w:lang w:val="en-GB" w:eastAsia="en-US"/>
        </w:rPr>
        <w:fldChar w:fldCharType="separate"/>
      </w:r>
      <w:r w:rsidR="00E52BF5" w:rsidRPr="003C037A">
        <w:rPr>
          <w:rFonts w:ascii="Times New Roman" w:hAnsi="Times New Roman" w:cs="Times New Roman"/>
          <w:noProof/>
          <w:sz w:val="24"/>
          <w:szCs w:val="24"/>
          <w:lang w:val="en-GB" w:eastAsia="en-US"/>
        </w:rPr>
        <w:t>(Jickells, 2006;Jickells et al., 2017)</w:t>
      </w:r>
      <w:r w:rsidR="00A71020" w:rsidRPr="003C037A">
        <w:rPr>
          <w:rFonts w:ascii="Times New Roman" w:hAnsi="Times New Roman" w:cs="Times New Roman"/>
          <w:sz w:val="24"/>
          <w:szCs w:val="24"/>
          <w:lang w:val="en-GB" w:eastAsia="en-US"/>
        </w:rPr>
        <w:fldChar w:fldCharType="end"/>
      </w:r>
      <w:r w:rsidR="00A71020" w:rsidRPr="003C037A">
        <w:rPr>
          <w:rFonts w:ascii="Times New Roman" w:hAnsi="Times New Roman" w:cs="Times New Roman"/>
          <w:sz w:val="24"/>
          <w:szCs w:val="24"/>
          <w:lang w:val="en-GB" w:eastAsia="en-US"/>
        </w:rPr>
        <w:t xml:space="preserve">. </w:t>
      </w:r>
      <w:r w:rsidR="00400A68" w:rsidRPr="003C037A">
        <w:rPr>
          <w:rFonts w:ascii="Times New Roman" w:hAnsi="Times New Roman" w:cs="Times New Roman"/>
          <w:sz w:val="24"/>
          <w:szCs w:val="24"/>
          <w:lang w:val="en-GB" w:eastAsia="en-US"/>
        </w:rPr>
        <w:t>The</w:t>
      </w:r>
      <w:r w:rsidR="00884BCB" w:rsidRPr="003C037A">
        <w:rPr>
          <w:rFonts w:ascii="Times New Roman" w:hAnsi="Times New Roman" w:cs="Times New Roman"/>
          <w:sz w:val="24"/>
          <w:szCs w:val="24"/>
          <w:lang w:val="en-GB" w:eastAsia="en-US"/>
        </w:rPr>
        <w:t xml:space="preserve"> </w:t>
      </w:r>
      <w:r w:rsidR="007E505D" w:rsidRPr="003C037A">
        <w:rPr>
          <w:rFonts w:ascii="Times New Roman" w:hAnsi="Times New Roman" w:cs="Times New Roman"/>
          <w:sz w:val="24"/>
          <w:szCs w:val="24"/>
          <w:lang w:val="en-GB" w:eastAsia="en-US"/>
        </w:rPr>
        <w:t xml:space="preserve">over-richness of </w:t>
      </w:r>
      <w:r w:rsidR="00884BCB" w:rsidRPr="003C037A">
        <w:rPr>
          <w:rFonts w:ascii="Times New Roman" w:hAnsi="Times New Roman" w:cs="Times New Roman"/>
          <w:sz w:val="24"/>
          <w:szCs w:val="24"/>
          <w:lang w:val="en-GB" w:eastAsia="en-US"/>
        </w:rPr>
        <w:t>deposition in</w:t>
      </w:r>
      <w:r w:rsidR="00400A68" w:rsidRPr="003C037A">
        <w:rPr>
          <w:rFonts w:ascii="Times New Roman" w:hAnsi="Times New Roman" w:cs="Times New Roman"/>
          <w:sz w:val="24"/>
          <w:szCs w:val="24"/>
          <w:lang w:val="en-GB" w:eastAsia="en-US"/>
        </w:rPr>
        <w:t xml:space="preserve"> coastal water </w:t>
      </w:r>
      <w:r w:rsidR="00884BCB" w:rsidRPr="003C037A">
        <w:rPr>
          <w:rFonts w:ascii="Times New Roman" w:hAnsi="Times New Roman" w:cs="Times New Roman"/>
          <w:sz w:val="24"/>
          <w:szCs w:val="24"/>
          <w:lang w:val="en-GB" w:eastAsia="en-US"/>
        </w:rPr>
        <w:t xml:space="preserve">and ecosystem </w:t>
      </w:r>
      <w:r w:rsidR="00400A68" w:rsidRPr="003C037A">
        <w:rPr>
          <w:rFonts w:ascii="Times New Roman" w:hAnsi="Times New Roman" w:cs="Times New Roman"/>
          <w:sz w:val="24"/>
          <w:szCs w:val="24"/>
          <w:lang w:val="en-GB" w:eastAsia="en-US"/>
        </w:rPr>
        <w:t xml:space="preserve">can </w:t>
      </w:r>
      <w:r w:rsidR="00884BCB" w:rsidRPr="003C037A">
        <w:rPr>
          <w:rFonts w:ascii="Times New Roman" w:hAnsi="Times New Roman" w:cs="Times New Roman"/>
          <w:sz w:val="24"/>
          <w:szCs w:val="24"/>
          <w:lang w:val="en-GB" w:eastAsia="en-US"/>
        </w:rPr>
        <w:t>evoke a</w:t>
      </w:r>
      <w:r w:rsidR="007F761C" w:rsidRPr="003C037A">
        <w:rPr>
          <w:rFonts w:ascii="Times New Roman" w:hAnsi="Times New Roman" w:cs="Times New Roman"/>
          <w:sz w:val="24"/>
          <w:szCs w:val="24"/>
          <w:lang w:val="en-GB" w:eastAsia="en-US"/>
        </w:rPr>
        <w:t xml:space="preserve"> number of </w:t>
      </w:r>
      <w:r w:rsidR="00A71020" w:rsidRPr="003C037A">
        <w:rPr>
          <w:rFonts w:ascii="Times New Roman" w:hAnsi="Times New Roman" w:cs="Times New Roman"/>
          <w:sz w:val="24"/>
          <w:szCs w:val="24"/>
          <w:lang w:val="en-GB" w:eastAsia="en-US"/>
        </w:rPr>
        <w:t xml:space="preserve">environmental </w:t>
      </w:r>
      <w:r w:rsidR="00400A68" w:rsidRPr="003C037A">
        <w:rPr>
          <w:rFonts w:ascii="Times New Roman" w:hAnsi="Times New Roman" w:cs="Times New Roman"/>
          <w:sz w:val="24"/>
          <w:szCs w:val="24"/>
          <w:lang w:val="en-GB" w:eastAsia="en-US"/>
        </w:rPr>
        <w:t>issues</w:t>
      </w:r>
      <w:r w:rsidR="00886AB0" w:rsidRPr="003C037A">
        <w:rPr>
          <w:rFonts w:ascii="Times New Roman" w:hAnsi="Times New Roman" w:cs="Times New Roman"/>
          <w:sz w:val="24"/>
          <w:szCs w:val="24"/>
          <w:lang w:val="en-GB" w:eastAsia="en-US"/>
        </w:rPr>
        <w:t>, of which s</w:t>
      </w:r>
      <w:r w:rsidR="00884BCB" w:rsidRPr="003C037A">
        <w:rPr>
          <w:rFonts w:ascii="Times New Roman" w:hAnsi="Times New Roman" w:cs="Times New Roman"/>
          <w:sz w:val="24"/>
          <w:szCs w:val="24"/>
          <w:lang w:val="en-GB" w:eastAsia="en-US"/>
        </w:rPr>
        <w:t>ome are</w:t>
      </w:r>
      <w:r w:rsidR="00400A68" w:rsidRPr="003C037A">
        <w:rPr>
          <w:rFonts w:ascii="Times New Roman" w:hAnsi="Times New Roman" w:cs="Times New Roman"/>
          <w:sz w:val="24"/>
          <w:szCs w:val="24"/>
          <w:lang w:val="en-GB" w:eastAsia="en-US"/>
        </w:rPr>
        <w:t xml:space="preserve"> </w:t>
      </w:r>
      <w:r w:rsidR="007F761C" w:rsidRPr="003C037A">
        <w:rPr>
          <w:rFonts w:ascii="Times New Roman" w:hAnsi="Times New Roman" w:cs="Times New Roman"/>
          <w:sz w:val="24"/>
          <w:szCs w:val="24"/>
          <w:lang w:val="en-GB" w:eastAsia="en-US"/>
        </w:rPr>
        <w:t xml:space="preserve">specifically for coastal </w:t>
      </w:r>
      <w:r w:rsidR="00884BCB" w:rsidRPr="003C037A">
        <w:rPr>
          <w:rFonts w:ascii="Times New Roman" w:hAnsi="Times New Roman" w:cs="Times New Roman"/>
          <w:sz w:val="24"/>
          <w:szCs w:val="24"/>
          <w:lang w:val="en-GB" w:eastAsia="en-US"/>
        </w:rPr>
        <w:t xml:space="preserve">regions </w:t>
      </w:r>
      <w:r w:rsidR="007F761C" w:rsidRPr="003C037A">
        <w:rPr>
          <w:rFonts w:ascii="Times New Roman" w:hAnsi="Times New Roman" w:cs="Times New Roman"/>
          <w:sz w:val="24"/>
          <w:szCs w:val="24"/>
          <w:lang w:val="en-GB" w:eastAsia="en-US"/>
        </w:rPr>
        <w:t xml:space="preserve">such as </w:t>
      </w:r>
      <w:r w:rsidR="00884BCB" w:rsidRPr="003C037A">
        <w:rPr>
          <w:rFonts w:ascii="Times New Roman" w:hAnsi="Times New Roman" w:cs="Times New Roman"/>
          <w:sz w:val="24"/>
          <w:szCs w:val="24"/>
          <w:lang w:val="en-GB" w:eastAsia="en-US"/>
        </w:rPr>
        <w:t>threats to co</w:t>
      </w:r>
      <w:r w:rsidR="008372AA" w:rsidRPr="003C037A">
        <w:rPr>
          <w:rFonts w:ascii="Times New Roman" w:hAnsi="Times New Roman" w:cs="Times New Roman"/>
          <w:sz w:val="24"/>
          <w:szCs w:val="24"/>
          <w:lang w:val="en-GB" w:eastAsia="en-US"/>
        </w:rPr>
        <w:t>a</w:t>
      </w:r>
      <w:r w:rsidR="00884BCB" w:rsidRPr="003C037A">
        <w:rPr>
          <w:rFonts w:ascii="Times New Roman" w:hAnsi="Times New Roman" w:cs="Times New Roman"/>
          <w:sz w:val="24"/>
          <w:szCs w:val="24"/>
          <w:lang w:val="en-GB" w:eastAsia="en-US"/>
        </w:rPr>
        <w:t xml:space="preserve">stal benthic and planktonic </w:t>
      </w:r>
      <w:r w:rsidR="00A25F9E" w:rsidRPr="003C037A">
        <w:rPr>
          <w:rFonts w:ascii="Times New Roman" w:hAnsi="Times New Roman" w:cs="Times New Roman"/>
          <w:sz w:val="24"/>
          <w:szCs w:val="24"/>
          <w:lang w:val="en-GB" w:eastAsia="en-US"/>
        </w:rPr>
        <w:t xml:space="preserve">system and </w:t>
      </w:r>
      <w:r w:rsidR="00884BCB" w:rsidRPr="003C037A">
        <w:rPr>
          <w:rFonts w:ascii="Times New Roman" w:hAnsi="Times New Roman" w:cs="Times New Roman"/>
          <w:sz w:val="24"/>
          <w:szCs w:val="24"/>
          <w:lang w:val="en-GB" w:eastAsia="en-US"/>
        </w:rPr>
        <w:t>sustainability of</w:t>
      </w:r>
      <w:r w:rsidR="007F761C" w:rsidRPr="003C037A">
        <w:rPr>
          <w:rFonts w:ascii="Times New Roman" w:hAnsi="Times New Roman" w:cs="Times New Roman"/>
          <w:sz w:val="24"/>
          <w:szCs w:val="24"/>
          <w:lang w:val="en-GB" w:eastAsia="en-US"/>
        </w:rPr>
        <w:t xml:space="preserve"> </w:t>
      </w:r>
      <w:r w:rsidR="00884BCB" w:rsidRPr="003C037A">
        <w:rPr>
          <w:rFonts w:ascii="Times New Roman" w:hAnsi="Times New Roman" w:cs="Times New Roman"/>
          <w:sz w:val="24"/>
          <w:szCs w:val="24"/>
          <w:lang w:val="en-GB" w:eastAsia="en-US"/>
        </w:rPr>
        <w:t>fishery</w:t>
      </w:r>
      <w:r w:rsidR="000F67D5" w:rsidRPr="003C037A">
        <w:rPr>
          <w:rFonts w:ascii="Times New Roman" w:hAnsi="Times New Roman" w:cs="Times New Roman"/>
          <w:sz w:val="24"/>
          <w:szCs w:val="24"/>
          <w:lang w:val="en-GB" w:eastAsia="en-US"/>
        </w:rPr>
        <w:t xml:space="preserve"> </w:t>
      </w:r>
      <w:r w:rsidR="000F67D5" w:rsidRPr="003C037A">
        <w:rPr>
          <w:rFonts w:ascii="Times New Roman" w:hAnsi="Times New Roman" w:cs="Times New Roman"/>
          <w:sz w:val="24"/>
          <w:szCs w:val="24"/>
          <w:lang w:val="en-GB" w:eastAsia="en-US"/>
        </w:rPr>
        <w:fldChar w:fldCharType="begin">
          <w:fldData xml:space="preserve">PEVuZE5vdGU+PENpdGU+PEF1dGhvcj5QYWVybDwvQXV0aG9yPjxZZWFyPjIwMDI8L1llYXI+PFJl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</w:fldData>
        </w:fldChar>
      </w:r>
      <w:r w:rsidR="00E52BF5" w:rsidRPr="003C037A">
        <w:rPr>
          <w:rFonts w:ascii="Times New Roman" w:hAnsi="Times New Roman" w:cs="Times New Roman"/>
          <w:sz w:val="24"/>
          <w:szCs w:val="24"/>
          <w:lang w:val="en-GB" w:eastAsia="en-US"/>
        </w:rPr>
        <w:instrText xml:space="preserve"> ADDIN EN.CITE </w:instrText>
      </w:r>
      <w:r w:rsidR="00E52BF5" w:rsidRPr="003C037A">
        <w:rPr>
          <w:rFonts w:ascii="Times New Roman" w:hAnsi="Times New Roman" w:cs="Times New Roman"/>
          <w:sz w:val="24"/>
          <w:szCs w:val="24"/>
          <w:lang w:val="en-GB" w:eastAsia="en-US"/>
        </w:rPr>
        <w:fldChar w:fldCharType="begin">
          <w:fldData xml:space="preserve">PEVuZE5vdGU+PENpdGU+PEF1dGhvcj5QYWVybDwvQXV0aG9yPjxZZWFyPjIwMDI8L1llYXI+PFJl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</w:fldData>
        </w:fldChar>
      </w:r>
      <w:r w:rsidR="00E52BF5" w:rsidRPr="003C037A">
        <w:rPr>
          <w:rFonts w:ascii="Times New Roman" w:hAnsi="Times New Roman" w:cs="Times New Roman"/>
          <w:sz w:val="24"/>
          <w:szCs w:val="24"/>
          <w:lang w:val="en-GB" w:eastAsia="en-US"/>
        </w:rPr>
        <w:instrText xml:space="preserve"> ADDIN EN.CITE.DATA </w:instrText>
      </w:r>
      <w:r w:rsidR="00E52BF5" w:rsidRPr="003C037A">
        <w:rPr>
          <w:rFonts w:ascii="Times New Roman" w:hAnsi="Times New Roman" w:cs="Times New Roman"/>
          <w:sz w:val="24"/>
          <w:szCs w:val="24"/>
          <w:lang w:val="en-GB" w:eastAsia="en-US"/>
        </w:rPr>
      </w:r>
      <w:r w:rsidR="00E52BF5" w:rsidRPr="003C037A">
        <w:rPr>
          <w:rFonts w:ascii="Times New Roman" w:hAnsi="Times New Roman" w:cs="Times New Roman"/>
          <w:sz w:val="24"/>
          <w:szCs w:val="24"/>
          <w:lang w:val="en-GB" w:eastAsia="en-US"/>
        </w:rPr>
        <w:fldChar w:fldCharType="end"/>
      </w:r>
      <w:r w:rsidR="000F67D5" w:rsidRPr="003C037A">
        <w:rPr>
          <w:rFonts w:ascii="Times New Roman" w:hAnsi="Times New Roman" w:cs="Times New Roman"/>
          <w:sz w:val="24"/>
          <w:szCs w:val="24"/>
          <w:lang w:val="en-GB" w:eastAsia="en-US"/>
        </w:rPr>
      </w:r>
      <w:r w:rsidR="000F67D5" w:rsidRPr="003C037A">
        <w:rPr>
          <w:rFonts w:ascii="Times New Roman" w:hAnsi="Times New Roman" w:cs="Times New Roman"/>
          <w:sz w:val="24"/>
          <w:szCs w:val="24"/>
          <w:lang w:val="en-GB" w:eastAsia="en-US"/>
        </w:rPr>
        <w:fldChar w:fldCharType="separate"/>
      </w:r>
      <w:r w:rsidR="00E52BF5" w:rsidRPr="003C037A">
        <w:rPr>
          <w:rFonts w:ascii="Times New Roman" w:hAnsi="Times New Roman" w:cs="Times New Roman"/>
          <w:noProof/>
          <w:sz w:val="24"/>
          <w:szCs w:val="24"/>
          <w:lang w:val="en-GB" w:eastAsia="en-US"/>
        </w:rPr>
        <w:t>(Paerl, 2002;Doney et al., 2007)</w:t>
      </w:r>
      <w:r w:rsidR="000F67D5" w:rsidRPr="003C037A">
        <w:rPr>
          <w:rFonts w:ascii="Times New Roman" w:hAnsi="Times New Roman" w:cs="Times New Roman"/>
          <w:sz w:val="24"/>
          <w:szCs w:val="24"/>
          <w:lang w:val="en-GB" w:eastAsia="en-US"/>
        </w:rPr>
        <w:fldChar w:fldCharType="end"/>
      </w:r>
      <w:r w:rsidR="00400A68" w:rsidRPr="003C037A">
        <w:rPr>
          <w:rFonts w:ascii="Times New Roman" w:hAnsi="Times New Roman" w:cs="Times New Roman"/>
          <w:sz w:val="24"/>
          <w:szCs w:val="24"/>
          <w:lang w:val="en-GB" w:eastAsia="en-US"/>
        </w:rPr>
        <w:t>.</w:t>
      </w:r>
      <w:r w:rsidR="00351F55" w:rsidRPr="003C037A">
        <w:rPr>
          <w:rFonts w:ascii="Times New Roman" w:hAnsi="Times New Roman" w:cs="Times New Roman"/>
          <w:sz w:val="24"/>
          <w:szCs w:val="24"/>
          <w:lang w:val="en-GB" w:eastAsia="en-US"/>
        </w:rPr>
        <w:t xml:space="preserve"> </w:t>
      </w:r>
    </w:p>
    <w:p w14:paraId="46C17E1D" w14:textId="200F271F" w:rsidR="003035FF" w:rsidRPr="003C037A" w:rsidRDefault="00EA6699" w:rsidP="00FF3E46">
      <w:pPr>
        <w:spacing w:line="360" w:lineRule="auto"/>
        <w:ind w:firstLine="720"/>
        <w:jc w:val="both"/>
        <w:rPr>
          <w:rFonts w:ascii="Times New Roman" w:hAnsi="Times New Roman" w:cs="Times New Roman"/>
          <w:sz w:val="24"/>
          <w:szCs w:val="24"/>
          <w:lang w:val="en-GB" w:eastAsia="en-US"/>
        </w:rPr>
      </w:pPr>
      <w:r w:rsidRPr="003C037A">
        <w:rPr>
          <w:rFonts w:ascii="Times New Roman" w:hAnsi="Times New Roman" w:cs="Times New Roman"/>
          <w:sz w:val="24"/>
          <w:szCs w:val="24"/>
          <w:lang w:val="en-GB" w:eastAsia="en-US"/>
        </w:rPr>
        <w:t xml:space="preserve">Figure </w:t>
      </w:r>
      <w:r w:rsidR="00A87DCD" w:rsidRPr="003C037A">
        <w:rPr>
          <w:rFonts w:ascii="Times New Roman" w:hAnsi="Times New Roman" w:cs="Times New Roman"/>
          <w:sz w:val="24"/>
          <w:szCs w:val="24"/>
          <w:lang w:val="en-GB" w:eastAsia="en-US"/>
        </w:rPr>
        <w:t>6</w:t>
      </w:r>
      <w:r w:rsidRPr="003C037A">
        <w:rPr>
          <w:rFonts w:ascii="Times New Roman" w:hAnsi="Times New Roman" w:cs="Times New Roman"/>
          <w:sz w:val="24"/>
          <w:szCs w:val="24"/>
          <w:lang w:val="en-GB" w:eastAsia="en-US"/>
        </w:rPr>
        <w:t xml:space="preserve"> </w:t>
      </w:r>
      <w:r w:rsidR="005B2203" w:rsidRPr="003C037A">
        <w:rPr>
          <w:rFonts w:ascii="Times New Roman" w:hAnsi="Times New Roman" w:cs="Times New Roman"/>
          <w:sz w:val="24"/>
          <w:szCs w:val="24"/>
          <w:lang w:val="en-GB" w:eastAsia="en-US"/>
        </w:rPr>
        <w:t>compare</w:t>
      </w:r>
      <w:r w:rsidR="00A87DCD" w:rsidRPr="003C037A">
        <w:rPr>
          <w:rFonts w:ascii="Times New Roman" w:hAnsi="Times New Roman" w:cs="Times New Roman"/>
          <w:sz w:val="24"/>
          <w:szCs w:val="24"/>
          <w:lang w:val="en-GB" w:eastAsia="en-US"/>
        </w:rPr>
        <w:t>s</w:t>
      </w:r>
      <w:r w:rsidR="00E275CE" w:rsidRPr="003C037A">
        <w:rPr>
          <w:rFonts w:ascii="Times New Roman" w:hAnsi="Times New Roman" w:cs="Times New Roman"/>
          <w:sz w:val="24"/>
          <w:szCs w:val="24"/>
          <w:lang w:val="en-GB" w:eastAsia="en-US"/>
        </w:rPr>
        <w:t xml:space="preserve"> </w:t>
      </w:r>
      <w:r w:rsidR="00E2503F" w:rsidRPr="003C037A">
        <w:rPr>
          <w:rFonts w:ascii="Times New Roman" w:hAnsi="Times New Roman" w:cs="Times New Roman"/>
          <w:sz w:val="24"/>
          <w:szCs w:val="24"/>
          <w:lang w:val="en-GB" w:eastAsia="en-US"/>
        </w:rPr>
        <w:t xml:space="preserve">the </w:t>
      </w:r>
      <w:r w:rsidR="00FF3E46">
        <w:rPr>
          <w:rFonts w:ascii="Times New Roman" w:hAnsi="Times New Roman" w:cs="Times New Roman"/>
          <w:sz w:val="24"/>
          <w:szCs w:val="24"/>
          <w:lang w:val="en-GB" w:eastAsia="en-US"/>
        </w:rPr>
        <w:t>percentage concentrations on deposition between foreign transport and own region emission</w:t>
      </w:r>
      <w:r w:rsidR="00E2503F" w:rsidRPr="003C037A">
        <w:rPr>
          <w:rFonts w:ascii="Times New Roman" w:hAnsi="Times New Roman" w:cs="Times New Roman"/>
          <w:sz w:val="24"/>
          <w:szCs w:val="24"/>
          <w:lang w:val="en-GB" w:eastAsia="en-US"/>
        </w:rPr>
        <w:t xml:space="preserve">. </w:t>
      </w:r>
      <w:r w:rsidR="00547DB1" w:rsidRPr="003C037A">
        <w:rPr>
          <w:rFonts w:ascii="Times New Roman" w:hAnsi="Times New Roman" w:cs="Times New Roman"/>
          <w:sz w:val="24"/>
          <w:szCs w:val="24"/>
          <w:lang w:val="en-GB" w:eastAsia="en-US"/>
        </w:rPr>
        <w:t>Other (OT</w:t>
      </w:r>
      <w:r w:rsidR="0059361C" w:rsidRPr="003C037A">
        <w:rPr>
          <w:rFonts w:ascii="Times New Roman" w:hAnsi="Times New Roman" w:cs="Times New Roman"/>
          <w:sz w:val="24"/>
          <w:szCs w:val="24"/>
          <w:lang w:val="en-GB" w:eastAsia="en-US"/>
        </w:rPr>
        <w:t>H</w:t>
      </w:r>
      <w:r w:rsidR="00547DB1" w:rsidRPr="003C037A">
        <w:rPr>
          <w:rFonts w:ascii="Times New Roman" w:hAnsi="Times New Roman" w:cs="Times New Roman"/>
          <w:sz w:val="24"/>
          <w:szCs w:val="24"/>
          <w:lang w:val="en-GB" w:eastAsia="en-US"/>
        </w:rPr>
        <w:t>, pattern fill in the figure) is calculated as</w:t>
      </w:r>
      <w:r w:rsidR="00BE608B" w:rsidRPr="003C037A">
        <w:rPr>
          <w:rFonts w:ascii="Times New Roman" w:hAnsi="Times New Roman" w:cs="Times New Roman"/>
          <w:sz w:val="24"/>
          <w:szCs w:val="24"/>
          <w:lang w:val="en-GB" w:eastAsia="en-US"/>
        </w:rPr>
        <w:t xml:space="preserve"> </w:t>
      </w:r>
      <w:r w:rsidR="00170565" w:rsidRPr="003C037A">
        <w:rPr>
          <w:rFonts w:ascii="Times New Roman" w:hAnsi="Times New Roman" w:cs="Times New Roman"/>
          <w:sz w:val="24"/>
          <w:szCs w:val="24"/>
          <w:lang w:val="en-GB" w:eastAsia="en-US"/>
        </w:rPr>
        <w:t>∆ Depo</w:t>
      </w:r>
      <w:r w:rsidR="00170565" w:rsidRPr="003C037A">
        <w:rPr>
          <w:rFonts w:ascii="Times New Roman" w:hAnsi="Times New Roman" w:cs="Times New Roman"/>
          <w:sz w:val="24"/>
          <w:szCs w:val="24"/>
          <w:vertAlign w:val="subscript"/>
          <w:lang w:val="en-GB" w:eastAsia="en-US"/>
        </w:rPr>
        <w:t>(</w:t>
      </w:r>
      <w:r w:rsidR="00547DB1" w:rsidRPr="003C037A">
        <w:rPr>
          <w:rFonts w:ascii="Times New Roman" w:hAnsi="Times New Roman" w:cs="Times New Roman"/>
          <w:sz w:val="24"/>
          <w:szCs w:val="24"/>
          <w:vertAlign w:val="subscript"/>
          <w:lang w:val="en-GB" w:eastAsia="en-US"/>
        </w:rPr>
        <w:t>GLO</w:t>
      </w:r>
      <w:r w:rsidR="00170565" w:rsidRPr="003C037A">
        <w:rPr>
          <w:rFonts w:ascii="Times New Roman" w:hAnsi="Times New Roman" w:cs="Times New Roman"/>
          <w:sz w:val="24"/>
          <w:szCs w:val="24"/>
          <w:vertAlign w:val="subscript"/>
          <w:lang w:val="en-GB" w:eastAsia="en-US"/>
        </w:rPr>
        <w:t>)</w:t>
      </w:r>
      <w:r w:rsidR="00170565" w:rsidRPr="003C037A">
        <w:rPr>
          <w:rFonts w:ascii="Times New Roman" w:hAnsi="Times New Roman" w:cs="Times New Roman"/>
          <w:sz w:val="24"/>
          <w:szCs w:val="24"/>
          <w:lang w:val="en-GB" w:eastAsia="en-US"/>
        </w:rPr>
        <w:t xml:space="preserve"> </w:t>
      </w:r>
      <w:r w:rsidR="00547DB1" w:rsidRPr="003C037A">
        <w:rPr>
          <w:rFonts w:ascii="Times New Roman" w:hAnsi="Times New Roman" w:cs="Times New Roman"/>
          <w:sz w:val="24"/>
          <w:szCs w:val="24"/>
          <w:lang w:val="en-GB" w:eastAsia="en-US"/>
        </w:rPr>
        <w:t xml:space="preserve">– </w:t>
      </w:r>
      <w:r w:rsidR="00170565" w:rsidRPr="003C037A">
        <w:rPr>
          <w:rFonts w:ascii="Times New Roman" w:hAnsi="Times New Roman" w:cs="Times New Roman"/>
          <w:sz w:val="24"/>
          <w:szCs w:val="24"/>
          <w:lang w:val="en-GB" w:eastAsia="en-US"/>
        </w:rPr>
        <w:t>∑ ∆ Depo</w:t>
      </w:r>
      <w:r w:rsidR="00170565" w:rsidRPr="003C037A">
        <w:rPr>
          <w:rFonts w:ascii="Times New Roman" w:hAnsi="Times New Roman" w:cs="Times New Roman"/>
          <w:sz w:val="24"/>
          <w:szCs w:val="24"/>
          <w:vertAlign w:val="subscript"/>
          <w:lang w:val="en-GB" w:eastAsia="en-US"/>
        </w:rPr>
        <w:t>(case)</w:t>
      </w:r>
      <w:r w:rsidR="00170565" w:rsidRPr="003C037A">
        <w:rPr>
          <w:rFonts w:ascii="Times New Roman" w:hAnsi="Times New Roman" w:cs="Times New Roman"/>
          <w:sz w:val="24"/>
          <w:szCs w:val="24"/>
          <w:lang w:val="en-GB" w:eastAsia="en-US"/>
        </w:rPr>
        <w:t xml:space="preserve"> (case = 6, including </w:t>
      </w:r>
      <w:r w:rsidR="00E318D5" w:rsidRPr="003C037A">
        <w:rPr>
          <w:rFonts w:ascii="Times New Roman" w:hAnsi="Times New Roman" w:cs="Times New Roman"/>
          <w:sz w:val="24"/>
          <w:szCs w:val="24"/>
          <w:lang w:val="en-GB" w:eastAsia="en-US"/>
        </w:rPr>
        <w:t>NA, EU, SA, EA, ME</w:t>
      </w:r>
      <w:r w:rsidR="00547DB1" w:rsidRPr="003C037A">
        <w:rPr>
          <w:rFonts w:ascii="Times New Roman" w:hAnsi="Times New Roman" w:cs="Times New Roman"/>
          <w:sz w:val="24"/>
          <w:szCs w:val="24"/>
          <w:lang w:val="en-GB" w:eastAsia="en-US"/>
        </w:rPr>
        <w:t xml:space="preserve"> and RU).</w:t>
      </w:r>
      <w:r w:rsidR="00BE608B" w:rsidRPr="003C037A">
        <w:rPr>
          <w:rFonts w:ascii="Times New Roman" w:hAnsi="Times New Roman" w:cs="Times New Roman"/>
          <w:sz w:val="24"/>
          <w:szCs w:val="24"/>
          <w:lang w:val="en-GB" w:eastAsia="en-US"/>
        </w:rPr>
        <w:t xml:space="preserve"> It indicates the deposition change due to other reasons </w:t>
      </w:r>
      <w:r w:rsidR="00B106C0" w:rsidRPr="003C037A">
        <w:rPr>
          <w:rFonts w:ascii="Times New Roman" w:hAnsi="Times New Roman" w:cs="Times New Roman"/>
          <w:sz w:val="24"/>
          <w:szCs w:val="24"/>
          <w:lang w:val="en-GB" w:eastAsia="en-US"/>
        </w:rPr>
        <w:t>than</w:t>
      </w:r>
      <w:r w:rsidR="00BE608B" w:rsidRPr="003C037A">
        <w:rPr>
          <w:rFonts w:ascii="Times New Roman" w:hAnsi="Times New Roman" w:cs="Times New Roman"/>
          <w:sz w:val="24"/>
          <w:szCs w:val="24"/>
          <w:lang w:val="en-GB" w:eastAsia="en-US"/>
        </w:rPr>
        <w:t xml:space="preserve"> the </w:t>
      </w:r>
      <w:r w:rsidR="00756617">
        <w:rPr>
          <w:rFonts w:ascii="Times New Roman" w:hAnsi="Times New Roman" w:cs="Times New Roman"/>
          <w:sz w:val="24"/>
          <w:szCs w:val="24"/>
          <w:lang w:val="en-GB" w:eastAsia="en-US"/>
        </w:rPr>
        <w:t>total effects of</w:t>
      </w:r>
      <w:r w:rsidR="00322925" w:rsidRPr="003C037A">
        <w:rPr>
          <w:rFonts w:ascii="Times New Roman" w:hAnsi="Times New Roman" w:cs="Times New Roman"/>
          <w:sz w:val="24"/>
          <w:szCs w:val="24"/>
          <w:lang w:val="en-GB" w:eastAsia="en-US"/>
        </w:rPr>
        <w:t xml:space="preserve"> </w:t>
      </w:r>
      <w:r w:rsidR="00B106C0" w:rsidRPr="003C037A">
        <w:rPr>
          <w:rFonts w:ascii="Times New Roman" w:hAnsi="Times New Roman" w:cs="Times New Roman"/>
          <w:sz w:val="24"/>
          <w:szCs w:val="24"/>
          <w:lang w:val="en-GB" w:eastAsia="en-US"/>
        </w:rPr>
        <w:t xml:space="preserve">separate </w:t>
      </w:r>
      <w:r w:rsidR="00BE608B" w:rsidRPr="003C037A">
        <w:rPr>
          <w:rFonts w:ascii="Times New Roman" w:hAnsi="Times New Roman" w:cs="Times New Roman"/>
          <w:sz w:val="24"/>
          <w:szCs w:val="24"/>
          <w:lang w:val="en-GB" w:eastAsia="en-US"/>
        </w:rPr>
        <w:t xml:space="preserve">emission reduction in the 6 regions. </w:t>
      </w:r>
      <w:r w:rsidR="00413F95" w:rsidRPr="003C037A">
        <w:rPr>
          <w:rFonts w:ascii="Times New Roman" w:hAnsi="Times New Roman" w:cs="Times New Roman"/>
          <w:sz w:val="24"/>
          <w:szCs w:val="24"/>
          <w:lang w:val="en-GB" w:eastAsia="en-US"/>
        </w:rPr>
        <w:t xml:space="preserve">It could come from the emission reduction in rest of world, especially nearby regions such as </w:t>
      </w:r>
      <w:r w:rsidR="00413F95" w:rsidRPr="002321C7">
        <w:rPr>
          <w:rFonts w:ascii="Times New Roman" w:hAnsi="Times New Roman" w:cs="Times New Roman"/>
          <w:color w:val="0000FF"/>
          <w:sz w:val="24"/>
          <w:szCs w:val="24"/>
          <w:lang w:val="en-GB" w:eastAsia="en-US"/>
        </w:rPr>
        <w:t>from Central Asia and North Africa to EU and ME.</w:t>
      </w:r>
      <w:r w:rsidR="00413F95" w:rsidRPr="003C037A">
        <w:rPr>
          <w:rFonts w:ascii="Times New Roman" w:hAnsi="Times New Roman" w:cs="Times New Roman"/>
          <w:sz w:val="24"/>
          <w:szCs w:val="24"/>
          <w:lang w:val="en-GB" w:eastAsia="en-US"/>
        </w:rPr>
        <w:t xml:space="preserve"> It could also come from the joint effects of emission control by multiple source regions</w:t>
      </w:r>
      <w:r w:rsidR="009505D7" w:rsidRPr="002321C7">
        <w:rPr>
          <w:rFonts w:ascii="Times New Roman" w:hAnsi="Times New Roman" w:cs="Times New Roman"/>
          <w:color w:val="0000FF"/>
          <w:sz w:val="24"/>
          <w:szCs w:val="24"/>
          <w:lang w:val="en-GB" w:eastAsia="en-US"/>
        </w:rPr>
        <w:t>, which possibly change the oxidant chemistry, atmospheric mixing and lifetimes of reactive pollutants</w:t>
      </w:r>
      <w:r w:rsidR="00413F95" w:rsidRPr="002321C7">
        <w:rPr>
          <w:rFonts w:ascii="Times New Roman" w:hAnsi="Times New Roman" w:cs="Times New Roman"/>
          <w:color w:val="0000FF"/>
          <w:sz w:val="24"/>
          <w:szCs w:val="24"/>
          <w:lang w:val="en-GB" w:eastAsia="en-US"/>
        </w:rPr>
        <w:t xml:space="preserve">. </w:t>
      </w:r>
      <w:r w:rsidR="00413F95" w:rsidRPr="003C037A">
        <w:rPr>
          <w:rFonts w:ascii="Times New Roman" w:hAnsi="Times New Roman" w:cs="Times New Roman"/>
          <w:sz w:val="24"/>
          <w:szCs w:val="24"/>
          <w:lang w:val="en-GB" w:eastAsia="en-US"/>
        </w:rPr>
        <w:t xml:space="preserve">However, the model simulations do not allow to separate these two contributions in this study. </w:t>
      </w:r>
      <w:r w:rsidR="00B3719C" w:rsidRPr="003C037A">
        <w:rPr>
          <w:rFonts w:ascii="Times New Roman" w:hAnsi="Times New Roman" w:cs="Times New Roman"/>
          <w:sz w:val="24"/>
          <w:szCs w:val="24"/>
          <w:lang w:val="en-GB" w:eastAsia="en-US"/>
        </w:rPr>
        <w:t>For</w:t>
      </w:r>
      <w:r w:rsidR="00322925" w:rsidRPr="003C037A">
        <w:rPr>
          <w:rFonts w:ascii="Times New Roman" w:hAnsi="Times New Roman" w:cs="Times New Roman"/>
          <w:sz w:val="24"/>
          <w:szCs w:val="24"/>
          <w:lang w:val="en-GB" w:eastAsia="en-US"/>
        </w:rPr>
        <w:t xml:space="preserve"> regions with low</w:t>
      </w:r>
      <w:r w:rsidR="00B3719C" w:rsidRPr="003C037A">
        <w:rPr>
          <w:rFonts w:ascii="Times New Roman" w:hAnsi="Times New Roman" w:cs="Times New Roman"/>
          <w:sz w:val="24"/>
          <w:szCs w:val="24"/>
          <w:lang w:val="en-GB" w:eastAsia="en-US"/>
        </w:rPr>
        <w:t xml:space="preserve"> RERER </w:t>
      </w:r>
      <w:r w:rsidR="00322925" w:rsidRPr="003C037A">
        <w:rPr>
          <w:rFonts w:ascii="Times New Roman" w:hAnsi="Times New Roman" w:cs="Times New Roman"/>
          <w:sz w:val="24"/>
          <w:szCs w:val="24"/>
          <w:lang w:val="en-GB" w:eastAsia="en-US"/>
        </w:rPr>
        <w:t xml:space="preserve">values </w:t>
      </w:r>
      <w:r w:rsidR="00B3719C" w:rsidRPr="003C037A">
        <w:rPr>
          <w:rFonts w:ascii="Times New Roman" w:hAnsi="Times New Roman" w:cs="Times New Roman"/>
          <w:sz w:val="24"/>
          <w:szCs w:val="24"/>
          <w:lang w:val="en-GB" w:eastAsia="en-US"/>
        </w:rPr>
        <w:t xml:space="preserve">(NA, SA and EA), </w:t>
      </w:r>
      <w:r w:rsidR="00BB06C7" w:rsidRPr="003C037A">
        <w:rPr>
          <w:rFonts w:ascii="Times New Roman" w:hAnsi="Times New Roman" w:cs="Times New Roman"/>
          <w:sz w:val="24"/>
          <w:szCs w:val="24"/>
          <w:lang w:val="en-GB" w:eastAsia="en-US"/>
        </w:rPr>
        <w:t xml:space="preserve">the </w:t>
      </w:r>
      <w:r w:rsidR="00322925" w:rsidRPr="003C037A">
        <w:rPr>
          <w:rFonts w:ascii="Times New Roman" w:hAnsi="Times New Roman" w:cs="Times New Roman"/>
          <w:sz w:val="24"/>
          <w:szCs w:val="24"/>
          <w:lang w:val="en-GB" w:eastAsia="en-US"/>
        </w:rPr>
        <w:t xml:space="preserve">own region </w:t>
      </w:r>
      <w:r w:rsidR="00BB06C7" w:rsidRPr="003C037A">
        <w:rPr>
          <w:rFonts w:ascii="Times New Roman" w:hAnsi="Times New Roman" w:cs="Times New Roman"/>
          <w:sz w:val="24"/>
          <w:szCs w:val="24"/>
          <w:lang w:val="en-GB" w:eastAsia="en-US"/>
        </w:rPr>
        <w:t>emission dominates</w:t>
      </w:r>
      <w:r w:rsidR="00E01853" w:rsidRPr="003C037A">
        <w:rPr>
          <w:rFonts w:ascii="Times New Roman" w:hAnsi="Times New Roman" w:cs="Times New Roman"/>
          <w:sz w:val="24"/>
          <w:szCs w:val="24"/>
          <w:lang w:val="en-GB" w:eastAsia="en-US"/>
        </w:rPr>
        <w:t xml:space="preserve"> the deposition by more than 80%. </w:t>
      </w:r>
      <w:r w:rsidR="00BB06C7" w:rsidRPr="003C037A">
        <w:rPr>
          <w:rFonts w:ascii="Times New Roman" w:hAnsi="Times New Roman" w:cs="Times New Roman"/>
          <w:sz w:val="24"/>
          <w:szCs w:val="24"/>
          <w:lang w:val="en-GB" w:eastAsia="en-US"/>
        </w:rPr>
        <w:t xml:space="preserve">For these regions, </w:t>
      </w:r>
      <w:r w:rsidR="00322925" w:rsidRPr="003C037A">
        <w:rPr>
          <w:rFonts w:ascii="Times New Roman" w:hAnsi="Times New Roman" w:cs="Times New Roman"/>
          <w:sz w:val="24"/>
          <w:szCs w:val="24"/>
          <w:lang w:val="en-GB" w:eastAsia="en-US"/>
        </w:rPr>
        <w:t xml:space="preserve">determined by vicinity and transport patterns, </w:t>
      </w:r>
      <w:r w:rsidR="00BB06C7" w:rsidRPr="003C037A">
        <w:rPr>
          <w:rFonts w:ascii="Times New Roman" w:hAnsi="Times New Roman" w:cs="Times New Roman"/>
          <w:sz w:val="24"/>
          <w:szCs w:val="24"/>
          <w:lang w:val="en-GB" w:eastAsia="en-US"/>
        </w:rPr>
        <w:t>t</w:t>
      </w:r>
      <w:r w:rsidR="00E01853" w:rsidRPr="003C037A">
        <w:rPr>
          <w:rFonts w:ascii="Times New Roman" w:hAnsi="Times New Roman" w:cs="Times New Roman"/>
          <w:sz w:val="24"/>
          <w:szCs w:val="24"/>
          <w:lang w:val="en-GB" w:eastAsia="en-US"/>
        </w:rPr>
        <w:t xml:space="preserve">he </w:t>
      </w:r>
      <w:r w:rsidR="00B3719C" w:rsidRPr="003C037A">
        <w:rPr>
          <w:rFonts w:ascii="Times New Roman" w:hAnsi="Times New Roman" w:cs="Times New Roman"/>
          <w:sz w:val="24"/>
          <w:szCs w:val="24"/>
          <w:lang w:val="en-GB" w:eastAsia="en-US"/>
        </w:rPr>
        <w:t>foreign</w:t>
      </w:r>
      <w:r w:rsidR="00B62844" w:rsidRPr="003C037A">
        <w:rPr>
          <w:rFonts w:ascii="Times New Roman" w:hAnsi="Times New Roman" w:cs="Times New Roman"/>
          <w:sz w:val="24"/>
          <w:szCs w:val="24"/>
          <w:lang w:val="en-GB" w:eastAsia="en-US"/>
        </w:rPr>
        <w:t xml:space="preserve"> impact</w:t>
      </w:r>
      <w:r w:rsidR="0063748A" w:rsidRPr="003C037A">
        <w:rPr>
          <w:rFonts w:ascii="Times New Roman" w:hAnsi="Times New Roman" w:cs="Times New Roman"/>
          <w:sz w:val="24"/>
          <w:szCs w:val="24"/>
          <w:lang w:val="en-GB" w:eastAsia="en-US"/>
        </w:rPr>
        <w:t xml:space="preserve"> is</w:t>
      </w:r>
      <w:r w:rsidR="00B62844" w:rsidRPr="003C037A">
        <w:rPr>
          <w:rFonts w:ascii="Times New Roman" w:hAnsi="Times New Roman" w:cs="Times New Roman"/>
          <w:sz w:val="24"/>
          <w:szCs w:val="24"/>
          <w:lang w:val="en-GB" w:eastAsia="en-US"/>
        </w:rPr>
        <w:t xml:space="preserve"> somewhat dominated by certain source region</w:t>
      </w:r>
      <w:r w:rsidR="0063748A" w:rsidRPr="003C037A">
        <w:rPr>
          <w:rFonts w:ascii="Times New Roman" w:hAnsi="Times New Roman" w:cs="Times New Roman"/>
          <w:sz w:val="24"/>
          <w:szCs w:val="24"/>
          <w:lang w:val="en-GB" w:eastAsia="en-US"/>
        </w:rPr>
        <w:t>s</w:t>
      </w:r>
      <w:r w:rsidR="00B62844" w:rsidRPr="003C037A">
        <w:rPr>
          <w:rFonts w:ascii="Times New Roman" w:hAnsi="Times New Roman" w:cs="Times New Roman"/>
          <w:sz w:val="24"/>
          <w:szCs w:val="24"/>
          <w:lang w:val="en-GB" w:eastAsia="en-US"/>
        </w:rPr>
        <w:t xml:space="preserve">, such as </w:t>
      </w:r>
      <w:r w:rsidR="00A66DCB" w:rsidRPr="003C037A">
        <w:rPr>
          <w:rFonts w:ascii="Times New Roman" w:hAnsi="Times New Roman" w:cs="Times New Roman"/>
          <w:sz w:val="24"/>
          <w:szCs w:val="24"/>
          <w:lang w:val="en-GB" w:eastAsia="en-US"/>
        </w:rPr>
        <w:t xml:space="preserve">from EA to NA </w:t>
      </w:r>
      <w:r w:rsidR="00B62844" w:rsidRPr="003C037A">
        <w:rPr>
          <w:rFonts w:ascii="Times New Roman" w:hAnsi="Times New Roman" w:cs="Times New Roman"/>
          <w:sz w:val="24"/>
          <w:szCs w:val="24"/>
          <w:lang w:val="en-GB" w:eastAsia="en-US"/>
        </w:rPr>
        <w:t xml:space="preserve">(2-4% out of 4-5%), </w:t>
      </w:r>
      <w:r w:rsidR="00A66DCB" w:rsidRPr="003C037A">
        <w:rPr>
          <w:rFonts w:ascii="Times New Roman" w:hAnsi="Times New Roman" w:cs="Times New Roman"/>
          <w:sz w:val="24"/>
          <w:szCs w:val="24"/>
          <w:lang w:val="en-GB" w:eastAsia="en-US"/>
        </w:rPr>
        <w:t xml:space="preserve">from ME to SA </w:t>
      </w:r>
      <w:r w:rsidR="00B62844" w:rsidRPr="003C037A">
        <w:rPr>
          <w:rFonts w:ascii="Times New Roman" w:hAnsi="Times New Roman" w:cs="Times New Roman"/>
          <w:sz w:val="24"/>
          <w:szCs w:val="24"/>
          <w:lang w:val="en-GB" w:eastAsia="en-US"/>
        </w:rPr>
        <w:t xml:space="preserve">(5-6% out of 7-11%) and </w:t>
      </w:r>
      <w:r w:rsidR="00A66DCB" w:rsidRPr="003C037A">
        <w:rPr>
          <w:rFonts w:ascii="Times New Roman" w:hAnsi="Times New Roman" w:cs="Times New Roman"/>
          <w:sz w:val="24"/>
          <w:szCs w:val="24"/>
          <w:lang w:val="en-GB" w:eastAsia="en-US"/>
        </w:rPr>
        <w:t>from SA to EA (</w:t>
      </w:r>
      <w:r w:rsidR="00B62844" w:rsidRPr="003C037A">
        <w:rPr>
          <w:rFonts w:ascii="Times New Roman" w:hAnsi="Times New Roman" w:cs="Times New Roman"/>
          <w:sz w:val="24"/>
          <w:szCs w:val="24"/>
          <w:lang w:val="en-GB" w:eastAsia="en-US"/>
        </w:rPr>
        <w:t xml:space="preserve">3-4% out of 4-7%). </w:t>
      </w:r>
      <w:r w:rsidR="00B3719C" w:rsidRPr="003C037A">
        <w:rPr>
          <w:rFonts w:ascii="Times New Roman" w:hAnsi="Times New Roman" w:cs="Times New Roman"/>
          <w:sz w:val="24"/>
          <w:szCs w:val="24"/>
          <w:lang w:val="en-GB" w:eastAsia="en-US"/>
        </w:rPr>
        <w:t xml:space="preserve">For EU and </w:t>
      </w:r>
      <w:r w:rsidR="00C73E3E" w:rsidRPr="003C037A">
        <w:rPr>
          <w:rFonts w:ascii="Times New Roman" w:hAnsi="Times New Roman" w:cs="Times New Roman"/>
          <w:sz w:val="24"/>
          <w:szCs w:val="24"/>
          <w:lang w:val="en-GB" w:eastAsia="en-US"/>
        </w:rPr>
        <w:t xml:space="preserve">ME, </w:t>
      </w:r>
      <w:r w:rsidR="00B3719C" w:rsidRPr="003C037A">
        <w:rPr>
          <w:rFonts w:ascii="Times New Roman" w:hAnsi="Times New Roman" w:cs="Times New Roman"/>
          <w:sz w:val="24"/>
          <w:szCs w:val="24"/>
          <w:lang w:val="en-GB" w:eastAsia="en-US"/>
        </w:rPr>
        <w:t xml:space="preserve">there is about </w:t>
      </w:r>
      <w:r w:rsidR="00B62844" w:rsidRPr="003C037A">
        <w:rPr>
          <w:rFonts w:ascii="Times New Roman" w:hAnsi="Times New Roman" w:cs="Times New Roman"/>
          <w:sz w:val="24"/>
          <w:szCs w:val="24"/>
          <w:lang w:val="en-GB" w:eastAsia="en-US"/>
        </w:rPr>
        <w:t xml:space="preserve">20% </w:t>
      </w:r>
      <w:r w:rsidR="00B3719C" w:rsidRPr="003C037A">
        <w:rPr>
          <w:rFonts w:ascii="Times New Roman" w:hAnsi="Times New Roman" w:cs="Times New Roman"/>
          <w:sz w:val="24"/>
          <w:szCs w:val="24"/>
          <w:lang w:val="en-GB" w:eastAsia="en-US"/>
        </w:rPr>
        <w:t>contribution from</w:t>
      </w:r>
      <w:r w:rsidR="00B62844" w:rsidRPr="003C037A">
        <w:rPr>
          <w:rFonts w:ascii="Times New Roman" w:hAnsi="Times New Roman" w:cs="Times New Roman"/>
          <w:sz w:val="24"/>
          <w:szCs w:val="24"/>
          <w:lang w:val="en-GB" w:eastAsia="en-US"/>
        </w:rPr>
        <w:t xml:space="preserve"> </w:t>
      </w:r>
      <w:r w:rsidR="00B3719C" w:rsidRPr="003C037A">
        <w:rPr>
          <w:rFonts w:ascii="Times New Roman" w:hAnsi="Times New Roman" w:cs="Times New Roman"/>
          <w:sz w:val="24"/>
          <w:szCs w:val="24"/>
          <w:lang w:val="en-GB" w:eastAsia="en-US"/>
        </w:rPr>
        <w:t>“</w:t>
      </w:r>
      <w:r w:rsidR="00B62844" w:rsidRPr="003C037A">
        <w:rPr>
          <w:rFonts w:ascii="Times New Roman" w:hAnsi="Times New Roman" w:cs="Times New Roman"/>
          <w:sz w:val="24"/>
          <w:szCs w:val="24"/>
          <w:lang w:val="en-GB" w:eastAsia="en-US"/>
        </w:rPr>
        <w:t>OTH</w:t>
      </w:r>
      <w:r w:rsidR="00B3719C" w:rsidRPr="003C037A">
        <w:rPr>
          <w:rFonts w:ascii="Times New Roman" w:hAnsi="Times New Roman" w:cs="Times New Roman"/>
          <w:sz w:val="24"/>
          <w:szCs w:val="24"/>
          <w:lang w:val="en-GB" w:eastAsia="en-US"/>
        </w:rPr>
        <w:t>”</w:t>
      </w:r>
      <w:r w:rsidR="00B62844" w:rsidRPr="003C037A">
        <w:rPr>
          <w:rFonts w:ascii="Times New Roman" w:hAnsi="Times New Roman" w:cs="Times New Roman"/>
          <w:sz w:val="24"/>
          <w:szCs w:val="24"/>
          <w:lang w:val="en-GB" w:eastAsia="en-US"/>
        </w:rPr>
        <w:t xml:space="preserve">. </w:t>
      </w:r>
      <w:r w:rsidR="00C73E3E" w:rsidRPr="003C037A">
        <w:rPr>
          <w:rFonts w:ascii="Times New Roman" w:hAnsi="Times New Roman" w:cs="Times New Roman"/>
          <w:sz w:val="24"/>
          <w:szCs w:val="24"/>
          <w:lang w:val="en-GB" w:eastAsia="en-US"/>
        </w:rPr>
        <w:t xml:space="preserve">Beside this, RU </w:t>
      </w:r>
      <w:r w:rsidR="007B0C27" w:rsidRPr="003C037A">
        <w:rPr>
          <w:rFonts w:ascii="Times New Roman" w:hAnsi="Times New Roman" w:cs="Times New Roman"/>
          <w:sz w:val="24"/>
          <w:szCs w:val="24"/>
          <w:lang w:val="en-GB" w:eastAsia="en-US"/>
        </w:rPr>
        <w:t>contributes 4-5%</w:t>
      </w:r>
      <w:r w:rsidR="00DB6FF1" w:rsidRPr="003C037A">
        <w:rPr>
          <w:rFonts w:ascii="Times New Roman" w:hAnsi="Times New Roman" w:cs="Times New Roman"/>
          <w:sz w:val="24"/>
          <w:szCs w:val="24"/>
          <w:lang w:val="en-GB" w:eastAsia="en-US"/>
        </w:rPr>
        <w:t xml:space="preserve"> </w:t>
      </w:r>
      <w:r w:rsidR="00B106C0" w:rsidRPr="003C037A">
        <w:rPr>
          <w:rFonts w:ascii="Times New Roman" w:hAnsi="Times New Roman" w:cs="Times New Roman"/>
          <w:sz w:val="24"/>
          <w:szCs w:val="24"/>
          <w:lang w:val="en-GB" w:eastAsia="en-US"/>
        </w:rPr>
        <w:t xml:space="preserve">to </w:t>
      </w:r>
      <w:r w:rsidR="00DB6FF1" w:rsidRPr="003C037A">
        <w:rPr>
          <w:rFonts w:ascii="Times New Roman" w:hAnsi="Times New Roman" w:cs="Times New Roman"/>
          <w:sz w:val="24"/>
          <w:szCs w:val="24"/>
          <w:lang w:val="en-GB" w:eastAsia="en-US"/>
        </w:rPr>
        <w:t>EU</w:t>
      </w:r>
      <w:r w:rsidR="007B0C27" w:rsidRPr="003C037A">
        <w:rPr>
          <w:rFonts w:ascii="Times New Roman" w:hAnsi="Times New Roman" w:cs="Times New Roman"/>
          <w:sz w:val="24"/>
          <w:szCs w:val="24"/>
          <w:lang w:val="en-GB" w:eastAsia="en-US"/>
        </w:rPr>
        <w:t>’s deposition</w:t>
      </w:r>
      <w:r w:rsidR="00DB6FF1" w:rsidRPr="003C037A">
        <w:rPr>
          <w:rFonts w:ascii="Times New Roman" w:hAnsi="Times New Roman" w:cs="Times New Roman"/>
          <w:sz w:val="24"/>
          <w:szCs w:val="24"/>
          <w:lang w:val="en-GB" w:eastAsia="en-US"/>
        </w:rPr>
        <w:t xml:space="preserve"> and EU contributes 5% </w:t>
      </w:r>
      <w:r w:rsidR="00B106C0" w:rsidRPr="003C037A">
        <w:rPr>
          <w:rFonts w:ascii="Times New Roman" w:hAnsi="Times New Roman" w:cs="Times New Roman"/>
          <w:sz w:val="24"/>
          <w:szCs w:val="24"/>
          <w:lang w:val="en-GB" w:eastAsia="en-US"/>
        </w:rPr>
        <w:t>to</w:t>
      </w:r>
      <w:r w:rsidR="00825AD5" w:rsidRPr="003C037A">
        <w:rPr>
          <w:rFonts w:ascii="Times New Roman" w:hAnsi="Times New Roman" w:cs="Times New Roman"/>
          <w:sz w:val="24"/>
          <w:szCs w:val="24"/>
          <w:lang w:val="en-GB" w:eastAsia="en-US"/>
        </w:rPr>
        <w:t xml:space="preserve"> ME’s deposition. </w:t>
      </w:r>
      <w:r w:rsidR="00AB240A" w:rsidRPr="003C037A">
        <w:rPr>
          <w:rFonts w:ascii="Times New Roman" w:hAnsi="Times New Roman" w:cs="Times New Roman"/>
          <w:sz w:val="24"/>
          <w:szCs w:val="24"/>
          <w:lang w:val="en-GB" w:eastAsia="en-US"/>
        </w:rPr>
        <w:t>For</w:t>
      </w:r>
      <w:r w:rsidR="00C73E3E" w:rsidRPr="003C037A">
        <w:rPr>
          <w:rFonts w:ascii="Times New Roman" w:hAnsi="Times New Roman" w:cs="Times New Roman"/>
          <w:sz w:val="24"/>
          <w:szCs w:val="24"/>
          <w:lang w:val="en-GB" w:eastAsia="en-US"/>
        </w:rPr>
        <w:t xml:space="preserve"> high RERER region</w:t>
      </w:r>
      <w:r w:rsidR="00330FE1" w:rsidRPr="003C037A">
        <w:rPr>
          <w:rFonts w:ascii="Times New Roman" w:hAnsi="Times New Roman" w:cs="Times New Roman"/>
          <w:sz w:val="24"/>
          <w:szCs w:val="24"/>
          <w:lang w:val="en-GB" w:eastAsia="en-US"/>
        </w:rPr>
        <w:t>s</w:t>
      </w:r>
      <w:r w:rsidR="00AB240A" w:rsidRPr="003C037A">
        <w:rPr>
          <w:rFonts w:ascii="Times New Roman" w:hAnsi="Times New Roman" w:cs="Times New Roman"/>
          <w:sz w:val="24"/>
          <w:szCs w:val="24"/>
          <w:lang w:val="en-GB" w:eastAsia="en-US"/>
        </w:rPr>
        <w:t>, RU has a</w:t>
      </w:r>
      <w:r w:rsidR="00825AD5" w:rsidRPr="003C037A">
        <w:rPr>
          <w:rFonts w:ascii="Times New Roman" w:hAnsi="Times New Roman" w:cs="Times New Roman"/>
          <w:sz w:val="24"/>
          <w:szCs w:val="24"/>
          <w:lang w:val="en-GB" w:eastAsia="en-US"/>
        </w:rPr>
        <w:t xml:space="preserve"> different pattern than the other </w:t>
      </w:r>
      <w:r w:rsidR="00B106C0" w:rsidRPr="003C037A">
        <w:rPr>
          <w:rFonts w:ascii="Times New Roman" w:hAnsi="Times New Roman" w:cs="Times New Roman"/>
          <w:sz w:val="24"/>
          <w:szCs w:val="24"/>
          <w:lang w:val="en-GB" w:eastAsia="en-US"/>
        </w:rPr>
        <w:t>regions. The contribution</w:t>
      </w:r>
      <w:r w:rsidR="00483D46" w:rsidRPr="003C037A">
        <w:rPr>
          <w:rFonts w:ascii="Times New Roman" w:hAnsi="Times New Roman" w:cs="Times New Roman"/>
          <w:sz w:val="24"/>
          <w:szCs w:val="24"/>
          <w:lang w:val="en-GB" w:eastAsia="en-US"/>
        </w:rPr>
        <w:t>s</w:t>
      </w:r>
      <w:r w:rsidR="00B106C0" w:rsidRPr="003C037A">
        <w:rPr>
          <w:rFonts w:ascii="Times New Roman" w:hAnsi="Times New Roman" w:cs="Times New Roman"/>
          <w:sz w:val="24"/>
          <w:szCs w:val="24"/>
          <w:lang w:val="en-GB" w:eastAsia="en-US"/>
        </w:rPr>
        <w:t xml:space="preserve"> of hemispheric transport</w:t>
      </w:r>
      <w:r w:rsidR="00934B44" w:rsidRPr="003C037A">
        <w:rPr>
          <w:rFonts w:ascii="Times New Roman" w:hAnsi="Times New Roman" w:cs="Times New Roman"/>
          <w:sz w:val="24"/>
          <w:szCs w:val="24"/>
          <w:lang w:val="en-GB" w:eastAsia="en-US"/>
        </w:rPr>
        <w:t xml:space="preserve"> from </w:t>
      </w:r>
      <w:r w:rsidR="00030DE2">
        <w:rPr>
          <w:rFonts w:ascii="Times New Roman" w:hAnsi="Times New Roman" w:cs="Times New Roman"/>
          <w:sz w:val="24"/>
          <w:szCs w:val="24"/>
          <w:lang w:val="en-GB" w:eastAsia="en-US"/>
        </w:rPr>
        <w:t xml:space="preserve">the </w:t>
      </w:r>
      <w:r w:rsidR="00934B44" w:rsidRPr="003C037A">
        <w:rPr>
          <w:rFonts w:ascii="Times New Roman" w:hAnsi="Times New Roman" w:cs="Times New Roman"/>
          <w:sz w:val="24"/>
          <w:szCs w:val="24"/>
          <w:lang w:val="en-GB" w:eastAsia="en-US"/>
        </w:rPr>
        <w:t>other 5</w:t>
      </w:r>
      <w:r w:rsidR="00825AD5" w:rsidRPr="003C037A">
        <w:rPr>
          <w:rFonts w:ascii="Times New Roman" w:hAnsi="Times New Roman" w:cs="Times New Roman"/>
          <w:sz w:val="24"/>
          <w:szCs w:val="24"/>
          <w:lang w:val="en-GB" w:eastAsia="en-US"/>
        </w:rPr>
        <w:t xml:space="preserve"> regions (23-45%) are almost </w:t>
      </w:r>
      <w:r w:rsidR="000A33E3" w:rsidRPr="003C037A">
        <w:rPr>
          <w:rFonts w:ascii="Times New Roman" w:hAnsi="Times New Roman" w:cs="Times New Roman"/>
          <w:sz w:val="24"/>
          <w:szCs w:val="24"/>
          <w:lang w:val="en-GB" w:eastAsia="en-US"/>
        </w:rPr>
        <w:t xml:space="preserve">equivalent </w:t>
      </w:r>
      <w:r w:rsidR="00825AD5" w:rsidRPr="003C037A">
        <w:rPr>
          <w:rFonts w:ascii="Times New Roman" w:hAnsi="Times New Roman" w:cs="Times New Roman"/>
          <w:sz w:val="24"/>
          <w:szCs w:val="24"/>
          <w:lang w:val="en-GB" w:eastAsia="en-US"/>
        </w:rPr>
        <w:t>to its own</w:t>
      </w:r>
      <w:r w:rsidR="00BD4C3B" w:rsidRPr="003C037A">
        <w:rPr>
          <w:rFonts w:ascii="Times New Roman" w:hAnsi="Times New Roman" w:cs="Times New Roman"/>
          <w:sz w:val="24"/>
          <w:szCs w:val="24"/>
          <w:lang w:val="en-GB" w:eastAsia="en-US"/>
        </w:rPr>
        <w:t xml:space="preserve"> region</w:t>
      </w:r>
      <w:r w:rsidR="00825AD5" w:rsidRPr="003C037A">
        <w:rPr>
          <w:rFonts w:ascii="Times New Roman" w:hAnsi="Times New Roman" w:cs="Times New Roman"/>
          <w:sz w:val="24"/>
          <w:szCs w:val="24"/>
          <w:lang w:val="en-GB" w:eastAsia="en-US"/>
        </w:rPr>
        <w:t xml:space="preserve"> </w:t>
      </w:r>
      <w:r w:rsidR="00B106C0" w:rsidRPr="003C037A">
        <w:rPr>
          <w:rFonts w:ascii="Times New Roman" w:hAnsi="Times New Roman" w:cs="Times New Roman"/>
          <w:sz w:val="24"/>
          <w:szCs w:val="24"/>
          <w:lang w:val="en-GB" w:eastAsia="en-US"/>
        </w:rPr>
        <w:t xml:space="preserve">emission control </w:t>
      </w:r>
      <w:r w:rsidR="00756617">
        <w:rPr>
          <w:rFonts w:ascii="Times New Roman" w:hAnsi="Times New Roman" w:cs="Times New Roman"/>
          <w:sz w:val="24"/>
          <w:szCs w:val="24"/>
          <w:lang w:val="en-GB" w:eastAsia="en-US"/>
        </w:rPr>
        <w:t>(39-45%), with</w:t>
      </w:r>
      <w:r w:rsidR="00C73E3E" w:rsidRPr="003C037A">
        <w:rPr>
          <w:rFonts w:ascii="Times New Roman" w:hAnsi="Times New Roman" w:cs="Times New Roman"/>
          <w:sz w:val="24"/>
          <w:szCs w:val="24"/>
          <w:lang w:val="en-GB" w:eastAsia="en-US"/>
        </w:rPr>
        <w:t xml:space="preserve"> </w:t>
      </w:r>
      <w:r w:rsidR="00825AD5" w:rsidRPr="003C037A">
        <w:rPr>
          <w:rFonts w:ascii="Times New Roman" w:hAnsi="Times New Roman" w:cs="Times New Roman"/>
          <w:sz w:val="24"/>
          <w:szCs w:val="24"/>
          <w:lang w:val="en-GB" w:eastAsia="en-US"/>
        </w:rPr>
        <w:t>significant</w:t>
      </w:r>
      <w:r w:rsidR="00B62844" w:rsidRPr="003C037A">
        <w:rPr>
          <w:rFonts w:ascii="Times New Roman" w:hAnsi="Times New Roman" w:cs="Times New Roman"/>
          <w:sz w:val="24"/>
          <w:szCs w:val="24"/>
          <w:lang w:val="en-GB" w:eastAsia="en-US"/>
        </w:rPr>
        <w:t xml:space="preserve"> contributions from </w:t>
      </w:r>
      <w:r w:rsidR="00EE3A5E" w:rsidRPr="003C037A">
        <w:rPr>
          <w:rFonts w:ascii="Times New Roman" w:hAnsi="Times New Roman" w:cs="Times New Roman"/>
          <w:sz w:val="24"/>
          <w:szCs w:val="24"/>
          <w:lang w:val="en-GB" w:eastAsia="en-US"/>
        </w:rPr>
        <w:t>EA (20-24</w:t>
      </w:r>
      <w:r w:rsidR="002B48E8" w:rsidRPr="003C037A">
        <w:rPr>
          <w:rFonts w:ascii="Times New Roman" w:hAnsi="Times New Roman" w:cs="Times New Roman"/>
          <w:sz w:val="24"/>
          <w:szCs w:val="24"/>
          <w:lang w:val="en-GB" w:eastAsia="en-US"/>
        </w:rPr>
        <w:t>%</w:t>
      </w:r>
      <w:r w:rsidR="00E2503F" w:rsidRPr="003C037A">
        <w:rPr>
          <w:rFonts w:ascii="Times New Roman" w:hAnsi="Times New Roman" w:cs="Times New Roman"/>
          <w:sz w:val="24"/>
          <w:szCs w:val="24"/>
          <w:lang w:val="en-GB" w:eastAsia="en-US"/>
        </w:rPr>
        <w:t>) and EU (</w:t>
      </w:r>
      <w:r w:rsidR="002B48E8" w:rsidRPr="003C037A">
        <w:rPr>
          <w:rFonts w:ascii="Times New Roman" w:hAnsi="Times New Roman" w:cs="Times New Roman"/>
          <w:sz w:val="24"/>
          <w:szCs w:val="24"/>
          <w:lang w:val="en-GB" w:eastAsia="en-US"/>
        </w:rPr>
        <w:t>13-</w:t>
      </w:r>
      <w:r w:rsidR="00EE3A5E" w:rsidRPr="003C037A">
        <w:rPr>
          <w:rFonts w:ascii="Times New Roman" w:hAnsi="Times New Roman" w:cs="Times New Roman"/>
          <w:sz w:val="24"/>
          <w:szCs w:val="24"/>
          <w:lang w:val="en-GB" w:eastAsia="en-US"/>
        </w:rPr>
        <w:t>15</w:t>
      </w:r>
      <w:r w:rsidR="00756617">
        <w:rPr>
          <w:rFonts w:ascii="Times New Roman" w:hAnsi="Times New Roman" w:cs="Times New Roman"/>
          <w:sz w:val="24"/>
          <w:szCs w:val="24"/>
          <w:lang w:val="en-GB" w:eastAsia="en-US"/>
        </w:rPr>
        <w:t>%).</w:t>
      </w:r>
    </w:p>
    <w:p w14:paraId="528CE3F9" w14:textId="60C10BBA" w:rsidR="006A15C2" w:rsidRPr="003C037A" w:rsidRDefault="00030DE2" w:rsidP="00B206C8">
      <w:pPr>
        <w:spacing w:line="360" w:lineRule="auto"/>
        <w:ind w:firstLine="720"/>
        <w:jc w:val="both"/>
        <w:rPr>
          <w:rFonts w:ascii="Times New Roman" w:hAnsi="Times New Roman" w:cs="Times New Roman"/>
          <w:sz w:val="24"/>
          <w:szCs w:val="24"/>
          <w:lang w:val="en-GB" w:eastAsia="en-US"/>
        </w:rPr>
      </w:pPr>
      <w:r>
        <w:rPr>
          <w:rFonts w:ascii="Times New Roman" w:hAnsi="Times New Roman" w:cs="Times New Roman"/>
          <w:sz w:val="24"/>
          <w:szCs w:val="24"/>
          <w:lang w:val="en-GB" w:eastAsia="en-US"/>
        </w:rPr>
        <w:t>Figure</w:t>
      </w:r>
      <w:r w:rsidR="00635CF7" w:rsidRPr="003C037A">
        <w:rPr>
          <w:rFonts w:ascii="Times New Roman" w:hAnsi="Times New Roman" w:cs="Times New Roman"/>
          <w:sz w:val="24"/>
          <w:szCs w:val="24"/>
          <w:lang w:val="en-GB" w:eastAsia="en-US"/>
        </w:rPr>
        <w:t xml:space="preserve"> 7</w:t>
      </w:r>
      <w:r w:rsidR="003363F5" w:rsidRPr="003C037A">
        <w:rPr>
          <w:rFonts w:ascii="Times New Roman" w:hAnsi="Times New Roman" w:cs="Times New Roman"/>
          <w:sz w:val="24"/>
          <w:szCs w:val="24"/>
          <w:lang w:val="en-GB" w:eastAsia="en-US"/>
        </w:rPr>
        <w:t xml:space="preserve"> shows the inter-model variation on simulating the </w:t>
      </w:r>
      <w:r w:rsidR="00E1592C" w:rsidRPr="002321C7">
        <w:rPr>
          <w:rFonts w:ascii="Times New Roman" w:hAnsi="Times New Roman" w:cs="Times New Roman"/>
          <w:color w:val="0000FF"/>
          <w:sz w:val="24"/>
          <w:szCs w:val="24"/>
        </w:rPr>
        <w:t>∆ Depo</w:t>
      </w:r>
      <w:r w:rsidR="00330FE1" w:rsidRPr="002321C7">
        <w:rPr>
          <w:rFonts w:ascii="Times New Roman" w:hAnsi="Times New Roman" w:cs="Times New Roman"/>
          <w:color w:val="0000FF"/>
          <w:sz w:val="24"/>
          <w:szCs w:val="24"/>
          <w:lang w:val="en-GB" w:eastAsia="en-US"/>
        </w:rPr>
        <w:t xml:space="preserve"> </w:t>
      </w:r>
      <w:r w:rsidR="00552F50">
        <w:rPr>
          <w:rFonts w:ascii="Times New Roman" w:hAnsi="Times New Roman" w:cs="Times New Roman"/>
          <w:sz w:val="24"/>
          <w:szCs w:val="24"/>
          <w:lang w:val="en-GB" w:eastAsia="en-US"/>
        </w:rPr>
        <w:t>of S</w:t>
      </w:r>
      <w:r w:rsidR="00330FE1" w:rsidRPr="003C037A">
        <w:rPr>
          <w:rFonts w:ascii="Times New Roman" w:hAnsi="Times New Roman" w:cs="Times New Roman"/>
          <w:sz w:val="24"/>
          <w:szCs w:val="24"/>
          <w:lang w:val="en-GB" w:eastAsia="en-US"/>
        </w:rPr>
        <w:t xml:space="preserve">, </w:t>
      </w:r>
      <w:proofErr w:type="spellStart"/>
      <w:r w:rsidR="00330FE1" w:rsidRPr="003C037A">
        <w:rPr>
          <w:rFonts w:ascii="Times New Roman" w:hAnsi="Times New Roman" w:cs="Times New Roman"/>
          <w:sz w:val="24"/>
          <w:szCs w:val="24"/>
          <w:lang w:val="en-GB" w:eastAsia="en-US"/>
        </w:rPr>
        <w:t>NO</w:t>
      </w:r>
      <w:r w:rsidR="00330FE1" w:rsidRPr="003C037A">
        <w:rPr>
          <w:rFonts w:ascii="Times New Roman" w:hAnsi="Times New Roman" w:cs="Times New Roman"/>
          <w:sz w:val="24"/>
          <w:szCs w:val="24"/>
          <w:vertAlign w:val="subscript"/>
          <w:lang w:val="en-GB" w:eastAsia="en-US"/>
        </w:rPr>
        <w:t>y</w:t>
      </w:r>
      <w:proofErr w:type="spellEnd"/>
      <w:r w:rsidR="00330FE1" w:rsidRPr="003C037A">
        <w:rPr>
          <w:rFonts w:ascii="Times New Roman" w:hAnsi="Times New Roman" w:cs="Times New Roman"/>
          <w:sz w:val="24"/>
          <w:szCs w:val="24"/>
          <w:lang w:val="en-GB" w:eastAsia="en-US"/>
        </w:rPr>
        <w:t xml:space="preserve"> and NH</w:t>
      </w:r>
      <w:r w:rsidR="00330FE1" w:rsidRPr="003C037A">
        <w:rPr>
          <w:rFonts w:ascii="Times New Roman" w:hAnsi="Times New Roman" w:cs="Times New Roman"/>
          <w:sz w:val="24"/>
          <w:szCs w:val="24"/>
          <w:vertAlign w:val="subscript"/>
          <w:lang w:val="en-GB" w:eastAsia="en-US"/>
        </w:rPr>
        <w:t>x</w:t>
      </w:r>
      <w:r w:rsidR="003363F5" w:rsidRPr="003C037A">
        <w:rPr>
          <w:rFonts w:ascii="Times New Roman" w:hAnsi="Times New Roman" w:cs="Times New Roman"/>
          <w:sz w:val="24"/>
          <w:szCs w:val="24"/>
          <w:lang w:val="en-GB" w:eastAsia="en-US"/>
        </w:rPr>
        <w:t xml:space="preserve"> under emission perturbation case</w:t>
      </w:r>
      <w:r w:rsidR="00B106C0" w:rsidRPr="003C037A">
        <w:rPr>
          <w:rFonts w:ascii="Times New Roman" w:hAnsi="Times New Roman" w:cs="Times New Roman"/>
          <w:sz w:val="24"/>
          <w:szCs w:val="24"/>
          <w:lang w:val="en-GB" w:eastAsia="en-US"/>
        </w:rPr>
        <w:t>s</w:t>
      </w:r>
      <w:r w:rsidR="00330FE1" w:rsidRPr="003C037A">
        <w:rPr>
          <w:rFonts w:ascii="Times New Roman" w:hAnsi="Times New Roman" w:cs="Times New Roman"/>
          <w:sz w:val="24"/>
          <w:szCs w:val="24"/>
          <w:lang w:val="en-GB" w:eastAsia="en-US"/>
        </w:rPr>
        <w:t>, separate</w:t>
      </w:r>
      <w:r w:rsidR="00534A2A" w:rsidRPr="002321C7">
        <w:rPr>
          <w:rFonts w:ascii="Times New Roman" w:hAnsi="Times New Roman" w:cs="Times New Roman"/>
          <w:color w:val="0000FF"/>
          <w:sz w:val="24"/>
          <w:szCs w:val="24"/>
          <w:lang w:val="en-GB" w:eastAsia="en-US"/>
        </w:rPr>
        <w:t>ly</w:t>
      </w:r>
      <w:r w:rsidR="00330FE1" w:rsidRPr="003C037A">
        <w:rPr>
          <w:rFonts w:ascii="Times New Roman" w:hAnsi="Times New Roman" w:cs="Times New Roman"/>
          <w:sz w:val="24"/>
          <w:szCs w:val="24"/>
          <w:lang w:val="en-GB" w:eastAsia="en-US"/>
        </w:rPr>
        <w:t xml:space="preserve"> for wet and dry deposition.</w:t>
      </w:r>
      <w:r w:rsidR="003363F5" w:rsidRPr="003C037A">
        <w:rPr>
          <w:rFonts w:ascii="Times New Roman" w:hAnsi="Times New Roman" w:cs="Times New Roman"/>
          <w:sz w:val="24"/>
          <w:szCs w:val="24"/>
          <w:lang w:val="en-GB" w:eastAsia="en-US"/>
        </w:rPr>
        <w:t xml:space="preserve"> </w:t>
      </w:r>
      <w:r w:rsidR="00415467" w:rsidRPr="003C037A">
        <w:rPr>
          <w:rFonts w:ascii="Times New Roman" w:hAnsi="Times New Roman" w:cs="Times New Roman"/>
          <w:sz w:val="24"/>
          <w:szCs w:val="24"/>
          <w:lang w:val="en-GB" w:eastAsia="en-US"/>
        </w:rPr>
        <w:t xml:space="preserve">The values are </w:t>
      </w:r>
      <w:r w:rsidR="00745B66" w:rsidRPr="003C037A">
        <w:rPr>
          <w:rFonts w:ascii="Times New Roman" w:hAnsi="Times New Roman" w:cs="Times New Roman"/>
          <w:sz w:val="24"/>
          <w:szCs w:val="24"/>
          <w:lang w:val="en-GB" w:eastAsia="en-US"/>
        </w:rPr>
        <w:t xml:space="preserve">global </w:t>
      </w:r>
      <w:r w:rsidR="00745B66" w:rsidRPr="003C037A">
        <w:rPr>
          <w:rFonts w:ascii="Times New Roman" w:hAnsi="Times New Roman" w:cs="Times New Roman"/>
          <w:sz w:val="24"/>
          <w:szCs w:val="24"/>
          <w:lang w:val="en-GB" w:eastAsia="en-US"/>
        </w:rPr>
        <w:lastRenderedPageBreak/>
        <w:t>integrated changes in component depositi</w:t>
      </w:r>
      <w:r w:rsidR="00B41EAF" w:rsidRPr="003C037A">
        <w:rPr>
          <w:rFonts w:ascii="Times New Roman" w:hAnsi="Times New Roman" w:cs="Times New Roman"/>
          <w:sz w:val="24"/>
          <w:szCs w:val="24"/>
          <w:lang w:val="en-GB" w:eastAsia="en-US"/>
        </w:rPr>
        <w:t>on for perturbation experiments from MMM results</w:t>
      </w:r>
      <w:r>
        <w:rPr>
          <w:rFonts w:ascii="Times New Roman" w:hAnsi="Times New Roman" w:cs="Times New Roman"/>
          <w:sz w:val="24"/>
          <w:szCs w:val="24"/>
          <w:lang w:val="en-GB" w:eastAsia="en-US"/>
        </w:rPr>
        <w:t>,</w:t>
      </w:r>
      <w:r w:rsidR="00415467" w:rsidRPr="003C037A">
        <w:rPr>
          <w:rFonts w:ascii="Times New Roman" w:hAnsi="Times New Roman" w:cs="Times New Roman"/>
          <w:sz w:val="24"/>
          <w:szCs w:val="24"/>
          <w:lang w:val="en-GB" w:eastAsia="en-US"/>
        </w:rPr>
        <w:t xml:space="preserve"> with error bars showing the maximum and minimum values</w:t>
      </w:r>
      <w:r w:rsidR="00B106C0" w:rsidRPr="003C037A">
        <w:rPr>
          <w:rFonts w:ascii="Times New Roman" w:hAnsi="Times New Roman" w:cs="Times New Roman"/>
          <w:sz w:val="24"/>
          <w:szCs w:val="24"/>
          <w:lang w:val="en-GB" w:eastAsia="en-US"/>
        </w:rPr>
        <w:t xml:space="preserve"> of models</w:t>
      </w:r>
      <w:r w:rsidR="00415467" w:rsidRPr="003C037A">
        <w:rPr>
          <w:rFonts w:ascii="Times New Roman" w:hAnsi="Times New Roman" w:cs="Times New Roman"/>
          <w:sz w:val="24"/>
          <w:szCs w:val="24"/>
          <w:lang w:val="en-GB" w:eastAsia="en-US"/>
        </w:rPr>
        <w:t xml:space="preserve">. </w:t>
      </w:r>
      <w:r w:rsidR="003363F5" w:rsidRPr="003C037A">
        <w:rPr>
          <w:rFonts w:ascii="Times New Roman" w:hAnsi="Times New Roman" w:cs="Times New Roman"/>
          <w:sz w:val="24"/>
          <w:szCs w:val="24"/>
          <w:lang w:val="en-GB" w:eastAsia="en-US"/>
        </w:rPr>
        <w:t>The figure only shows main compositions of S and N deposi</w:t>
      </w:r>
      <w:r w:rsidR="00635CF7" w:rsidRPr="003C037A">
        <w:rPr>
          <w:rFonts w:ascii="Times New Roman" w:hAnsi="Times New Roman" w:cs="Times New Roman"/>
          <w:sz w:val="24"/>
          <w:szCs w:val="24"/>
          <w:lang w:val="en-GB" w:eastAsia="en-US"/>
        </w:rPr>
        <w:t xml:space="preserve">tion, which </w:t>
      </w:r>
      <w:r w:rsidR="00415467" w:rsidRPr="003C037A">
        <w:rPr>
          <w:rFonts w:ascii="Times New Roman" w:hAnsi="Times New Roman" w:cs="Times New Roman"/>
          <w:sz w:val="24"/>
          <w:szCs w:val="24"/>
          <w:lang w:val="en-GB" w:eastAsia="en-US"/>
        </w:rPr>
        <w:t xml:space="preserve">together </w:t>
      </w:r>
      <w:r w:rsidR="00635CF7" w:rsidRPr="003C037A">
        <w:rPr>
          <w:rFonts w:ascii="Times New Roman" w:hAnsi="Times New Roman" w:cs="Times New Roman"/>
          <w:sz w:val="24"/>
          <w:szCs w:val="24"/>
          <w:lang w:val="en-GB" w:eastAsia="en-US"/>
        </w:rPr>
        <w:t xml:space="preserve">account for more than 95% of </w:t>
      </w:r>
      <w:r w:rsidR="003363F5" w:rsidRPr="003C037A">
        <w:rPr>
          <w:rFonts w:ascii="Times New Roman" w:hAnsi="Times New Roman" w:cs="Times New Roman"/>
          <w:sz w:val="24"/>
          <w:szCs w:val="24"/>
          <w:lang w:val="en-GB" w:eastAsia="en-US"/>
        </w:rPr>
        <w:t xml:space="preserve">total deposition. </w:t>
      </w:r>
      <w:r w:rsidR="00E1592C" w:rsidRPr="002321C7">
        <w:rPr>
          <w:rFonts w:ascii="Times New Roman" w:hAnsi="Times New Roman" w:cs="Times New Roman"/>
          <w:color w:val="0000FF"/>
          <w:sz w:val="24"/>
          <w:szCs w:val="24"/>
          <w:lang w:val="en-GB" w:eastAsia="en-US"/>
        </w:rPr>
        <w:t>In terms o</w:t>
      </w:r>
      <w:r>
        <w:rPr>
          <w:rFonts w:ascii="Times New Roman" w:hAnsi="Times New Roman" w:cs="Times New Roman"/>
          <w:color w:val="0000FF"/>
          <w:sz w:val="24"/>
          <w:szCs w:val="24"/>
          <w:lang w:val="en-GB" w:eastAsia="en-US"/>
        </w:rPr>
        <w:t>f S deposition (Fig. 7(a)), the</w:t>
      </w:r>
      <w:r w:rsidR="00382467" w:rsidRPr="002321C7">
        <w:rPr>
          <w:rFonts w:ascii="Times New Roman" w:hAnsi="Times New Roman" w:cs="Times New Roman"/>
          <w:color w:val="0000FF"/>
          <w:sz w:val="24"/>
          <w:szCs w:val="24"/>
          <w:lang w:val="en-GB" w:eastAsia="en-US"/>
        </w:rPr>
        <w:t xml:space="preserve"> modeled </w:t>
      </w:r>
      <w:r w:rsidR="00E1592C" w:rsidRPr="002321C7">
        <w:rPr>
          <w:rFonts w:ascii="Times New Roman" w:hAnsi="Times New Roman" w:cs="Times New Roman"/>
          <w:color w:val="0000FF"/>
          <w:sz w:val="24"/>
          <w:szCs w:val="24"/>
        </w:rPr>
        <w:t>∆ Depo</w:t>
      </w:r>
      <w:r w:rsidR="00382467" w:rsidRPr="002321C7">
        <w:rPr>
          <w:rFonts w:ascii="Times New Roman" w:hAnsi="Times New Roman" w:cs="Times New Roman"/>
          <w:color w:val="0000FF"/>
          <w:sz w:val="24"/>
          <w:szCs w:val="24"/>
        </w:rPr>
        <w:t xml:space="preserve"> by multiple models, defined as</w:t>
      </w:r>
      <w:r w:rsidR="00E1592C" w:rsidRPr="002321C7">
        <w:rPr>
          <w:rFonts w:ascii="Times New Roman" w:hAnsi="Times New Roman" w:cs="Times New Roman"/>
          <w:color w:val="0000FF"/>
          <w:sz w:val="24"/>
          <w:szCs w:val="24"/>
          <w:lang w:val="en-GB" w:eastAsia="en-US"/>
        </w:rPr>
        <w:t xml:space="preserve"> </w:t>
      </w:r>
      <w:r w:rsidR="00382467" w:rsidRPr="002321C7">
        <w:rPr>
          <w:rFonts w:ascii="Times New Roman" w:hAnsi="Times New Roman" w:cs="Times New Roman"/>
          <w:color w:val="0000FF"/>
          <w:sz w:val="24"/>
          <w:szCs w:val="24"/>
          <w:lang w:val="en-GB" w:eastAsia="en-US"/>
        </w:rPr>
        <w:t xml:space="preserve">(maximum value </w:t>
      </w:r>
      <w:r w:rsidR="00EF6A63">
        <w:rPr>
          <w:rFonts w:ascii="Times New Roman" w:hAnsi="Times New Roman" w:cs="Times New Roman"/>
          <w:color w:val="0000FF"/>
          <w:sz w:val="24"/>
          <w:szCs w:val="24"/>
          <w:lang w:val="en-GB" w:eastAsia="en-US"/>
        </w:rPr>
        <w:t xml:space="preserve">of multi-model – </w:t>
      </w:r>
      <w:r w:rsidR="00382467" w:rsidRPr="002321C7">
        <w:rPr>
          <w:rFonts w:ascii="Times New Roman" w:hAnsi="Times New Roman" w:cs="Times New Roman"/>
          <w:color w:val="0000FF"/>
          <w:sz w:val="24"/>
          <w:szCs w:val="24"/>
          <w:lang w:val="en-GB" w:eastAsia="en-US"/>
        </w:rPr>
        <w:t>minimum value</w:t>
      </w:r>
      <w:r w:rsidR="00EF6A63">
        <w:rPr>
          <w:rFonts w:ascii="Times New Roman" w:hAnsi="Times New Roman" w:cs="Times New Roman"/>
          <w:color w:val="0000FF"/>
          <w:sz w:val="24"/>
          <w:szCs w:val="24"/>
          <w:lang w:val="en-GB" w:eastAsia="en-US"/>
        </w:rPr>
        <w:t xml:space="preserve"> of multi-model</w:t>
      </w:r>
      <w:r w:rsidR="00382467" w:rsidRPr="002321C7">
        <w:rPr>
          <w:rFonts w:ascii="Times New Roman" w:hAnsi="Times New Roman" w:cs="Times New Roman"/>
          <w:color w:val="0000FF"/>
          <w:sz w:val="24"/>
          <w:szCs w:val="24"/>
          <w:lang w:val="en-GB" w:eastAsia="en-US"/>
        </w:rPr>
        <w:t>)</w:t>
      </w:r>
      <w:r>
        <w:rPr>
          <w:rFonts w:ascii="Times New Roman" w:hAnsi="Times New Roman" w:cs="Times New Roman"/>
          <w:color w:val="0000FF"/>
          <w:sz w:val="24"/>
          <w:szCs w:val="24"/>
          <w:lang w:val="en-GB" w:eastAsia="en-US"/>
        </w:rPr>
        <w:t>, ranges</w:t>
      </w:r>
      <w:r w:rsidR="00AA479C" w:rsidRPr="002321C7">
        <w:rPr>
          <w:rFonts w:ascii="Times New Roman" w:hAnsi="Times New Roman" w:cs="Times New Roman"/>
          <w:color w:val="0000FF"/>
          <w:sz w:val="24"/>
          <w:szCs w:val="24"/>
          <w:lang w:val="en-GB" w:eastAsia="en-US"/>
        </w:rPr>
        <w:t xml:space="preserve"> (0.06-0.23) Tg(N) yr</w:t>
      </w:r>
      <w:r w:rsidR="00AA479C" w:rsidRPr="002321C7">
        <w:rPr>
          <w:rFonts w:ascii="Times New Roman" w:hAnsi="Times New Roman" w:cs="Times New Roman"/>
          <w:color w:val="0000FF"/>
          <w:sz w:val="24"/>
          <w:szCs w:val="24"/>
          <w:vertAlign w:val="superscript"/>
          <w:lang w:val="en-GB" w:eastAsia="en-US"/>
        </w:rPr>
        <w:t>-1</w:t>
      </w:r>
      <w:r w:rsidR="00AA479C" w:rsidRPr="002321C7">
        <w:rPr>
          <w:rFonts w:ascii="Times New Roman" w:hAnsi="Times New Roman" w:cs="Times New Roman"/>
          <w:color w:val="0000FF"/>
          <w:sz w:val="24"/>
          <w:szCs w:val="24"/>
          <w:lang w:val="en-GB" w:eastAsia="en-US"/>
        </w:rPr>
        <w:t xml:space="preserve"> and (0.01-0.22) Tg(N) yr</w:t>
      </w:r>
      <w:r w:rsidR="00AA479C" w:rsidRPr="002321C7">
        <w:rPr>
          <w:rFonts w:ascii="Times New Roman" w:hAnsi="Times New Roman" w:cs="Times New Roman"/>
          <w:color w:val="0000FF"/>
          <w:sz w:val="24"/>
          <w:szCs w:val="24"/>
          <w:vertAlign w:val="superscript"/>
          <w:lang w:val="en-GB" w:eastAsia="en-US"/>
        </w:rPr>
        <w:t>-1</w:t>
      </w:r>
      <w:r w:rsidR="00AA479C" w:rsidRPr="002321C7">
        <w:rPr>
          <w:rFonts w:ascii="Times New Roman" w:hAnsi="Times New Roman" w:cs="Times New Roman"/>
          <w:color w:val="0000FF"/>
          <w:sz w:val="24"/>
          <w:szCs w:val="24"/>
          <w:lang w:val="en-GB" w:eastAsia="en-US"/>
        </w:rPr>
        <w:t xml:space="preserve"> for SO</w:t>
      </w:r>
      <w:r w:rsidR="00AA479C" w:rsidRPr="002321C7">
        <w:rPr>
          <w:rFonts w:ascii="Times New Roman" w:hAnsi="Times New Roman" w:cs="Times New Roman"/>
          <w:color w:val="0000FF"/>
          <w:sz w:val="24"/>
          <w:szCs w:val="24"/>
          <w:vertAlign w:val="subscript"/>
          <w:lang w:val="en-GB" w:eastAsia="en-US"/>
        </w:rPr>
        <w:t>2</w:t>
      </w:r>
      <w:r w:rsidR="00AA479C" w:rsidRPr="002321C7">
        <w:rPr>
          <w:rFonts w:ascii="Times New Roman" w:hAnsi="Times New Roman" w:cs="Times New Roman"/>
          <w:color w:val="0000FF"/>
          <w:sz w:val="24"/>
          <w:szCs w:val="24"/>
          <w:lang w:val="en-GB" w:eastAsia="en-US"/>
        </w:rPr>
        <w:t xml:space="preserve"> dry and wet deposition, and (0.01-0.03) </w:t>
      </w:r>
      <w:r w:rsidR="00BE4895" w:rsidRPr="002321C7">
        <w:rPr>
          <w:rFonts w:ascii="Times New Roman" w:hAnsi="Times New Roman" w:cs="Times New Roman"/>
          <w:color w:val="0000FF"/>
          <w:sz w:val="24"/>
          <w:szCs w:val="24"/>
          <w:lang w:val="en-GB" w:eastAsia="en-US"/>
        </w:rPr>
        <w:t>Tg(N) yr</w:t>
      </w:r>
      <w:r w:rsidR="00BE4895" w:rsidRPr="002321C7">
        <w:rPr>
          <w:rFonts w:ascii="Times New Roman" w:hAnsi="Times New Roman" w:cs="Times New Roman"/>
          <w:color w:val="0000FF"/>
          <w:sz w:val="24"/>
          <w:szCs w:val="24"/>
          <w:vertAlign w:val="superscript"/>
          <w:lang w:val="en-GB" w:eastAsia="en-US"/>
        </w:rPr>
        <w:t xml:space="preserve">-1 </w:t>
      </w:r>
      <w:r w:rsidR="00AA479C" w:rsidRPr="002321C7">
        <w:rPr>
          <w:rFonts w:ascii="Times New Roman" w:hAnsi="Times New Roman" w:cs="Times New Roman"/>
          <w:color w:val="0000FF"/>
          <w:sz w:val="24"/>
          <w:szCs w:val="24"/>
          <w:lang w:val="en-GB" w:eastAsia="en-US"/>
        </w:rPr>
        <w:t>and (0.</w:t>
      </w:r>
      <w:r w:rsidR="00850726" w:rsidRPr="002321C7">
        <w:rPr>
          <w:rFonts w:ascii="Times New Roman" w:hAnsi="Times New Roman" w:cs="Times New Roman"/>
          <w:color w:val="0000FF"/>
          <w:sz w:val="24"/>
          <w:szCs w:val="24"/>
          <w:lang w:val="en-GB" w:eastAsia="en-US"/>
        </w:rPr>
        <w:t>009</w:t>
      </w:r>
      <w:r w:rsidR="00AA479C" w:rsidRPr="002321C7">
        <w:rPr>
          <w:rFonts w:ascii="Times New Roman" w:hAnsi="Times New Roman" w:cs="Times New Roman"/>
          <w:color w:val="0000FF"/>
          <w:sz w:val="24"/>
          <w:szCs w:val="24"/>
          <w:lang w:val="en-GB" w:eastAsia="en-US"/>
        </w:rPr>
        <w:t>-0.17)</w:t>
      </w:r>
      <w:r w:rsidR="00BE4895" w:rsidRPr="002321C7">
        <w:rPr>
          <w:rFonts w:ascii="Times New Roman" w:hAnsi="Times New Roman" w:cs="Times New Roman"/>
          <w:color w:val="0000FF"/>
          <w:sz w:val="24"/>
          <w:szCs w:val="24"/>
          <w:lang w:val="en-GB" w:eastAsia="en-US"/>
        </w:rPr>
        <w:t xml:space="preserve"> Tg(N) yr</w:t>
      </w:r>
      <w:r w:rsidR="00BE4895" w:rsidRPr="002321C7">
        <w:rPr>
          <w:rFonts w:ascii="Times New Roman" w:hAnsi="Times New Roman" w:cs="Times New Roman"/>
          <w:color w:val="0000FF"/>
          <w:sz w:val="24"/>
          <w:szCs w:val="24"/>
          <w:vertAlign w:val="superscript"/>
          <w:lang w:val="en-GB" w:eastAsia="en-US"/>
        </w:rPr>
        <w:t>-1</w:t>
      </w:r>
      <w:r w:rsidR="00AA479C" w:rsidRPr="002321C7">
        <w:rPr>
          <w:rFonts w:ascii="Times New Roman" w:hAnsi="Times New Roman" w:cs="Times New Roman"/>
          <w:color w:val="0000FF"/>
          <w:sz w:val="24"/>
          <w:szCs w:val="24"/>
          <w:lang w:val="en-GB" w:eastAsia="en-US"/>
        </w:rPr>
        <w:t xml:space="preserve"> </w:t>
      </w:r>
      <w:r w:rsidR="00382467" w:rsidRPr="002321C7">
        <w:rPr>
          <w:rFonts w:ascii="Times New Roman" w:hAnsi="Times New Roman" w:cs="Times New Roman"/>
          <w:color w:val="0000FF"/>
          <w:sz w:val="24"/>
          <w:szCs w:val="24"/>
          <w:lang w:val="en-GB" w:eastAsia="en-US"/>
        </w:rPr>
        <w:t xml:space="preserve">for </w:t>
      </w:r>
      <w:r w:rsidR="00E1592C" w:rsidRPr="002321C7">
        <w:rPr>
          <w:rFonts w:ascii="Times New Roman" w:hAnsi="Times New Roman" w:cs="Times New Roman"/>
          <w:color w:val="0000FF"/>
          <w:sz w:val="24"/>
          <w:szCs w:val="24"/>
          <w:lang w:val="en-GB" w:eastAsia="en-US"/>
        </w:rPr>
        <w:t>SO</w:t>
      </w:r>
      <w:r w:rsidR="00E1592C" w:rsidRPr="002321C7">
        <w:rPr>
          <w:rFonts w:ascii="Times New Roman" w:hAnsi="Times New Roman" w:cs="Times New Roman"/>
          <w:color w:val="0000FF"/>
          <w:sz w:val="24"/>
          <w:szCs w:val="24"/>
          <w:vertAlign w:val="subscript"/>
          <w:lang w:val="en-GB" w:eastAsia="en-US"/>
        </w:rPr>
        <w:t>4</w:t>
      </w:r>
      <w:r w:rsidR="00E1592C" w:rsidRPr="002321C7">
        <w:rPr>
          <w:rFonts w:ascii="Times New Roman" w:hAnsi="Times New Roman" w:cs="Times New Roman"/>
          <w:color w:val="0000FF"/>
          <w:sz w:val="24"/>
          <w:szCs w:val="24"/>
          <w:vertAlign w:val="superscript"/>
          <w:lang w:val="en-GB" w:eastAsia="en-US"/>
        </w:rPr>
        <w:t>2-</w:t>
      </w:r>
      <w:r w:rsidR="00E1592C" w:rsidRPr="002321C7">
        <w:rPr>
          <w:rFonts w:ascii="Times New Roman" w:hAnsi="Times New Roman" w:cs="Times New Roman"/>
          <w:color w:val="0000FF"/>
          <w:sz w:val="24"/>
          <w:szCs w:val="24"/>
          <w:lang w:val="en-GB" w:eastAsia="en-US"/>
        </w:rPr>
        <w:t xml:space="preserve"> dry and wet deposition, respectively. </w:t>
      </w:r>
      <w:r w:rsidR="00A7786D" w:rsidRPr="003C037A">
        <w:rPr>
          <w:rFonts w:ascii="Times New Roman" w:hAnsi="Times New Roman" w:cs="Times New Roman"/>
          <w:sz w:val="24"/>
          <w:szCs w:val="24"/>
          <w:lang w:val="en-GB" w:eastAsia="en-US"/>
        </w:rPr>
        <w:t xml:space="preserve">High uncertainty </w:t>
      </w:r>
      <w:r w:rsidR="00B106C0" w:rsidRPr="003C037A">
        <w:rPr>
          <w:rFonts w:ascii="Times New Roman" w:hAnsi="Times New Roman" w:cs="Times New Roman"/>
          <w:sz w:val="24"/>
          <w:szCs w:val="24"/>
          <w:lang w:val="en-GB" w:eastAsia="en-US"/>
        </w:rPr>
        <w:t>is found</w:t>
      </w:r>
      <w:r w:rsidR="00A7786D" w:rsidRPr="003C037A">
        <w:rPr>
          <w:rFonts w:ascii="Times New Roman" w:hAnsi="Times New Roman" w:cs="Times New Roman"/>
          <w:sz w:val="24"/>
          <w:szCs w:val="24"/>
          <w:lang w:val="en-GB" w:eastAsia="en-US"/>
        </w:rPr>
        <w:t xml:space="preserve"> in EA </w:t>
      </w:r>
      <w:r w:rsidR="00B106C0" w:rsidRPr="003C037A">
        <w:rPr>
          <w:rFonts w:ascii="Times New Roman" w:hAnsi="Times New Roman" w:cs="Times New Roman"/>
          <w:sz w:val="24"/>
          <w:szCs w:val="24"/>
          <w:lang w:val="en-GB" w:eastAsia="en-US"/>
        </w:rPr>
        <w:t xml:space="preserve">perturbation </w:t>
      </w:r>
      <w:r w:rsidR="00A7786D" w:rsidRPr="003C037A">
        <w:rPr>
          <w:rFonts w:ascii="Times New Roman" w:hAnsi="Times New Roman" w:cs="Times New Roman"/>
          <w:sz w:val="24"/>
          <w:szCs w:val="24"/>
          <w:lang w:val="en-GB" w:eastAsia="en-US"/>
        </w:rPr>
        <w:t>case, where t</w:t>
      </w:r>
      <w:r w:rsidR="00415467" w:rsidRPr="003C037A">
        <w:rPr>
          <w:rFonts w:ascii="Times New Roman" w:hAnsi="Times New Roman" w:cs="Times New Roman"/>
          <w:sz w:val="24"/>
          <w:szCs w:val="24"/>
          <w:lang w:val="en-GB" w:eastAsia="en-US"/>
        </w:rPr>
        <w:t>he</w:t>
      </w:r>
      <w:r w:rsidR="003363F5" w:rsidRPr="003C037A">
        <w:rPr>
          <w:rFonts w:ascii="Times New Roman" w:hAnsi="Times New Roman" w:cs="Times New Roman"/>
          <w:sz w:val="24"/>
          <w:szCs w:val="24"/>
          <w:lang w:val="en-GB" w:eastAsia="en-US"/>
        </w:rPr>
        <w:t xml:space="preserve"> </w:t>
      </w:r>
      <w:r w:rsidR="00330FE1" w:rsidRPr="003C037A">
        <w:rPr>
          <w:rFonts w:ascii="Times New Roman" w:hAnsi="Times New Roman" w:cs="Times New Roman"/>
          <w:sz w:val="24"/>
          <w:szCs w:val="24"/>
          <w:lang w:val="en-GB" w:eastAsia="en-US"/>
        </w:rPr>
        <w:t xml:space="preserve">model divergence </w:t>
      </w:r>
      <w:r w:rsidR="00EF2837" w:rsidRPr="003C037A">
        <w:rPr>
          <w:rFonts w:ascii="Times New Roman" w:hAnsi="Times New Roman" w:cs="Times New Roman"/>
          <w:sz w:val="24"/>
          <w:szCs w:val="24"/>
          <w:lang w:val="en-GB" w:eastAsia="en-US"/>
        </w:rPr>
        <w:t>are</w:t>
      </w:r>
      <w:r w:rsidR="00415467" w:rsidRPr="003C037A">
        <w:rPr>
          <w:rFonts w:ascii="Times New Roman" w:hAnsi="Times New Roman" w:cs="Times New Roman"/>
          <w:sz w:val="24"/>
          <w:szCs w:val="24"/>
          <w:lang w:val="en-GB" w:eastAsia="en-US"/>
        </w:rPr>
        <w:t xml:space="preserve"> mainly </w:t>
      </w:r>
      <w:r>
        <w:rPr>
          <w:rFonts w:ascii="Times New Roman" w:hAnsi="Times New Roman" w:cs="Times New Roman"/>
          <w:sz w:val="24"/>
          <w:szCs w:val="24"/>
          <w:lang w:val="en-GB" w:eastAsia="en-US"/>
        </w:rPr>
        <w:t>from</w:t>
      </w:r>
      <w:r w:rsidR="00415467" w:rsidRPr="003C037A">
        <w:rPr>
          <w:rFonts w:ascii="Times New Roman" w:hAnsi="Times New Roman" w:cs="Times New Roman"/>
          <w:sz w:val="24"/>
          <w:szCs w:val="24"/>
          <w:lang w:val="en-GB" w:eastAsia="en-US"/>
        </w:rPr>
        <w:t xml:space="preserve"> </w:t>
      </w:r>
      <w:r w:rsidR="003363F5" w:rsidRPr="003C037A">
        <w:rPr>
          <w:rFonts w:ascii="Times New Roman" w:hAnsi="Times New Roman" w:cs="Times New Roman"/>
          <w:sz w:val="24"/>
          <w:szCs w:val="24"/>
          <w:lang w:val="en-GB" w:eastAsia="en-US"/>
        </w:rPr>
        <w:t>SO</w:t>
      </w:r>
      <w:r w:rsidR="003363F5" w:rsidRPr="003C037A">
        <w:rPr>
          <w:rFonts w:ascii="Times New Roman" w:hAnsi="Times New Roman" w:cs="Times New Roman"/>
          <w:sz w:val="24"/>
          <w:szCs w:val="24"/>
          <w:vertAlign w:val="subscript"/>
          <w:lang w:val="en-GB" w:eastAsia="en-US"/>
        </w:rPr>
        <w:t>2</w:t>
      </w:r>
      <w:r w:rsidR="003363F5" w:rsidRPr="003C037A">
        <w:rPr>
          <w:rFonts w:ascii="Times New Roman" w:hAnsi="Times New Roman" w:cs="Times New Roman"/>
          <w:sz w:val="24"/>
          <w:szCs w:val="24"/>
          <w:lang w:val="en-GB" w:eastAsia="en-US"/>
        </w:rPr>
        <w:t xml:space="preserve"> wet </w:t>
      </w:r>
      <w:r w:rsidR="007C522F" w:rsidRPr="003C037A">
        <w:rPr>
          <w:rFonts w:ascii="Times New Roman" w:hAnsi="Times New Roman" w:cs="Times New Roman"/>
          <w:sz w:val="24"/>
          <w:szCs w:val="24"/>
          <w:lang w:val="en-GB" w:eastAsia="en-US"/>
        </w:rPr>
        <w:t>and dry</w:t>
      </w:r>
      <w:r w:rsidR="00415467" w:rsidRPr="003C037A">
        <w:rPr>
          <w:rFonts w:ascii="Times New Roman" w:hAnsi="Times New Roman" w:cs="Times New Roman"/>
          <w:sz w:val="24"/>
          <w:szCs w:val="24"/>
          <w:lang w:val="en-GB" w:eastAsia="en-US"/>
        </w:rPr>
        <w:t xml:space="preserve"> </w:t>
      </w:r>
      <w:r w:rsidR="003363F5" w:rsidRPr="003C037A">
        <w:rPr>
          <w:rFonts w:ascii="Times New Roman" w:hAnsi="Times New Roman" w:cs="Times New Roman"/>
          <w:sz w:val="24"/>
          <w:szCs w:val="24"/>
          <w:lang w:val="en-GB" w:eastAsia="en-US"/>
        </w:rPr>
        <w:t>deposition and SO</w:t>
      </w:r>
      <w:r w:rsidR="003363F5" w:rsidRPr="003C037A">
        <w:rPr>
          <w:rFonts w:ascii="Times New Roman" w:hAnsi="Times New Roman" w:cs="Times New Roman"/>
          <w:sz w:val="24"/>
          <w:szCs w:val="24"/>
          <w:vertAlign w:val="subscript"/>
          <w:lang w:val="en-GB" w:eastAsia="en-US"/>
        </w:rPr>
        <w:t>4</w:t>
      </w:r>
      <w:r w:rsidR="003363F5" w:rsidRPr="003C037A">
        <w:rPr>
          <w:rFonts w:ascii="Times New Roman" w:hAnsi="Times New Roman" w:cs="Times New Roman"/>
          <w:sz w:val="24"/>
          <w:szCs w:val="24"/>
          <w:vertAlign w:val="superscript"/>
          <w:lang w:val="en-GB" w:eastAsia="en-US"/>
        </w:rPr>
        <w:t>2-</w:t>
      </w:r>
      <w:r w:rsidR="00415467" w:rsidRPr="003C037A">
        <w:rPr>
          <w:rFonts w:ascii="Times New Roman" w:hAnsi="Times New Roman" w:cs="Times New Roman"/>
          <w:sz w:val="24"/>
          <w:szCs w:val="24"/>
          <w:lang w:val="en-GB" w:eastAsia="en-US"/>
        </w:rPr>
        <w:t xml:space="preserve"> wet deposition.</w:t>
      </w:r>
      <w:r w:rsidR="003363F5" w:rsidRPr="003C037A">
        <w:rPr>
          <w:rFonts w:ascii="Times New Roman" w:hAnsi="Times New Roman" w:cs="Times New Roman"/>
          <w:sz w:val="24"/>
          <w:szCs w:val="24"/>
          <w:lang w:val="en-GB" w:eastAsia="en-US"/>
        </w:rPr>
        <w:t xml:space="preserve"> </w:t>
      </w:r>
      <w:r w:rsidR="00850726" w:rsidRPr="002321C7">
        <w:rPr>
          <w:rFonts w:ascii="Times New Roman" w:hAnsi="Times New Roman" w:cs="Times New Roman"/>
          <w:color w:val="0000FF"/>
          <w:sz w:val="24"/>
          <w:szCs w:val="24"/>
          <w:lang w:val="en-GB" w:eastAsia="en-US"/>
        </w:rPr>
        <w:t xml:space="preserve"> In terms of NO</w:t>
      </w:r>
      <w:r w:rsidR="00850726" w:rsidRPr="002321C7">
        <w:rPr>
          <w:rFonts w:ascii="Times New Roman" w:hAnsi="Times New Roman" w:cs="Times New Roman"/>
          <w:color w:val="0000FF"/>
          <w:sz w:val="24"/>
          <w:szCs w:val="24"/>
          <w:vertAlign w:val="subscript"/>
          <w:lang w:val="en-GB" w:eastAsia="en-US"/>
        </w:rPr>
        <w:t>y</w:t>
      </w:r>
      <w:r w:rsidR="00850726" w:rsidRPr="002321C7">
        <w:rPr>
          <w:rFonts w:ascii="Times New Roman" w:hAnsi="Times New Roman" w:cs="Times New Roman"/>
          <w:color w:val="0000FF"/>
          <w:sz w:val="24"/>
          <w:szCs w:val="24"/>
          <w:lang w:val="en-GB" w:eastAsia="en-US"/>
        </w:rPr>
        <w:t xml:space="preserve"> deposition (Fig. 5(b)), the differences among models range (0.003-0.07) Tg(N) yr</w:t>
      </w:r>
      <w:r w:rsidR="00850726" w:rsidRPr="002321C7">
        <w:rPr>
          <w:rFonts w:ascii="Times New Roman" w:hAnsi="Times New Roman" w:cs="Times New Roman"/>
          <w:color w:val="0000FF"/>
          <w:sz w:val="24"/>
          <w:szCs w:val="24"/>
          <w:vertAlign w:val="superscript"/>
          <w:lang w:val="en-GB" w:eastAsia="en-US"/>
        </w:rPr>
        <w:t>-1</w:t>
      </w:r>
      <w:r w:rsidR="00850726" w:rsidRPr="002321C7">
        <w:rPr>
          <w:rFonts w:ascii="Times New Roman" w:hAnsi="Times New Roman" w:cs="Times New Roman"/>
          <w:color w:val="0000FF"/>
          <w:sz w:val="24"/>
          <w:szCs w:val="24"/>
          <w:lang w:val="en-GB" w:eastAsia="en-US"/>
        </w:rPr>
        <w:t xml:space="preserve"> for NO</w:t>
      </w:r>
      <w:r w:rsidR="00850726" w:rsidRPr="002321C7">
        <w:rPr>
          <w:rFonts w:ascii="Times New Roman" w:hAnsi="Times New Roman" w:cs="Times New Roman"/>
          <w:color w:val="0000FF"/>
          <w:sz w:val="24"/>
          <w:szCs w:val="24"/>
          <w:vertAlign w:val="subscript"/>
          <w:lang w:val="en-GB" w:eastAsia="en-US"/>
        </w:rPr>
        <w:t>2</w:t>
      </w:r>
      <w:r w:rsidR="00850726" w:rsidRPr="002321C7">
        <w:rPr>
          <w:rFonts w:ascii="Times New Roman" w:hAnsi="Times New Roman" w:cs="Times New Roman"/>
          <w:color w:val="0000FF"/>
          <w:sz w:val="24"/>
          <w:szCs w:val="24"/>
          <w:lang w:val="en-GB" w:eastAsia="en-US"/>
        </w:rPr>
        <w:t xml:space="preserve"> dry deposition, and (0.07-0.55) Tg(N) yr</w:t>
      </w:r>
      <w:r w:rsidR="00850726" w:rsidRPr="002321C7">
        <w:rPr>
          <w:rFonts w:ascii="Times New Roman" w:hAnsi="Times New Roman" w:cs="Times New Roman"/>
          <w:color w:val="0000FF"/>
          <w:sz w:val="24"/>
          <w:szCs w:val="24"/>
          <w:vertAlign w:val="superscript"/>
          <w:lang w:val="en-GB" w:eastAsia="en-US"/>
        </w:rPr>
        <w:t xml:space="preserve">-1 </w:t>
      </w:r>
      <w:r w:rsidR="00850726" w:rsidRPr="002321C7">
        <w:rPr>
          <w:rFonts w:ascii="Times New Roman" w:hAnsi="Times New Roman" w:cs="Times New Roman"/>
          <w:color w:val="0000FF"/>
          <w:sz w:val="24"/>
          <w:szCs w:val="24"/>
          <w:lang w:val="en-GB" w:eastAsia="en-US"/>
        </w:rPr>
        <w:t>and (0.03-0.75) Tg(N) yr</w:t>
      </w:r>
      <w:r w:rsidR="00850726" w:rsidRPr="002321C7">
        <w:rPr>
          <w:rFonts w:ascii="Times New Roman" w:hAnsi="Times New Roman" w:cs="Times New Roman"/>
          <w:color w:val="0000FF"/>
          <w:sz w:val="24"/>
          <w:szCs w:val="24"/>
          <w:vertAlign w:val="superscript"/>
          <w:lang w:val="en-GB" w:eastAsia="en-US"/>
        </w:rPr>
        <w:t>-1</w:t>
      </w:r>
      <w:r w:rsidR="00850726" w:rsidRPr="002321C7">
        <w:rPr>
          <w:rFonts w:ascii="Times New Roman" w:hAnsi="Times New Roman" w:cs="Times New Roman"/>
          <w:color w:val="0000FF"/>
          <w:sz w:val="24"/>
          <w:szCs w:val="24"/>
          <w:lang w:val="en-GB" w:eastAsia="en-US"/>
        </w:rPr>
        <w:t xml:space="preserve"> for NO</w:t>
      </w:r>
      <w:r w:rsidR="00850726" w:rsidRPr="002321C7">
        <w:rPr>
          <w:rFonts w:ascii="Times New Roman" w:hAnsi="Times New Roman" w:cs="Times New Roman"/>
          <w:color w:val="0000FF"/>
          <w:sz w:val="24"/>
          <w:szCs w:val="24"/>
          <w:vertAlign w:val="subscript"/>
          <w:lang w:val="en-GB" w:eastAsia="en-US"/>
        </w:rPr>
        <w:t>3</w:t>
      </w:r>
      <w:r w:rsidR="00850726" w:rsidRPr="002321C7">
        <w:rPr>
          <w:rFonts w:ascii="Times New Roman" w:hAnsi="Times New Roman" w:cs="Times New Roman"/>
          <w:color w:val="0000FF"/>
          <w:sz w:val="24"/>
          <w:szCs w:val="24"/>
          <w:vertAlign w:val="superscript"/>
          <w:lang w:val="en-GB" w:eastAsia="en-US"/>
        </w:rPr>
        <w:t>-</w:t>
      </w:r>
      <w:r w:rsidR="00850726" w:rsidRPr="002321C7">
        <w:rPr>
          <w:rFonts w:ascii="Times New Roman" w:hAnsi="Times New Roman" w:cs="Times New Roman"/>
          <w:color w:val="0000FF"/>
          <w:sz w:val="24"/>
          <w:szCs w:val="24"/>
          <w:lang w:val="en-GB" w:eastAsia="en-US"/>
        </w:rPr>
        <w:t xml:space="preserve"> dry and wet deposition, respectively. </w:t>
      </w:r>
      <w:r w:rsidR="00330FE1" w:rsidRPr="003C037A">
        <w:rPr>
          <w:rFonts w:ascii="Times New Roman" w:hAnsi="Times New Roman" w:cs="Times New Roman"/>
          <w:sz w:val="24"/>
          <w:szCs w:val="24"/>
          <w:lang w:val="en-GB" w:eastAsia="en-US"/>
        </w:rPr>
        <w:t xml:space="preserve">The </w:t>
      </w:r>
      <w:r w:rsidR="003363F5" w:rsidRPr="003C037A">
        <w:rPr>
          <w:rFonts w:ascii="Times New Roman" w:hAnsi="Times New Roman" w:cs="Times New Roman"/>
          <w:sz w:val="24"/>
          <w:szCs w:val="24"/>
          <w:lang w:val="en-GB" w:eastAsia="en-US"/>
        </w:rPr>
        <w:t xml:space="preserve">EA </w:t>
      </w:r>
      <w:r w:rsidR="003D3B1A">
        <w:rPr>
          <w:rFonts w:ascii="Times New Roman" w:hAnsi="Times New Roman" w:cs="Times New Roman"/>
          <w:sz w:val="24"/>
          <w:szCs w:val="24"/>
          <w:lang w:val="en-GB" w:eastAsia="en-US"/>
        </w:rPr>
        <w:t xml:space="preserve">perturbation </w:t>
      </w:r>
      <w:r w:rsidR="00B106C0" w:rsidRPr="003C037A">
        <w:rPr>
          <w:rFonts w:ascii="Times New Roman" w:hAnsi="Times New Roman" w:cs="Times New Roman"/>
          <w:sz w:val="24"/>
          <w:szCs w:val="24"/>
          <w:lang w:val="en-GB" w:eastAsia="en-US"/>
        </w:rPr>
        <w:t xml:space="preserve">case </w:t>
      </w:r>
      <w:r w:rsidR="003363F5" w:rsidRPr="003C037A">
        <w:rPr>
          <w:rFonts w:ascii="Times New Roman" w:hAnsi="Times New Roman" w:cs="Times New Roman"/>
          <w:sz w:val="24"/>
          <w:szCs w:val="24"/>
          <w:lang w:val="en-GB" w:eastAsia="en-US"/>
        </w:rPr>
        <w:t>also has the largest inter-model variation, with high uncertainty in simulating both the NO</w:t>
      </w:r>
      <w:r w:rsidR="003363F5" w:rsidRPr="003C037A">
        <w:rPr>
          <w:rFonts w:ascii="Times New Roman" w:hAnsi="Times New Roman" w:cs="Times New Roman"/>
          <w:sz w:val="24"/>
          <w:szCs w:val="24"/>
          <w:vertAlign w:val="subscript"/>
          <w:lang w:val="en-GB" w:eastAsia="en-US"/>
        </w:rPr>
        <w:t>3</w:t>
      </w:r>
      <w:r w:rsidR="003363F5" w:rsidRPr="003C037A">
        <w:rPr>
          <w:rFonts w:ascii="Times New Roman" w:hAnsi="Times New Roman" w:cs="Times New Roman"/>
          <w:sz w:val="24"/>
          <w:szCs w:val="24"/>
          <w:vertAlign w:val="superscript"/>
          <w:lang w:val="en-GB" w:eastAsia="en-US"/>
        </w:rPr>
        <w:t>-</w:t>
      </w:r>
      <w:r w:rsidR="003363F5" w:rsidRPr="003C037A">
        <w:rPr>
          <w:rFonts w:ascii="Times New Roman" w:hAnsi="Times New Roman" w:cs="Times New Roman"/>
          <w:sz w:val="24"/>
          <w:szCs w:val="24"/>
          <w:lang w:val="en-GB" w:eastAsia="en-US"/>
        </w:rPr>
        <w:t xml:space="preserve"> </w:t>
      </w:r>
      <w:r w:rsidR="009F1C5F" w:rsidRPr="003C037A">
        <w:rPr>
          <w:rFonts w:ascii="Times New Roman" w:hAnsi="Times New Roman" w:cs="Times New Roman"/>
          <w:sz w:val="24"/>
          <w:szCs w:val="24"/>
          <w:lang w:val="en-GB" w:eastAsia="en-US"/>
        </w:rPr>
        <w:t>wet and dry deposition</w:t>
      </w:r>
      <w:r w:rsidR="003363F5" w:rsidRPr="003C037A">
        <w:rPr>
          <w:rFonts w:ascii="Times New Roman" w:hAnsi="Times New Roman" w:cs="Times New Roman"/>
          <w:sz w:val="24"/>
          <w:szCs w:val="24"/>
          <w:lang w:val="en-GB" w:eastAsia="en-US"/>
        </w:rPr>
        <w:t xml:space="preserve">. </w:t>
      </w:r>
      <w:r w:rsidR="00B206C8" w:rsidRPr="002321C7">
        <w:rPr>
          <w:rFonts w:ascii="Times New Roman" w:hAnsi="Times New Roman" w:cs="Times New Roman"/>
          <w:color w:val="0000FF"/>
          <w:sz w:val="24"/>
          <w:szCs w:val="24"/>
          <w:lang w:val="en-GB" w:eastAsia="en-US"/>
        </w:rPr>
        <w:t>In terms of NH</w:t>
      </w:r>
      <w:r w:rsidR="00B206C8" w:rsidRPr="002321C7">
        <w:rPr>
          <w:rFonts w:ascii="Times New Roman" w:hAnsi="Times New Roman" w:cs="Times New Roman"/>
          <w:color w:val="0000FF"/>
          <w:sz w:val="24"/>
          <w:szCs w:val="24"/>
          <w:vertAlign w:val="subscript"/>
          <w:lang w:val="en-GB" w:eastAsia="en-US"/>
        </w:rPr>
        <w:t>x</w:t>
      </w:r>
      <w:r w:rsidR="00B206C8" w:rsidRPr="002321C7">
        <w:rPr>
          <w:rFonts w:ascii="Times New Roman" w:hAnsi="Times New Roman" w:cs="Times New Roman"/>
          <w:color w:val="0000FF"/>
          <w:sz w:val="24"/>
          <w:szCs w:val="24"/>
          <w:lang w:val="en-GB" w:eastAsia="en-US"/>
        </w:rPr>
        <w:t xml:space="preserve"> deposition (Fig. 5(c)), the differences among models range (0.04-0.09) Tg(N) yr</w:t>
      </w:r>
      <w:r w:rsidR="00B206C8" w:rsidRPr="002321C7">
        <w:rPr>
          <w:rFonts w:ascii="Times New Roman" w:hAnsi="Times New Roman" w:cs="Times New Roman"/>
          <w:color w:val="0000FF"/>
          <w:sz w:val="24"/>
          <w:szCs w:val="24"/>
          <w:vertAlign w:val="superscript"/>
          <w:lang w:val="en-GB" w:eastAsia="en-US"/>
        </w:rPr>
        <w:t>-1</w:t>
      </w:r>
      <w:r w:rsidR="00B206C8" w:rsidRPr="002321C7">
        <w:rPr>
          <w:rFonts w:ascii="Times New Roman" w:hAnsi="Times New Roman" w:cs="Times New Roman"/>
          <w:color w:val="0000FF"/>
          <w:sz w:val="24"/>
          <w:szCs w:val="24"/>
          <w:lang w:val="en-GB" w:eastAsia="en-US"/>
        </w:rPr>
        <w:t xml:space="preserve"> for NH</w:t>
      </w:r>
      <w:r w:rsidR="00B206C8" w:rsidRPr="002321C7">
        <w:rPr>
          <w:rFonts w:ascii="Times New Roman" w:hAnsi="Times New Roman" w:cs="Times New Roman"/>
          <w:color w:val="0000FF"/>
          <w:sz w:val="24"/>
          <w:szCs w:val="24"/>
          <w:vertAlign w:val="subscript"/>
          <w:lang w:val="en-GB" w:eastAsia="en-US"/>
        </w:rPr>
        <w:t>3</w:t>
      </w:r>
      <w:r w:rsidR="00B206C8" w:rsidRPr="002321C7">
        <w:rPr>
          <w:rFonts w:ascii="Times New Roman" w:hAnsi="Times New Roman" w:cs="Times New Roman"/>
          <w:color w:val="0000FF"/>
          <w:sz w:val="24"/>
          <w:szCs w:val="24"/>
          <w:lang w:val="en-GB" w:eastAsia="en-US"/>
        </w:rPr>
        <w:t xml:space="preserve"> dry deposition, and (</w:t>
      </w:r>
      <w:r w:rsidR="001548F8" w:rsidRPr="002321C7">
        <w:rPr>
          <w:rFonts w:ascii="Times New Roman" w:hAnsi="Times New Roman" w:cs="Times New Roman"/>
          <w:color w:val="0000FF"/>
          <w:sz w:val="24"/>
          <w:szCs w:val="24"/>
          <w:lang w:val="en-GB" w:eastAsia="en-US"/>
        </w:rPr>
        <w:t>0.008-0.15</w:t>
      </w:r>
      <w:r w:rsidR="00B206C8" w:rsidRPr="002321C7">
        <w:rPr>
          <w:rFonts w:ascii="Times New Roman" w:hAnsi="Times New Roman" w:cs="Times New Roman"/>
          <w:color w:val="0000FF"/>
          <w:sz w:val="24"/>
          <w:szCs w:val="24"/>
          <w:lang w:val="en-GB" w:eastAsia="en-US"/>
        </w:rPr>
        <w:t>) Tg(N) yr</w:t>
      </w:r>
      <w:r w:rsidR="00B206C8" w:rsidRPr="002321C7">
        <w:rPr>
          <w:rFonts w:ascii="Times New Roman" w:hAnsi="Times New Roman" w:cs="Times New Roman"/>
          <w:color w:val="0000FF"/>
          <w:sz w:val="24"/>
          <w:szCs w:val="24"/>
          <w:vertAlign w:val="superscript"/>
          <w:lang w:val="en-GB" w:eastAsia="en-US"/>
        </w:rPr>
        <w:t xml:space="preserve">-1 </w:t>
      </w:r>
      <w:r w:rsidR="001548F8" w:rsidRPr="002321C7">
        <w:rPr>
          <w:rFonts w:ascii="Times New Roman" w:hAnsi="Times New Roman" w:cs="Times New Roman"/>
          <w:color w:val="0000FF"/>
          <w:sz w:val="24"/>
          <w:szCs w:val="24"/>
          <w:lang w:val="en-GB" w:eastAsia="en-US"/>
        </w:rPr>
        <w:t>and (0.002-0.11</w:t>
      </w:r>
      <w:r w:rsidR="00B206C8" w:rsidRPr="002321C7">
        <w:rPr>
          <w:rFonts w:ascii="Times New Roman" w:hAnsi="Times New Roman" w:cs="Times New Roman"/>
          <w:color w:val="0000FF"/>
          <w:sz w:val="24"/>
          <w:szCs w:val="24"/>
          <w:lang w:val="en-GB" w:eastAsia="en-US"/>
        </w:rPr>
        <w:t>) Tg(N) yr</w:t>
      </w:r>
      <w:r w:rsidR="00B206C8" w:rsidRPr="002321C7">
        <w:rPr>
          <w:rFonts w:ascii="Times New Roman" w:hAnsi="Times New Roman" w:cs="Times New Roman"/>
          <w:color w:val="0000FF"/>
          <w:sz w:val="24"/>
          <w:szCs w:val="24"/>
          <w:vertAlign w:val="superscript"/>
          <w:lang w:val="en-GB" w:eastAsia="en-US"/>
        </w:rPr>
        <w:t>-1</w:t>
      </w:r>
      <w:r w:rsidR="00B206C8" w:rsidRPr="002321C7">
        <w:rPr>
          <w:rFonts w:ascii="Times New Roman" w:hAnsi="Times New Roman" w:cs="Times New Roman"/>
          <w:color w:val="0000FF"/>
          <w:sz w:val="24"/>
          <w:szCs w:val="24"/>
          <w:lang w:val="en-GB" w:eastAsia="en-US"/>
        </w:rPr>
        <w:t xml:space="preserve"> for NH</w:t>
      </w:r>
      <w:r w:rsidR="00B206C8" w:rsidRPr="002321C7">
        <w:rPr>
          <w:rFonts w:ascii="Times New Roman" w:hAnsi="Times New Roman" w:cs="Times New Roman"/>
          <w:color w:val="0000FF"/>
          <w:sz w:val="24"/>
          <w:szCs w:val="24"/>
          <w:vertAlign w:val="subscript"/>
          <w:lang w:val="en-GB" w:eastAsia="en-US"/>
        </w:rPr>
        <w:t>4</w:t>
      </w:r>
      <w:r w:rsidR="00B206C8" w:rsidRPr="002321C7">
        <w:rPr>
          <w:rFonts w:ascii="Times New Roman" w:hAnsi="Times New Roman" w:cs="Times New Roman"/>
          <w:color w:val="0000FF"/>
          <w:sz w:val="24"/>
          <w:szCs w:val="24"/>
          <w:vertAlign w:val="superscript"/>
          <w:lang w:val="en-GB" w:eastAsia="en-US"/>
        </w:rPr>
        <w:t>+</w:t>
      </w:r>
      <w:r w:rsidR="00B206C8" w:rsidRPr="002321C7">
        <w:rPr>
          <w:rFonts w:ascii="Times New Roman" w:hAnsi="Times New Roman" w:cs="Times New Roman"/>
          <w:color w:val="0000FF"/>
          <w:sz w:val="24"/>
          <w:szCs w:val="24"/>
          <w:lang w:val="en-GB" w:eastAsia="en-US"/>
        </w:rPr>
        <w:t xml:space="preserve"> dry and wet deposition, respectively. </w:t>
      </w:r>
      <w:r w:rsidR="00006E6F" w:rsidRPr="003C037A">
        <w:rPr>
          <w:rFonts w:ascii="Times New Roman" w:hAnsi="Times New Roman" w:cs="Times New Roman"/>
          <w:sz w:val="24"/>
          <w:szCs w:val="24"/>
          <w:lang w:val="en-GB" w:eastAsia="en-US"/>
        </w:rPr>
        <w:t xml:space="preserve">Both </w:t>
      </w:r>
      <w:r w:rsidR="003363F5" w:rsidRPr="003C037A">
        <w:rPr>
          <w:rFonts w:ascii="Times New Roman" w:hAnsi="Times New Roman" w:cs="Times New Roman"/>
          <w:sz w:val="24"/>
          <w:szCs w:val="24"/>
          <w:lang w:val="en-GB" w:eastAsia="en-US"/>
        </w:rPr>
        <w:t xml:space="preserve">EA and SA </w:t>
      </w:r>
      <w:r w:rsidR="003D3B1A">
        <w:rPr>
          <w:rFonts w:ascii="Times New Roman" w:hAnsi="Times New Roman" w:cs="Times New Roman"/>
          <w:sz w:val="24"/>
          <w:szCs w:val="24"/>
          <w:lang w:val="en-GB" w:eastAsia="en-US"/>
        </w:rPr>
        <w:t xml:space="preserve">perturbation cases </w:t>
      </w:r>
      <w:r w:rsidR="003363F5" w:rsidRPr="003C037A">
        <w:rPr>
          <w:rFonts w:ascii="Times New Roman" w:hAnsi="Times New Roman" w:cs="Times New Roman"/>
          <w:sz w:val="24"/>
          <w:szCs w:val="24"/>
          <w:lang w:val="en-GB" w:eastAsia="en-US"/>
        </w:rPr>
        <w:t xml:space="preserve">have relatively high </w:t>
      </w:r>
      <w:r w:rsidR="00AC3928" w:rsidRPr="003C037A">
        <w:rPr>
          <w:rFonts w:ascii="Times New Roman" w:hAnsi="Times New Roman" w:cs="Times New Roman"/>
          <w:sz w:val="24"/>
          <w:szCs w:val="24"/>
          <w:lang w:val="en-GB" w:eastAsia="en-US"/>
        </w:rPr>
        <w:t>uncertainties</w:t>
      </w:r>
      <w:r w:rsidR="003363F5" w:rsidRPr="003C037A">
        <w:rPr>
          <w:rFonts w:ascii="Times New Roman" w:hAnsi="Times New Roman" w:cs="Times New Roman"/>
          <w:sz w:val="24"/>
          <w:szCs w:val="24"/>
          <w:lang w:val="en-GB" w:eastAsia="en-US"/>
        </w:rPr>
        <w:t xml:space="preserve"> on NH</w:t>
      </w:r>
      <w:r w:rsidR="003363F5" w:rsidRPr="003C037A">
        <w:rPr>
          <w:rFonts w:ascii="Times New Roman" w:hAnsi="Times New Roman" w:cs="Times New Roman"/>
          <w:sz w:val="24"/>
          <w:szCs w:val="24"/>
          <w:vertAlign w:val="subscript"/>
          <w:lang w:val="en-GB" w:eastAsia="en-US"/>
        </w:rPr>
        <w:t>4</w:t>
      </w:r>
      <w:r w:rsidR="003363F5" w:rsidRPr="003C037A">
        <w:rPr>
          <w:rFonts w:ascii="Times New Roman" w:hAnsi="Times New Roman" w:cs="Times New Roman"/>
          <w:sz w:val="24"/>
          <w:szCs w:val="24"/>
          <w:vertAlign w:val="superscript"/>
          <w:lang w:val="en-GB" w:eastAsia="en-US"/>
        </w:rPr>
        <w:t>+</w:t>
      </w:r>
      <w:r w:rsidR="003363F5" w:rsidRPr="003C037A">
        <w:rPr>
          <w:rFonts w:ascii="Times New Roman" w:hAnsi="Times New Roman" w:cs="Times New Roman"/>
          <w:sz w:val="24"/>
          <w:szCs w:val="24"/>
          <w:lang w:val="en-GB" w:eastAsia="en-US"/>
        </w:rPr>
        <w:t xml:space="preserve"> dry deposition. </w:t>
      </w:r>
      <w:r w:rsidR="00006E6F" w:rsidRPr="003C037A">
        <w:rPr>
          <w:rFonts w:ascii="Times New Roman" w:hAnsi="Times New Roman" w:cs="Times New Roman"/>
          <w:sz w:val="24"/>
          <w:szCs w:val="24"/>
          <w:lang w:val="en-GB" w:eastAsia="en-US"/>
        </w:rPr>
        <w:t xml:space="preserve">Overall, </w:t>
      </w:r>
      <w:r w:rsidR="006A15C2" w:rsidRPr="003C037A">
        <w:rPr>
          <w:rFonts w:ascii="Times New Roman" w:hAnsi="Times New Roman" w:cs="Times New Roman"/>
          <w:sz w:val="24"/>
          <w:szCs w:val="24"/>
          <w:lang w:val="en-GB" w:eastAsia="en-US"/>
        </w:rPr>
        <w:t>the inter</w:t>
      </w:r>
      <w:r w:rsidR="00FE418F" w:rsidRPr="003C037A">
        <w:rPr>
          <w:rFonts w:ascii="Times New Roman" w:hAnsi="Times New Roman" w:cs="Times New Roman"/>
          <w:sz w:val="24"/>
          <w:szCs w:val="24"/>
          <w:lang w:val="en-GB" w:eastAsia="en-US"/>
        </w:rPr>
        <w:t>-model variation is considerably</w:t>
      </w:r>
      <w:r>
        <w:rPr>
          <w:rFonts w:ascii="Times New Roman" w:hAnsi="Times New Roman" w:cs="Times New Roman"/>
          <w:sz w:val="24"/>
          <w:szCs w:val="24"/>
          <w:lang w:val="en-GB" w:eastAsia="en-US"/>
        </w:rPr>
        <w:t xml:space="preserve"> high</w:t>
      </w:r>
      <w:r w:rsidR="006A2F1A" w:rsidRPr="003C037A">
        <w:rPr>
          <w:rFonts w:ascii="Times New Roman" w:hAnsi="Times New Roman" w:cs="Times New Roman"/>
          <w:sz w:val="24"/>
          <w:szCs w:val="24"/>
          <w:lang w:val="en-GB" w:eastAsia="en-US"/>
        </w:rPr>
        <w:t xml:space="preserve"> under </w:t>
      </w:r>
      <w:r w:rsidR="003D3B1A">
        <w:rPr>
          <w:rFonts w:ascii="Times New Roman" w:hAnsi="Times New Roman" w:cs="Times New Roman"/>
          <w:sz w:val="24"/>
          <w:szCs w:val="24"/>
          <w:lang w:val="en-GB" w:eastAsia="en-US"/>
        </w:rPr>
        <w:t>e</w:t>
      </w:r>
      <w:r w:rsidR="006A2F1A" w:rsidRPr="003C037A">
        <w:rPr>
          <w:rFonts w:ascii="Times New Roman" w:hAnsi="Times New Roman" w:cs="Times New Roman"/>
          <w:sz w:val="24"/>
          <w:szCs w:val="24"/>
          <w:lang w:val="en-GB" w:eastAsia="en-US"/>
        </w:rPr>
        <w:t xml:space="preserve">mission </w:t>
      </w:r>
      <w:r w:rsidR="00006E6F" w:rsidRPr="003C037A">
        <w:rPr>
          <w:rFonts w:ascii="Times New Roman" w:hAnsi="Times New Roman" w:cs="Times New Roman"/>
          <w:sz w:val="24"/>
          <w:szCs w:val="24"/>
          <w:lang w:val="en-GB" w:eastAsia="en-US"/>
        </w:rPr>
        <w:t>perturbation</w:t>
      </w:r>
      <w:r w:rsidR="003D3B1A">
        <w:rPr>
          <w:rFonts w:ascii="Times New Roman" w:hAnsi="Times New Roman" w:cs="Times New Roman"/>
          <w:sz w:val="24"/>
          <w:szCs w:val="24"/>
          <w:lang w:val="en-GB" w:eastAsia="en-US"/>
        </w:rPr>
        <w:t xml:space="preserve"> in Asian regions, especially EA</w:t>
      </w:r>
      <w:r w:rsidR="00006E6F" w:rsidRPr="003C037A">
        <w:rPr>
          <w:rFonts w:ascii="Times New Roman" w:hAnsi="Times New Roman" w:cs="Times New Roman"/>
          <w:sz w:val="24"/>
          <w:szCs w:val="24"/>
          <w:lang w:val="en-GB" w:eastAsia="en-US"/>
        </w:rPr>
        <w:t xml:space="preserve">. On one hand, </w:t>
      </w:r>
      <w:r w:rsidR="00330FE1" w:rsidRPr="003C037A">
        <w:rPr>
          <w:rFonts w:ascii="Times New Roman" w:hAnsi="Times New Roman" w:cs="Times New Roman"/>
          <w:sz w:val="24"/>
          <w:szCs w:val="24"/>
          <w:lang w:val="en-GB" w:eastAsia="en-US"/>
        </w:rPr>
        <w:t xml:space="preserve">the </w:t>
      </w:r>
      <w:r w:rsidR="00006E6F" w:rsidRPr="003C037A">
        <w:rPr>
          <w:rFonts w:ascii="Times New Roman" w:hAnsi="Times New Roman" w:cs="Times New Roman"/>
          <w:sz w:val="24"/>
          <w:szCs w:val="24"/>
          <w:lang w:val="en-GB" w:eastAsia="en-US"/>
        </w:rPr>
        <w:t xml:space="preserve">EA perturbation case </w:t>
      </w:r>
      <w:r w:rsidR="00330FE1" w:rsidRPr="003C037A">
        <w:rPr>
          <w:rFonts w:ascii="Times New Roman" w:hAnsi="Times New Roman" w:cs="Times New Roman"/>
          <w:sz w:val="24"/>
          <w:szCs w:val="24"/>
          <w:lang w:val="en-GB" w:eastAsia="en-US"/>
        </w:rPr>
        <w:t xml:space="preserve">assumes </w:t>
      </w:r>
      <w:r w:rsidR="00006E6F" w:rsidRPr="003C037A">
        <w:rPr>
          <w:rFonts w:ascii="Times New Roman" w:hAnsi="Times New Roman" w:cs="Times New Roman"/>
          <w:sz w:val="24"/>
          <w:szCs w:val="24"/>
          <w:lang w:val="en-GB" w:eastAsia="en-US"/>
        </w:rPr>
        <w:t xml:space="preserve">the largest amount of emission </w:t>
      </w:r>
      <w:r w:rsidR="00330FE1" w:rsidRPr="003C037A">
        <w:rPr>
          <w:rFonts w:ascii="Times New Roman" w:hAnsi="Times New Roman" w:cs="Times New Roman"/>
          <w:sz w:val="24"/>
          <w:szCs w:val="24"/>
          <w:lang w:val="en-GB" w:eastAsia="en-US"/>
        </w:rPr>
        <w:t xml:space="preserve">reductions </w:t>
      </w:r>
      <w:r w:rsidR="00B03F7D" w:rsidRPr="003C037A">
        <w:rPr>
          <w:rFonts w:ascii="Times New Roman" w:hAnsi="Times New Roman" w:cs="Times New Roman"/>
          <w:sz w:val="24"/>
          <w:szCs w:val="24"/>
          <w:lang w:val="en-GB" w:eastAsia="en-US"/>
        </w:rPr>
        <w:t>among all cases (Table S</w:t>
      </w:r>
      <w:r w:rsidR="000F7AD9" w:rsidRPr="003C037A">
        <w:rPr>
          <w:rFonts w:ascii="Times New Roman" w:hAnsi="Times New Roman" w:cs="Times New Roman"/>
          <w:sz w:val="24"/>
          <w:szCs w:val="24"/>
          <w:lang w:val="en-GB" w:eastAsia="en-US"/>
        </w:rPr>
        <w:t>3</w:t>
      </w:r>
      <w:r w:rsidR="00006E6F" w:rsidRPr="003C037A">
        <w:rPr>
          <w:rFonts w:ascii="Times New Roman" w:hAnsi="Times New Roman" w:cs="Times New Roman"/>
          <w:sz w:val="24"/>
          <w:szCs w:val="24"/>
          <w:lang w:val="en-GB" w:eastAsia="en-US"/>
        </w:rPr>
        <w:t>).</w:t>
      </w:r>
      <w:r w:rsidR="00620991" w:rsidRPr="003C037A">
        <w:rPr>
          <w:rFonts w:ascii="Times New Roman" w:hAnsi="Times New Roman" w:cs="Times New Roman"/>
          <w:sz w:val="24"/>
          <w:szCs w:val="24"/>
          <w:lang w:val="en-GB" w:eastAsia="en-US"/>
        </w:rPr>
        <w:t xml:space="preserve"> On the other hand,</w:t>
      </w:r>
      <w:r w:rsidR="006A15C2" w:rsidRPr="003C037A">
        <w:rPr>
          <w:rFonts w:ascii="Times New Roman" w:hAnsi="Times New Roman" w:cs="Times New Roman"/>
          <w:sz w:val="24"/>
          <w:szCs w:val="24"/>
          <w:lang w:val="en-GB" w:eastAsia="en-US"/>
        </w:rPr>
        <w:t xml:space="preserve"> </w:t>
      </w:r>
      <w:r w:rsidR="00620991" w:rsidRPr="003C037A">
        <w:rPr>
          <w:rFonts w:ascii="Times New Roman" w:hAnsi="Times New Roman" w:cs="Times New Roman"/>
          <w:sz w:val="24"/>
          <w:szCs w:val="24"/>
          <w:lang w:val="en-GB" w:eastAsia="en-US"/>
        </w:rPr>
        <w:t>m</w:t>
      </w:r>
      <w:r w:rsidR="00AC3928" w:rsidRPr="003C037A">
        <w:rPr>
          <w:rFonts w:ascii="Times New Roman" w:hAnsi="Times New Roman" w:cs="Times New Roman"/>
          <w:sz w:val="24"/>
          <w:szCs w:val="24"/>
          <w:lang w:val="en-GB" w:eastAsia="en-US"/>
        </w:rPr>
        <w:t xml:space="preserve">odel </w:t>
      </w:r>
      <w:r w:rsidR="006A15C2" w:rsidRPr="003C037A">
        <w:rPr>
          <w:rFonts w:ascii="Times New Roman" w:hAnsi="Times New Roman" w:cs="Times New Roman"/>
          <w:sz w:val="24"/>
          <w:szCs w:val="24"/>
          <w:lang w:val="en-GB" w:eastAsia="en-US"/>
        </w:rPr>
        <w:t xml:space="preserve">evaluation </w:t>
      </w:r>
      <w:r w:rsidR="006A15C2" w:rsidRPr="003C037A">
        <w:rPr>
          <w:rFonts w:ascii="Times New Roman" w:hAnsi="Times New Roman" w:cs="Times New Roman"/>
          <w:sz w:val="24"/>
          <w:szCs w:val="24"/>
          <w:lang w:val="en-GB" w:eastAsia="en-US"/>
        </w:rPr>
        <w:fldChar w:fldCharType="begin"/>
      </w:r>
      <w:r w:rsidR="006A15C2" w:rsidRPr="003C037A">
        <w:rPr>
          <w:rFonts w:ascii="Times New Roman" w:hAnsi="Times New Roman" w:cs="Times New Roman"/>
          <w:sz w:val="24"/>
          <w:szCs w:val="24"/>
          <w:lang w:val="en-GB" w:eastAsia="en-US"/>
        </w:rPr>
        <w:instrText xml:space="preserve"> ADDIN EN.CITE &lt;EndNote&gt;&lt;Cite&gt;&lt;Author&gt;Tan&lt;/Author&gt;&lt;Year&gt;2018&lt;/Year&gt;&lt;RecNum&gt;1963&lt;/RecNum&gt;&lt;DisplayText&gt;(Tan et al., 2018)&lt;/DisplayText&gt;&lt;record&gt;&lt;rec-number&gt;1963&lt;/rec-number&gt;&lt;foreign-keys&gt;&lt;key app="EN" db-id="etf2x20tzfwafrezpaeptp9ewfp0erd00azw" timestamp="1515700716"&gt;1963&lt;/key&gt;&lt;key app="ENWeb" db-id=""&gt;0&lt;/key&gt;&lt;/foreign-keys&gt;&lt;ref-type name="Journal Article"&gt;17&lt;/ref-type&gt;&lt;contributors&gt;&lt;authors&gt;&lt;author&gt;Tan, Jiani&lt;/author&gt;&lt;author&gt;Fu, Joshua S.&lt;/author&gt;&lt;author&gt;Dentener, Frank&lt;/author&gt;&lt;author&gt;Sun, Jian&lt;/author&gt;&lt;author&gt;Emmons, Louisa&lt;/author&gt;&lt;author&gt;Tilmes, Simone&lt;/author&gt;&lt;author&gt;Sudo, Kengo&lt;/author&gt;&lt;author&gt;Flemming, Johannes&lt;/author&gt;&lt;author&gt;Jonson, Jan Eiof&lt;/author&gt;&lt;author&gt;Gravel, Sylvie&lt;/author&gt;&lt;author&gt;Bian, Huisheng&lt;/author&gt;&lt;author&gt;Henze, Daven&lt;/author&gt;&lt;author&gt;Lund, Marianne T.&lt;/author&gt;&lt;author&gt;Kucsera, Tom&lt;/author&gt;&lt;author&gt;Takemura, Toshihiko&lt;/author&gt;&lt;author&gt;Keating, Terry&lt;/author&gt;&lt;/authors&gt;&lt;/contributors&gt;&lt;titles&gt;&lt;title&gt;Multi-model study of HTAP II on sulphur and nitrogen deposition&lt;/title&gt;&lt;secondary-title&gt;Atmospheric Chemistry and Physics Discussions&lt;/secondary-title&gt;&lt;/titles&gt;&lt;periodical&gt;&lt;full-title&gt;Atmospheric Chemistry and Physics Discussions&lt;/full-title&gt;&lt;/periodical&gt;&lt;pages&gt;1-36&lt;/pages&gt;&lt;dates&gt;&lt;year&gt;2018&lt;/year&gt;&lt;/dates&gt;&lt;isbn&gt;1680-7375&lt;/isbn&gt;&lt;urls&gt;&lt;/urls&gt;&lt;electronic-resource-num&gt;10.5194/acp-2017-1121&lt;/electronic-resource-num&gt;&lt;/record&gt;&lt;/Cite&gt;&lt;/EndNote&gt;</w:instrText>
      </w:r>
      <w:r w:rsidR="006A15C2" w:rsidRPr="003C037A">
        <w:rPr>
          <w:rFonts w:ascii="Times New Roman" w:hAnsi="Times New Roman" w:cs="Times New Roman"/>
          <w:sz w:val="24"/>
          <w:szCs w:val="24"/>
          <w:lang w:val="en-GB" w:eastAsia="en-US"/>
        </w:rPr>
        <w:fldChar w:fldCharType="separate"/>
      </w:r>
      <w:r w:rsidR="006A15C2" w:rsidRPr="003C037A">
        <w:rPr>
          <w:rFonts w:ascii="Times New Roman" w:hAnsi="Times New Roman" w:cs="Times New Roman"/>
          <w:noProof/>
          <w:sz w:val="24"/>
          <w:szCs w:val="24"/>
          <w:lang w:val="en-GB" w:eastAsia="en-US"/>
        </w:rPr>
        <w:t>(Tan et al., 2018)</w:t>
      </w:r>
      <w:r w:rsidR="006A15C2" w:rsidRPr="003C037A">
        <w:rPr>
          <w:rFonts w:ascii="Times New Roman" w:hAnsi="Times New Roman" w:cs="Times New Roman"/>
          <w:sz w:val="24"/>
          <w:szCs w:val="24"/>
          <w:lang w:val="en-GB" w:eastAsia="en-US"/>
        </w:rPr>
        <w:fldChar w:fldCharType="end"/>
      </w:r>
      <w:r w:rsidR="006A15C2" w:rsidRPr="003C037A">
        <w:rPr>
          <w:rFonts w:ascii="Times New Roman" w:hAnsi="Times New Roman" w:cs="Times New Roman"/>
          <w:sz w:val="24"/>
          <w:szCs w:val="24"/>
          <w:lang w:val="en-GB" w:eastAsia="en-US"/>
        </w:rPr>
        <w:t xml:space="preserve"> </w:t>
      </w:r>
      <w:r w:rsidR="00C96F28" w:rsidRPr="003C037A">
        <w:rPr>
          <w:rFonts w:ascii="Times New Roman" w:hAnsi="Times New Roman" w:cs="Times New Roman"/>
          <w:sz w:val="24"/>
          <w:szCs w:val="24"/>
          <w:lang w:val="en-GB" w:eastAsia="en-US"/>
        </w:rPr>
        <w:t xml:space="preserve">reported </w:t>
      </w:r>
      <w:r w:rsidR="006A15C2" w:rsidRPr="003C037A">
        <w:rPr>
          <w:rFonts w:ascii="Times New Roman" w:hAnsi="Times New Roman" w:cs="Times New Roman"/>
          <w:sz w:val="24"/>
          <w:szCs w:val="24"/>
          <w:lang w:val="en-GB" w:eastAsia="en-US"/>
        </w:rPr>
        <w:t>high model bias in simula</w:t>
      </w:r>
      <w:r w:rsidR="0063748A" w:rsidRPr="003C037A">
        <w:rPr>
          <w:rFonts w:ascii="Times New Roman" w:hAnsi="Times New Roman" w:cs="Times New Roman"/>
          <w:sz w:val="24"/>
          <w:szCs w:val="24"/>
          <w:lang w:val="en-GB" w:eastAsia="en-US"/>
        </w:rPr>
        <w:t>ting the deposition in this region</w:t>
      </w:r>
      <w:r w:rsidR="00330FE1" w:rsidRPr="003C037A">
        <w:rPr>
          <w:rFonts w:ascii="Times New Roman" w:hAnsi="Times New Roman" w:cs="Times New Roman"/>
          <w:sz w:val="24"/>
          <w:szCs w:val="24"/>
          <w:lang w:val="en-GB" w:eastAsia="en-US"/>
        </w:rPr>
        <w:t>, and suggest an incomplete knowledge from the combined picture provided by observations and models.</w:t>
      </w:r>
    </w:p>
    <w:p w14:paraId="3659DAD8" w14:textId="48A24304" w:rsidR="00BA4B66" w:rsidRPr="003C037A" w:rsidRDefault="6CBE3911" w:rsidP="6CBE3911">
      <w:pPr>
        <w:pStyle w:val="Heading1"/>
        <w:spacing w:beforeLines="100" w:afterLines="100" w:after="240" w:line="288" w:lineRule="auto"/>
        <w:jc w:val="both"/>
        <w:rPr>
          <w:rFonts w:ascii="Times New Roman" w:hAnsi="Times New Roman" w:cs="Times New Roman"/>
          <w:b/>
          <w:bCs/>
          <w:color w:val="auto"/>
          <w:sz w:val="24"/>
          <w:szCs w:val="24"/>
          <w:lang w:val="en-GB" w:eastAsia="en-US"/>
        </w:rPr>
      </w:pPr>
      <w:r w:rsidRPr="003C037A">
        <w:rPr>
          <w:rFonts w:ascii="Times New Roman" w:hAnsi="Times New Roman" w:cs="Times New Roman"/>
          <w:b/>
          <w:bCs/>
          <w:color w:val="auto"/>
          <w:sz w:val="24"/>
          <w:szCs w:val="24"/>
          <w:lang w:val="en-GB" w:eastAsia="en-US"/>
        </w:rPr>
        <w:t>4 Conclusion</w:t>
      </w:r>
    </w:p>
    <w:p w14:paraId="23065B71" w14:textId="49BA8D41" w:rsidR="00AD3783" w:rsidRPr="003C037A" w:rsidRDefault="00AD3783" w:rsidP="00AD3783">
      <w:pPr>
        <w:spacing w:after="0" w:line="360" w:lineRule="auto"/>
        <w:jc w:val="both"/>
        <w:rPr>
          <w:rFonts w:ascii="Times New Roman" w:hAnsi="Times New Roman" w:cs="Times New Roman"/>
          <w:sz w:val="24"/>
          <w:szCs w:val="24"/>
          <w:lang w:val="en-GB" w:eastAsia="en-US"/>
        </w:rPr>
      </w:pPr>
      <w:r w:rsidRPr="003C037A">
        <w:rPr>
          <w:rFonts w:ascii="Times New Roman" w:hAnsi="Times New Roman" w:cs="Times New Roman"/>
          <w:sz w:val="24"/>
          <w:szCs w:val="24"/>
          <w:lang w:val="en-GB" w:eastAsia="en-US"/>
        </w:rPr>
        <w:t xml:space="preserve">This study </w:t>
      </w:r>
      <w:r w:rsidR="00AD68EB" w:rsidRPr="003C037A">
        <w:rPr>
          <w:rFonts w:ascii="Times New Roman" w:hAnsi="Times New Roman" w:cs="Times New Roman"/>
          <w:sz w:val="24"/>
          <w:szCs w:val="24"/>
          <w:lang w:val="en-GB" w:eastAsia="en-US"/>
        </w:rPr>
        <w:t>assesses</w:t>
      </w:r>
      <w:r w:rsidRPr="003C037A">
        <w:rPr>
          <w:rFonts w:ascii="Times New Roman" w:hAnsi="Times New Roman" w:cs="Times New Roman"/>
          <w:sz w:val="24"/>
          <w:szCs w:val="24"/>
          <w:lang w:val="en-GB" w:eastAsia="en-US"/>
        </w:rPr>
        <w:t xml:space="preserve"> the impact of hemispheric transport on S and N deposition for 6 regions: North America</w:t>
      </w:r>
      <w:r w:rsidR="007A1B16">
        <w:rPr>
          <w:rFonts w:ascii="Times New Roman" w:hAnsi="Times New Roman" w:cs="Times New Roman"/>
          <w:sz w:val="24"/>
          <w:szCs w:val="24"/>
          <w:lang w:val="en-GB" w:eastAsia="en-US"/>
        </w:rPr>
        <w:t xml:space="preserve"> </w:t>
      </w:r>
      <w:r w:rsidR="007A1B16" w:rsidRPr="002321C7">
        <w:rPr>
          <w:rFonts w:ascii="Times New Roman" w:hAnsi="Times New Roman" w:cs="Times New Roman"/>
          <w:color w:val="0000FF"/>
          <w:sz w:val="24"/>
          <w:szCs w:val="24"/>
          <w:lang w:val="en-GB" w:eastAsia="en-US"/>
        </w:rPr>
        <w:t>(NA)</w:t>
      </w:r>
      <w:r w:rsidRPr="003C037A">
        <w:rPr>
          <w:rFonts w:ascii="Times New Roman" w:hAnsi="Times New Roman" w:cs="Times New Roman"/>
          <w:sz w:val="24"/>
          <w:szCs w:val="24"/>
          <w:lang w:val="en-GB" w:eastAsia="en-US"/>
        </w:rPr>
        <w:t>, Europe</w:t>
      </w:r>
      <w:r w:rsidR="007A1B16">
        <w:rPr>
          <w:rFonts w:ascii="Times New Roman" w:hAnsi="Times New Roman" w:cs="Times New Roman"/>
          <w:sz w:val="24"/>
          <w:szCs w:val="24"/>
          <w:lang w:val="en-GB" w:eastAsia="en-US"/>
        </w:rPr>
        <w:t xml:space="preserve"> </w:t>
      </w:r>
      <w:r w:rsidR="007A1B16" w:rsidRPr="002321C7">
        <w:rPr>
          <w:rFonts w:ascii="Times New Roman" w:hAnsi="Times New Roman" w:cs="Times New Roman"/>
          <w:color w:val="0000FF"/>
          <w:sz w:val="24"/>
          <w:szCs w:val="24"/>
          <w:lang w:val="en-GB" w:eastAsia="en-US"/>
        </w:rPr>
        <w:t>(EU)</w:t>
      </w:r>
      <w:r w:rsidRPr="003C037A">
        <w:rPr>
          <w:rFonts w:ascii="Times New Roman" w:hAnsi="Times New Roman" w:cs="Times New Roman"/>
          <w:sz w:val="24"/>
          <w:szCs w:val="24"/>
          <w:lang w:val="en-GB" w:eastAsia="en-US"/>
        </w:rPr>
        <w:t>, South Asia</w:t>
      </w:r>
      <w:r w:rsidR="007A1B16">
        <w:rPr>
          <w:rFonts w:ascii="Times New Roman" w:hAnsi="Times New Roman" w:cs="Times New Roman"/>
          <w:sz w:val="24"/>
          <w:szCs w:val="24"/>
          <w:lang w:val="en-GB" w:eastAsia="en-US"/>
        </w:rPr>
        <w:t xml:space="preserve"> </w:t>
      </w:r>
      <w:r w:rsidR="007A1B16" w:rsidRPr="002321C7">
        <w:rPr>
          <w:rFonts w:ascii="Times New Roman" w:hAnsi="Times New Roman" w:cs="Times New Roman"/>
          <w:color w:val="0000FF"/>
          <w:sz w:val="24"/>
          <w:szCs w:val="24"/>
          <w:lang w:val="en-GB" w:eastAsia="en-US"/>
        </w:rPr>
        <w:t>(SA)</w:t>
      </w:r>
      <w:r w:rsidRPr="003C037A">
        <w:rPr>
          <w:rFonts w:ascii="Times New Roman" w:hAnsi="Times New Roman" w:cs="Times New Roman"/>
          <w:sz w:val="24"/>
          <w:szCs w:val="24"/>
          <w:lang w:val="en-GB" w:eastAsia="en-US"/>
        </w:rPr>
        <w:t>, East Asia</w:t>
      </w:r>
      <w:r w:rsidR="007A1B16">
        <w:rPr>
          <w:rFonts w:ascii="Times New Roman" w:hAnsi="Times New Roman" w:cs="Times New Roman"/>
          <w:sz w:val="24"/>
          <w:szCs w:val="24"/>
          <w:lang w:val="en-GB" w:eastAsia="en-US"/>
        </w:rPr>
        <w:t xml:space="preserve"> </w:t>
      </w:r>
      <w:r w:rsidR="007A1B16" w:rsidRPr="002321C7">
        <w:rPr>
          <w:rFonts w:ascii="Times New Roman" w:hAnsi="Times New Roman" w:cs="Times New Roman"/>
          <w:color w:val="0000FF"/>
          <w:sz w:val="24"/>
          <w:szCs w:val="24"/>
          <w:lang w:val="en-GB" w:eastAsia="en-US"/>
        </w:rPr>
        <w:t>(EA)</w:t>
      </w:r>
      <w:r w:rsidRPr="003C037A">
        <w:rPr>
          <w:rFonts w:ascii="Times New Roman" w:hAnsi="Times New Roman" w:cs="Times New Roman"/>
          <w:sz w:val="24"/>
          <w:szCs w:val="24"/>
          <w:lang w:val="en-GB" w:eastAsia="en-US"/>
        </w:rPr>
        <w:t xml:space="preserve">, Russia </w:t>
      </w:r>
      <w:r w:rsidR="007A1B16" w:rsidRPr="002321C7">
        <w:rPr>
          <w:rFonts w:ascii="Times New Roman" w:hAnsi="Times New Roman" w:cs="Times New Roman"/>
          <w:color w:val="0000FF"/>
          <w:sz w:val="24"/>
          <w:szCs w:val="24"/>
          <w:lang w:val="en-GB" w:eastAsia="en-US"/>
        </w:rPr>
        <w:t>(RU)</w:t>
      </w:r>
      <w:r w:rsidR="007A1B16">
        <w:rPr>
          <w:rFonts w:ascii="Times New Roman" w:hAnsi="Times New Roman" w:cs="Times New Roman"/>
          <w:sz w:val="24"/>
          <w:szCs w:val="24"/>
          <w:lang w:val="en-GB" w:eastAsia="en-US"/>
        </w:rPr>
        <w:t xml:space="preserve"> </w:t>
      </w:r>
      <w:r w:rsidRPr="003C037A">
        <w:rPr>
          <w:rFonts w:ascii="Times New Roman" w:hAnsi="Times New Roman" w:cs="Times New Roman"/>
          <w:sz w:val="24"/>
          <w:szCs w:val="24"/>
          <w:lang w:val="en-GB" w:eastAsia="en-US"/>
        </w:rPr>
        <w:t>and Middle East</w:t>
      </w:r>
      <w:r w:rsidR="007A1B16">
        <w:rPr>
          <w:rFonts w:ascii="Times New Roman" w:hAnsi="Times New Roman" w:cs="Times New Roman"/>
          <w:sz w:val="24"/>
          <w:szCs w:val="24"/>
          <w:lang w:val="en-GB" w:eastAsia="en-US"/>
        </w:rPr>
        <w:t xml:space="preserve"> </w:t>
      </w:r>
      <w:r w:rsidR="007A1B16" w:rsidRPr="000F4D64">
        <w:rPr>
          <w:rFonts w:ascii="Times New Roman" w:hAnsi="Times New Roman" w:cs="Times New Roman"/>
          <w:color w:val="0000FF"/>
          <w:sz w:val="24"/>
          <w:szCs w:val="24"/>
          <w:lang w:val="en-GB" w:eastAsia="en-US"/>
        </w:rPr>
        <w:t>(ME)</w:t>
      </w:r>
      <w:r w:rsidRPr="003C037A">
        <w:rPr>
          <w:rFonts w:ascii="Times New Roman" w:hAnsi="Times New Roman" w:cs="Times New Roman"/>
          <w:sz w:val="24"/>
          <w:szCs w:val="24"/>
          <w:lang w:val="en-GB" w:eastAsia="en-US"/>
        </w:rPr>
        <w:t>, by using multi-model ensemble results from 11 models of HTAP II, with simula</w:t>
      </w:r>
      <w:r w:rsidR="00E56623" w:rsidRPr="003C037A">
        <w:rPr>
          <w:rFonts w:ascii="Times New Roman" w:hAnsi="Times New Roman" w:cs="Times New Roman"/>
          <w:sz w:val="24"/>
          <w:szCs w:val="24"/>
          <w:lang w:val="en-GB" w:eastAsia="en-US"/>
        </w:rPr>
        <w:t>tions</w:t>
      </w:r>
      <w:r w:rsidRPr="003C037A">
        <w:rPr>
          <w:rFonts w:ascii="Times New Roman" w:hAnsi="Times New Roman" w:cs="Times New Roman"/>
          <w:sz w:val="24"/>
          <w:szCs w:val="24"/>
          <w:lang w:val="en-GB" w:eastAsia="en-US"/>
        </w:rPr>
        <w:t xml:space="preserve"> under base case and 20% emission </w:t>
      </w:r>
      <w:r w:rsidR="009773C0">
        <w:rPr>
          <w:rFonts w:ascii="Times New Roman" w:hAnsi="Times New Roman" w:cs="Times New Roman"/>
          <w:sz w:val="24"/>
          <w:szCs w:val="24"/>
          <w:lang w:val="en-GB" w:eastAsia="en-US"/>
        </w:rPr>
        <w:t>perturbation scenario for each region.</w:t>
      </w:r>
    </w:p>
    <w:p w14:paraId="45EEC3BC" w14:textId="42898121" w:rsidR="00AD3783" w:rsidRPr="003C037A" w:rsidRDefault="00AD3783" w:rsidP="00DF425B">
      <w:pPr>
        <w:spacing w:after="0" w:line="360" w:lineRule="auto"/>
        <w:ind w:firstLine="720"/>
        <w:jc w:val="both"/>
        <w:rPr>
          <w:rFonts w:ascii="Times New Roman" w:hAnsi="Times New Roman" w:cs="Times New Roman"/>
          <w:sz w:val="24"/>
          <w:szCs w:val="24"/>
          <w:lang w:val="en-GB" w:eastAsia="en-US"/>
        </w:rPr>
      </w:pPr>
      <w:r w:rsidRPr="003C037A">
        <w:rPr>
          <w:rFonts w:ascii="Times New Roman" w:hAnsi="Times New Roman" w:cs="Times New Roman"/>
          <w:sz w:val="24"/>
          <w:szCs w:val="24"/>
          <w:lang w:val="en-GB" w:eastAsia="en-US"/>
        </w:rPr>
        <w:t>We investigate th</w:t>
      </w:r>
      <w:r w:rsidR="009773C0">
        <w:rPr>
          <w:rFonts w:ascii="Times New Roman" w:hAnsi="Times New Roman" w:cs="Times New Roman"/>
          <w:sz w:val="24"/>
          <w:szCs w:val="24"/>
          <w:lang w:val="en-GB" w:eastAsia="en-US"/>
        </w:rPr>
        <w:t>e export of S and N emissions from</w:t>
      </w:r>
      <w:r w:rsidRPr="003C037A">
        <w:rPr>
          <w:rFonts w:ascii="Times New Roman" w:hAnsi="Times New Roman" w:cs="Times New Roman"/>
          <w:sz w:val="24"/>
          <w:szCs w:val="24"/>
          <w:lang w:val="en-GB" w:eastAsia="en-US"/>
        </w:rPr>
        <w:t xml:space="preserve"> source regions. Results show that </w:t>
      </w:r>
      <w:r w:rsidRPr="003C037A">
        <w:rPr>
          <w:rFonts w:ascii="Times New Roman" w:hAnsi="Times New Roman" w:cs="Times New Roman"/>
          <w:sz w:val="24"/>
          <w:szCs w:val="24"/>
          <w:lang w:eastAsia="en-US"/>
        </w:rPr>
        <w:t>a</w:t>
      </w:r>
      <w:r w:rsidRPr="003C037A">
        <w:rPr>
          <w:rFonts w:ascii="Times New Roman" w:hAnsi="Times New Roman" w:cs="Times New Roman"/>
          <w:sz w:val="24"/>
          <w:szCs w:val="24"/>
          <w:lang w:val="en-GB" w:eastAsia="en-US"/>
        </w:rPr>
        <w:t>bout 27-58%, 26-46% and 12-23% of the emitted S, NO</w:t>
      </w:r>
      <w:r w:rsidRPr="003C037A">
        <w:rPr>
          <w:rFonts w:ascii="Times New Roman" w:hAnsi="Times New Roman" w:cs="Times New Roman"/>
          <w:sz w:val="24"/>
          <w:szCs w:val="24"/>
          <w:vertAlign w:val="subscript"/>
          <w:lang w:val="en-GB" w:eastAsia="en-US"/>
        </w:rPr>
        <w:t>x</w:t>
      </w:r>
      <w:r w:rsidRPr="003C037A">
        <w:rPr>
          <w:rFonts w:ascii="Times New Roman" w:hAnsi="Times New Roman" w:cs="Times New Roman"/>
          <w:sz w:val="24"/>
          <w:szCs w:val="24"/>
          <w:lang w:val="en-GB" w:eastAsia="en-US"/>
        </w:rPr>
        <w:t xml:space="preserve"> and NH</w:t>
      </w:r>
      <w:r w:rsidRPr="003C037A">
        <w:rPr>
          <w:rFonts w:ascii="Times New Roman" w:hAnsi="Times New Roman" w:cs="Times New Roman"/>
          <w:sz w:val="24"/>
          <w:szCs w:val="24"/>
          <w:vertAlign w:val="subscript"/>
          <w:lang w:val="en-GB" w:eastAsia="en-US"/>
        </w:rPr>
        <w:t xml:space="preserve">3 </w:t>
      </w:r>
      <w:r w:rsidRPr="003C037A">
        <w:rPr>
          <w:rFonts w:ascii="Times New Roman" w:hAnsi="Times New Roman" w:cs="Times New Roman"/>
          <w:sz w:val="24"/>
          <w:szCs w:val="24"/>
          <w:lang w:val="en-GB" w:eastAsia="en-US"/>
        </w:rPr>
        <w:t>emissions are deposited out</w:t>
      </w:r>
      <w:r w:rsidR="009E1797" w:rsidRPr="003C037A">
        <w:rPr>
          <w:rFonts w:ascii="Times New Roman" w:hAnsi="Times New Roman" w:cs="Times New Roman"/>
          <w:sz w:val="24"/>
          <w:szCs w:val="24"/>
          <w:lang w:val="en-GB" w:eastAsia="en-US"/>
        </w:rPr>
        <w:t>side</w:t>
      </w:r>
      <w:r w:rsidRPr="003C037A">
        <w:rPr>
          <w:rFonts w:ascii="Times New Roman" w:hAnsi="Times New Roman" w:cs="Times New Roman"/>
          <w:sz w:val="24"/>
          <w:szCs w:val="24"/>
          <w:lang w:val="en-GB" w:eastAsia="en-US"/>
        </w:rPr>
        <w:t xml:space="preserve"> of the source regions</w:t>
      </w:r>
      <w:r w:rsidR="0029229E">
        <w:rPr>
          <w:rFonts w:ascii="Times New Roman" w:hAnsi="Times New Roman" w:cs="Times New Roman"/>
          <w:sz w:val="24"/>
          <w:szCs w:val="24"/>
          <w:lang w:val="en-GB" w:eastAsia="en-US"/>
        </w:rPr>
        <w:t xml:space="preserve"> </w:t>
      </w:r>
      <w:r w:rsidR="0029229E" w:rsidRPr="002321C7">
        <w:rPr>
          <w:rFonts w:ascii="Times New Roman" w:hAnsi="Times New Roman" w:cs="Times New Roman"/>
          <w:color w:val="0000FF"/>
          <w:sz w:val="24"/>
          <w:szCs w:val="24"/>
          <w:lang w:val="en-GB" w:eastAsia="en-US"/>
        </w:rPr>
        <w:t xml:space="preserve">(ranges are for different </w:t>
      </w:r>
      <w:r w:rsidR="005D06DC">
        <w:rPr>
          <w:rFonts w:ascii="Times New Roman" w:hAnsi="Times New Roman" w:cs="Times New Roman"/>
          <w:color w:val="0000FF"/>
          <w:sz w:val="24"/>
          <w:szCs w:val="24"/>
          <w:lang w:val="en-GB" w:eastAsia="en-US"/>
        </w:rPr>
        <w:t xml:space="preserve">source </w:t>
      </w:r>
      <w:r w:rsidR="0029229E" w:rsidRPr="002321C7">
        <w:rPr>
          <w:rFonts w:ascii="Times New Roman" w:hAnsi="Times New Roman" w:cs="Times New Roman"/>
          <w:color w:val="0000FF"/>
          <w:sz w:val="24"/>
          <w:szCs w:val="24"/>
          <w:lang w:val="en-GB" w:eastAsia="en-US"/>
        </w:rPr>
        <w:t>regions)</w:t>
      </w:r>
      <w:r w:rsidRPr="003C037A">
        <w:rPr>
          <w:rFonts w:ascii="Times New Roman" w:hAnsi="Times New Roman" w:cs="Times New Roman"/>
          <w:sz w:val="24"/>
          <w:szCs w:val="24"/>
          <w:lang w:val="en-GB" w:eastAsia="en-US"/>
        </w:rPr>
        <w:t xml:space="preserve">. </w:t>
      </w:r>
      <w:r w:rsidR="005C0C24" w:rsidRPr="005D06DC">
        <w:rPr>
          <w:rFonts w:ascii="Times New Roman" w:hAnsi="Times New Roman" w:cs="Times New Roman"/>
          <w:color w:val="0000FF"/>
          <w:sz w:val="24"/>
          <w:szCs w:val="24"/>
          <w:lang w:val="en-GB" w:eastAsia="en-US"/>
        </w:rPr>
        <w:t>The most significant exports of emissions are</w:t>
      </w:r>
      <w:r w:rsidR="00DF425B" w:rsidRPr="005D06DC">
        <w:rPr>
          <w:rFonts w:ascii="Times New Roman" w:hAnsi="Times New Roman" w:cs="Times New Roman"/>
          <w:color w:val="0000FF"/>
          <w:sz w:val="24"/>
          <w:szCs w:val="24"/>
          <w:lang w:val="en-GB" w:eastAsia="en-US"/>
        </w:rPr>
        <w:t xml:space="preserve">: </w:t>
      </w:r>
      <w:r w:rsidR="00A51E9B">
        <w:rPr>
          <w:rFonts w:ascii="Times New Roman" w:hAnsi="Times New Roman" w:cs="Times New Roman"/>
          <w:color w:val="0000FF"/>
          <w:sz w:val="24"/>
          <w:szCs w:val="24"/>
          <w:lang w:val="en-GB" w:eastAsia="en-US"/>
        </w:rPr>
        <w:t>(</w:t>
      </w:r>
      <w:r w:rsidR="00DF425B" w:rsidRPr="005D06DC">
        <w:rPr>
          <w:rFonts w:ascii="Times New Roman" w:hAnsi="Times New Roman" w:cs="Times New Roman"/>
          <w:color w:val="0000FF"/>
          <w:sz w:val="24"/>
          <w:szCs w:val="24"/>
          <w:lang w:val="en-GB" w:eastAsia="en-US"/>
        </w:rPr>
        <w:t xml:space="preserve">1) transport </w:t>
      </w:r>
      <w:r w:rsidR="005C0C24" w:rsidRPr="005D06DC">
        <w:rPr>
          <w:rFonts w:ascii="Times New Roman" w:hAnsi="Times New Roman" w:cs="Times New Roman"/>
          <w:color w:val="0000FF"/>
          <w:sz w:val="24"/>
          <w:szCs w:val="24"/>
          <w:lang w:val="en-GB" w:eastAsia="en-US"/>
        </w:rPr>
        <w:t>betwe</w:t>
      </w:r>
      <w:r w:rsidR="00DF425B" w:rsidRPr="005D06DC">
        <w:rPr>
          <w:rFonts w:ascii="Times New Roman" w:hAnsi="Times New Roman" w:cs="Times New Roman"/>
          <w:color w:val="0000FF"/>
          <w:sz w:val="24"/>
          <w:szCs w:val="24"/>
          <w:lang w:val="en-GB" w:eastAsia="en-US"/>
        </w:rPr>
        <w:t xml:space="preserve">en EU and RU. 10-14% of EU’s emission is transported to RU </w:t>
      </w:r>
      <w:r w:rsidR="00DF425B" w:rsidRPr="005D06DC">
        <w:rPr>
          <w:rFonts w:ascii="Times New Roman" w:hAnsi="Times New Roman" w:cs="Times New Roman"/>
          <w:color w:val="0000FF"/>
          <w:sz w:val="24"/>
          <w:szCs w:val="24"/>
          <w:lang w:val="en-GB" w:eastAsia="en-US"/>
        </w:rPr>
        <w:lastRenderedPageBreak/>
        <w:t xml:space="preserve">and 7-12% of RU’s emission is transport to EU. </w:t>
      </w:r>
      <w:r w:rsidR="00A51E9B">
        <w:rPr>
          <w:rFonts w:ascii="Times New Roman" w:hAnsi="Times New Roman" w:cs="Times New Roman"/>
          <w:color w:val="0000FF"/>
          <w:sz w:val="24"/>
          <w:szCs w:val="24"/>
          <w:lang w:val="en-GB" w:eastAsia="en-US"/>
        </w:rPr>
        <w:t>(</w:t>
      </w:r>
      <w:r w:rsidR="00DF425B" w:rsidRPr="005D06DC">
        <w:rPr>
          <w:rFonts w:ascii="Times New Roman" w:hAnsi="Times New Roman" w:cs="Times New Roman"/>
          <w:color w:val="0000FF"/>
          <w:sz w:val="24"/>
          <w:szCs w:val="24"/>
          <w:lang w:val="en-GB" w:eastAsia="en-US"/>
        </w:rPr>
        <w:t xml:space="preserve">2) </w:t>
      </w:r>
      <w:proofErr w:type="gramStart"/>
      <w:r w:rsidR="00DF425B" w:rsidRPr="005D06DC">
        <w:rPr>
          <w:rFonts w:ascii="Times New Roman" w:hAnsi="Times New Roman" w:cs="Times New Roman"/>
          <w:color w:val="0000FF"/>
          <w:sz w:val="24"/>
          <w:szCs w:val="24"/>
          <w:lang w:val="en-GB" w:eastAsia="en-US"/>
        </w:rPr>
        <w:t>transport</w:t>
      </w:r>
      <w:proofErr w:type="gramEnd"/>
      <w:r w:rsidR="00DF425B" w:rsidRPr="005D06DC">
        <w:rPr>
          <w:rFonts w:ascii="Times New Roman" w:hAnsi="Times New Roman" w:cs="Times New Roman"/>
          <w:color w:val="0000FF"/>
          <w:sz w:val="24"/>
          <w:szCs w:val="24"/>
          <w:lang w:val="en-GB" w:eastAsia="en-US"/>
        </w:rPr>
        <w:t xml:space="preserve"> between EA and RU. 5% of EA’s emission is transported to RU and 4-5% of RU’s emission is transported to EA. </w:t>
      </w:r>
      <w:r w:rsidR="00A51E9B">
        <w:rPr>
          <w:rFonts w:ascii="Times New Roman" w:hAnsi="Times New Roman" w:cs="Times New Roman"/>
          <w:color w:val="0000FF"/>
          <w:sz w:val="24"/>
          <w:szCs w:val="24"/>
          <w:lang w:val="en-GB" w:eastAsia="en-US"/>
        </w:rPr>
        <w:t>(</w:t>
      </w:r>
      <w:r w:rsidR="00DF425B" w:rsidRPr="005D06DC">
        <w:rPr>
          <w:rFonts w:ascii="Times New Roman" w:hAnsi="Times New Roman" w:cs="Times New Roman"/>
          <w:color w:val="0000FF"/>
          <w:sz w:val="24"/>
          <w:szCs w:val="24"/>
          <w:lang w:val="en-GB" w:eastAsia="en-US"/>
        </w:rPr>
        <w:t>3) transport from SA to EA (4-9%).</w:t>
      </w:r>
      <w:r w:rsidR="00DF425B">
        <w:rPr>
          <w:rFonts w:ascii="Times New Roman" w:hAnsi="Times New Roman" w:cs="Times New Roman"/>
          <w:sz w:val="24"/>
          <w:szCs w:val="24"/>
          <w:lang w:val="en-GB" w:eastAsia="en-US"/>
        </w:rPr>
        <w:t xml:space="preserve"> </w:t>
      </w:r>
      <w:r w:rsidRPr="003C037A">
        <w:rPr>
          <w:rFonts w:ascii="Times New Roman" w:hAnsi="Times New Roman" w:cs="Times New Roman"/>
          <w:sz w:val="24"/>
          <w:szCs w:val="24"/>
          <w:lang w:val="en-GB" w:eastAsia="en-US"/>
        </w:rPr>
        <w:t xml:space="preserve">Most regions export 5-10% more emission in winter than summer, which is highly influenced by </w:t>
      </w:r>
      <w:r w:rsidR="009E1797" w:rsidRPr="003C037A">
        <w:rPr>
          <w:rFonts w:ascii="Times New Roman" w:hAnsi="Times New Roman" w:cs="Times New Roman"/>
          <w:sz w:val="24"/>
          <w:szCs w:val="24"/>
          <w:lang w:val="en-GB" w:eastAsia="en-US"/>
        </w:rPr>
        <w:t xml:space="preserve">chemistry, </w:t>
      </w:r>
      <w:r w:rsidRPr="003C037A">
        <w:rPr>
          <w:rFonts w:ascii="Times New Roman" w:hAnsi="Times New Roman" w:cs="Times New Roman"/>
          <w:sz w:val="24"/>
          <w:szCs w:val="24"/>
          <w:lang w:val="en-GB" w:eastAsia="en-US"/>
        </w:rPr>
        <w:t>precipitation</w:t>
      </w:r>
      <w:r w:rsidR="009E1797" w:rsidRPr="003C037A">
        <w:rPr>
          <w:rFonts w:ascii="Times New Roman" w:hAnsi="Times New Roman" w:cs="Times New Roman"/>
          <w:sz w:val="24"/>
          <w:szCs w:val="24"/>
          <w:lang w:val="en-GB" w:eastAsia="en-US"/>
        </w:rPr>
        <w:t xml:space="preserve"> amount and </w:t>
      </w:r>
      <w:r w:rsidR="00B41EAF" w:rsidRPr="003C037A">
        <w:rPr>
          <w:rFonts w:ascii="Times New Roman" w:hAnsi="Times New Roman" w:cs="Times New Roman"/>
          <w:sz w:val="24"/>
          <w:szCs w:val="24"/>
          <w:lang w:val="en-GB" w:eastAsia="en-US"/>
        </w:rPr>
        <w:t>frequency</w:t>
      </w:r>
      <w:r w:rsidR="009E1797" w:rsidRPr="003C037A">
        <w:rPr>
          <w:rFonts w:ascii="Times New Roman" w:hAnsi="Times New Roman" w:cs="Times New Roman"/>
          <w:sz w:val="24"/>
          <w:szCs w:val="24"/>
          <w:lang w:val="en-GB" w:eastAsia="en-US"/>
        </w:rPr>
        <w:t>, atmospheric mixing</w:t>
      </w:r>
      <w:r w:rsidRPr="003C037A">
        <w:rPr>
          <w:rFonts w:ascii="Times New Roman" w:hAnsi="Times New Roman" w:cs="Times New Roman"/>
          <w:sz w:val="24"/>
          <w:szCs w:val="24"/>
          <w:lang w:val="en-GB" w:eastAsia="en-US"/>
        </w:rPr>
        <w:t xml:space="preserve"> and </w:t>
      </w:r>
      <w:r w:rsidR="009E1797" w:rsidRPr="003C037A">
        <w:rPr>
          <w:rFonts w:ascii="Times New Roman" w:hAnsi="Times New Roman" w:cs="Times New Roman"/>
          <w:sz w:val="24"/>
          <w:szCs w:val="24"/>
          <w:lang w:val="en-GB" w:eastAsia="en-US"/>
        </w:rPr>
        <w:t xml:space="preserve">transport </w:t>
      </w:r>
      <w:r w:rsidRPr="003C037A">
        <w:rPr>
          <w:rFonts w:ascii="Times New Roman" w:hAnsi="Times New Roman" w:cs="Times New Roman"/>
          <w:sz w:val="24"/>
          <w:szCs w:val="24"/>
          <w:lang w:val="en-GB" w:eastAsia="en-US"/>
        </w:rPr>
        <w:t>pattern</w:t>
      </w:r>
      <w:r w:rsidR="009E1797" w:rsidRPr="003C037A">
        <w:rPr>
          <w:rFonts w:ascii="Times New Roman" w:hAnsi="Times New Roman" w:cs="Times New Roman"/>
          <w:sz w:val="24"/>
          <w:szCs w:val="24"/>
          <w:lang w:val="en-GB" w:eastAsia="en-US"/>
        </w:rPr>
        <w:t>s</w:t>
      </w:r>
      <w:r w:rsidRPr="003C037A">
        <w:rPr>
          <w:rFonts w:ascii="Times New Roman" w:hAnsi="Times New Roman" w:cs="Times New Roman"/>
          <w:sz w:val="24"/>
          <w:szCs w:val="24"/>
          <w:lang w:val="en-GB" w:eastAsia="en-US"/>
        </w:rPr>
        <w:t xml:space="preserve">. </w:t>
      </w:r>
    </w:p>
    <w:p w14:paraId="73D7DA49" w14:textId="29ADE78C" w:rsidR="00AD3783" w:rsidRPr="003C037A" w:rsidRDefault="00AD3783" w:rsidP="009E6D9D">
      <w:pPr>
        <w:spacing w:after="0" w:line="360" w:lineRule="auto"/>
        <w:ind w:firstLine="720"/>
        <w:jc w:val="both"/>
        <w:rPr>
          <w:rFonts w:ascii="Times New Roman" w:hAnsi="Times New Roman" w:cs="Times New Roman"/>
          <w:sz w:val="24"/>
          <w:szCs w:val="24"/>
          <w:lang w:val="en-GB" w:eastAsia="en-US"/>
        </w:rPr>
      </w:pPr>
      <w:r w:rsidRPr="003C037A">
        <w:rPr>
          <w:rFonts w:ascii="Times New Roman" w:hAnsi="Times New Roman" w:cs="Times New Roman"/>
          <w:sz w:val="24"/>
          <w:szCs w:val="24"/>
          <w:lang w:val="en-GB" w:eastAsia="en-US"/>
        </w:rPr>
        <w:t>We explore the imp</w:t>
      </w:r>
      <w:r w:rsidR="002023D1" w:rsidRPr="003C037A">
        <w:rPr>
          <w:rFonts w:ascii="Times New Roman" w:hAnsi="Times New Roman" w:cs="Times New Roman"/>
          <w:sz w:val="24"/>
          <w:szCs w:val="24"/>
          <w:lang w:val="en-GB" w:eastAsia="en-US"/>
        </w:rPr>
        <w:t>act of hemispheric transport on</w:t>
      </w:r>
      <w:r w:rsidRPr="003C037A">
        <w:rPr>
          <w:rFonts w:ascii="Times New Roman" w:hAnsi="Times New Roman" w:cs="Times New Roman"/>
          <w:sz w:val="24"/>
          <w:szCs w:val="24"/>
          <w:lang w:val="en-GB" w:eastAsia="en-US"/>
        </w:rPr>
        <w:t xml:space="preserve"> deposition in receptor regions. Overall, 20% emission reduction in source region</w:t>
      </w:r>
      <w:r w:rsidR="00FC4930" w:rsidRPr="003C037A">
        <w:rPr>
          <w:rFonts w:ascii="Times New Roman" w:hAnsi="Times New Roman" w:cs="Times New Roman"/>
          <w:sz w:val="24"/>
          <w:szCs w:val="24"/>
          <w:lang w:val="en-GB" w:eastAsia="en-US"/>
        </w:rPr>
        <w:t>s</w:t>
      </w:r>
      <w:r w:rsidRPr="003C037A">
        <w:rPr>
          <w:rFonts w:ascii="Times New Roman" w:hAnsi="Times New Roman" w:cs="Times New Roman"/>
          <w:sz w:val="24"/>
          <w:szCs w:val="24"/>
          <w:lang w:val="en-GB" w:eastAsia="en-US"/>
        </w:rPr>
        <w:t xml:space="preserve"> could affect 1-10% of deposition </w:t>
      </w:r>
      <w:r w:rsidR="00AB4B98" w:rsidRPr="003C037A">
        <w:rPr>
          <w:rFonts w:ascii="Times New Roman" w:hAnsi="Times New Roman" w:cs="Times New Roman"/>
          <w:sz w:val="24"/>
          <w:szCs w:val="24"/>
          <w:lang w:val="en-GB" w:eastAsia="en-US"/>
        </w:rPr>
        <w:t>on</w:t>
      </w:r>
      <w:r w:rsidRPr="003C037A">
        <w:rPr>
          <w:rFonts w:ascii="Times New Roman" w:hAnsi="Times New Roman" w:cs="Times New Roman"/>
          <w:sz w:val="24"/>
          <w:szCs w:val="24"/>
          <w:lang w:val="en-GB" w:eastAsia="en-US"/>
        </w:rPr>
        <w:t xml:space="preserve"> foreign </w:t>
      </w:r>
      <w:r w:rsidR="00DB7948" w:rsidRPr="003C037A">
        <w:rPr>
          <w:rFonts w:ascii="Times New Roman" w:hAnsi="Times New Roman" w:cs="Times New Roman"/>
          <w:sz w:val="24"/>
          <w:szCs w:val="24"/>
          <w:lang w:val="en-GB" w:eastAsia="en-US"/>
        </w:rPr>
        <w:t xml:space="preserve">continental </w:t>
      </w:r>
      <w:r w:rsidRPr="003C037A">
        <w:rPr>
          <w:rFonts w:ascii="Times New Roman" w:hAnsi="Times New Roman" w:cs="Times New Roman"/>
          <w:sz w:val="24"/>
          <w:szCs w:val="24"/>
          <w:lang w:val="en-GB" w:eastAsia="en-US"/>
        </w:rPr>
        <w:t>regions and 1-</w:t>
      </w:r>
      <w:r w:rsidR="005331AB" w:rsidRPr="005D06DC">
        <w:rPr>
          <w:rFonts w:ascii="Times New Roman" w:hAnsi="Times New Roman" w:cs="Times New Roman"/>
          <w:color w:val="0000FF"/>
          <w:sz w:val="24"/>
          <w:szCs w:val="24"/>
          <w:lang w:val="en-GB" w:eastAsia="en-US"/>
        </w:rPr>
        <w:t>14</w:t>
      </w:r>
      <w:r w:rsidRPr="003C037A">
        <w:rPr>
          <w:rFonts w:ascii="Times New Roman" w:hAnsi="Times New Roman" w:cs="Times New Roman"/>
          <w:sz w:val="24"/>
          <w:szCs w:val="24"/>
          <w:lang w:val="en-GB" w:eastAsia="en-US"/>
        </w:rPr>
        <w:t xml:space="preserve">% </w:t>
      </w:r>
      <w:r w:rsidR="00AB4B98" w:rsidRPr="003C037A">
        <w:rPr>
          <w:rFonts w:ascii="Times New Roman" w:hAnsi="Times New Roman" w:cs="Times New Roman"/>
          <w:sz w:val="24"/>
          <w:szCs w:val="24"/>
          <w:lang w:val="en-GB" w:eastAsia="en-US"/>
        </w:rPr>
        <w:t>on foreign coastal regions and</w:t>
      </w:r>
      <w:r w:rsidRPr="003C037A">
        <w:rPr>
          <w:rFonts w:ascii="Times New Roman" w:hAnsi="Times New Roman" w:cs="Times New Roman"/>
          <w:sz w:val="24"/>
          <w:szCs w:val="24"/>
          <w:lang w:val="en-GB" w:eastAsia="en-US"/>
        </w:rPr>
        <w:t xml:space="preserve"> </w:t>
      </w:r>
      <w:r w:rsidR="00194461">
        <w:rPr>
          <w:rFonts w:ascii="Times New Roman" w:hAnsi="Times New Roman" w:cs="Times New Roman"/>
          <w:sz w:val="24"/>
          <w:szCs w:val="24"/>
          <w:lang w:val="en-GB" w:eastAsia="en-US"/>
        </w:rPr>
        <w:t>the o</w:t>
      </w:r>
      <w:r w:rsidRPr="003C037A">
        <w:rPr>
          <w:rFonts w:ascii="Times New Roman" w:hAnsi="Times New Roman" w:cs="Times New Roman"/>
          <w:sz w:val="24"/>
          <w:szCs w:val="24"/>
          <w:lang w:val="en-GB" w:eastAsia="en-US"/>
        </w:rPr>
        <w:t xml:space="preserve">pen </w:t>
      </w:r>
      <w:r w:rsidR="00DF3D2D" w:rsidRPr="003C037A">
        <w:rPr>
          <w:rFonts w:ascii="Times New Roman" w:hAnsi="Times New Roman" w:cs="Times New Roman"/>
          <w:sz w:val="24"/>
          <w:szCs w:val="24"/>
          <w:lang w:val="en-GB" w:eastAsia="en-US"/>
        </w:rPr>
        <w:t>o</w:t>
      </w:r>
      <w:r w:rsidR="009E6D9D">
        <w:rPr>
          <w:rFonts w:ascii="Times New Roman" w:hAnsi="Times New Roman" w:cs="Times New Roman"/>
          <w:sz w:val="24"/>
          <w:szCs w:val="24"/>
          <w:lang w:val="en-GB" w:eastAsia="en-US"/>
        </w:rPr>
        <w:t>cean. The most significant impacts are</w:t>
      </w:r>
      <w:r w:rsidRPr="003C037A">
        <w:rPr>
          <w:rFonts w:ascii="Times New Roman" w:hAnsi="Times New Roman" w:cs="Times New Roman"/>
          <w:sz w:val="24"/>
          <w:szCs w:val="24"/>
          <w:lang w:val="en-GB" w:eastAsia="en-US"/>
        </w:rPr>
        <w:t xml:space="preserve"> from </w:t>
      </w:r>
      <w:r w:rsidR="00240C67">
        <w:rPr>
          <w:rFonts w:ascii="Times New Roman" w:hAnsi="Times New Roman" w:cs="Times New Roman"/>
          <w:sz w:val="24"/>
          <w:szCs w:val="24"/>
          <w:lang w:val="en-GB" w:eastAsia="en-US"/>
        </w:rPr>
        <w:t>NA</w:t>
      </w:r>
      <w:r w:rsidRPr="003C037A">
        <w:rPr>
          <w:rFonts w:ascii="Times New Roman" w:hAnsi="Times New Roman" w:cs="Times New Roman"/>
          <w:sz w:val="24"/>
          <w:szCs w:val="24"/>
          <w:lang w:val="en-GB" w:eastAsia="en-US"/>
        </w:rPr>
        <w:t xml:space="preserve"> to the North Atlantic Ocean (</w:t>
      </w:r>
      <w:r w:rsidR="005331AB" w:rsidRPr="00194461">
        <w:rPr>
          <w:rFonts w:ascii="Times New Roman" w:hAnsi="Times New Roman" w:cs="Times New Roman"/>
          <w:color w:val="0000FF"/>
          <w:sz w:val="24"/>
          <w:szCs w:val="24"/>
          <w:lang w:val="en-GB" w:eastAsia="en-US"/>
        </w:rPr>
        <w:t>2-14</w:t>
      </w:r>
      <w:r w:rsidRPr="003C037A">
        <w:rPr>
          <w:rFonts w:ascii="Times New Roman" w:hAnsi="Times New Roman" w:cs="Times New Roman"/>
          <w:sz w:val="24"/>
          <w:szCs w:val="24"/>
          <w:lang w:val="en-GB" w:eastAsia="en-US"/>
        </w:rPr>
        <w:t>%)</w:t>
      </w:r>
      <w:r w:rsidR="009E6D9D">
        <w:rPr>
          <w:rFonts w:ascii="Times New Roman" w:hAnsi="Times New Roman" w:cs="Times New Roman"/>
          <w:sz w:val="24"/>
          <w:szCs w:val="24"/>
          <w:lang w:val="en-GB" w:eastAsia="en-US"/>
        </w:rPr>
        <w:t>,</w:t>
      </w:r>
      <w:r w:rsidR="00CB53D0">
        <w:rPr>
          <w:rFonts w:ascii="Times New Roman" w:hAnsi="Times New Roman" w:cs="Times New Roman"/>
          <w:sz w:val="24"/>
          <w:szCs w:val="24"/>
          <w:lang w:val="en-GB" w:eastAsia="en-US"/>
        </w:rPr>
        <w:t xml:space="preserve"> </w:t>
      </w:r>
      <w:r w:rsidRPr="003C037A">
        <w:rPr>
          <w:rFonts w:ascii="Times New Roman" w:hAnsi="Times New Roman" w:cs="Times New Roman"/>
          <w:sz w:val="24"/>
          <w:szCs w:val="24"/>
          <w:lang w:val="en-GB" w:eastAsia="en-US"/>
        </w:rPr>
        <w:t xml:space="preserve">and from </w:t>
      </w:r>
      <w:r w:rsidR="00240C67" w:rsidRPr="00194461">
        <w:rPr>
          <w:rFonts w:ascii="Times New Roman" w:hAnsi="Times New Roman" w:cs="Times New Roman"/>
          <w:color w:val="0000FF"/>
          <w:sz w:val="24"/>
          <w:szCs w:val="24"/>
          <w:lang w:val="en-GB" w:eastAsia="en-US"/>
        </w:rPr>
        <w:t>EA</w:t>
      </w:r>
      <w:r w:rsidR="002023D1" w:rsidRPr="00194461">
        <w:rPr>
          <w:rFonts w:ascii="Times New Roman" w:hAnsi="Times New Roman" w:cs="Times New Roman"/>
          <w:color w:val="0000FF"/>
          <w:sz w:val="24"/>
          <w:szCs w:val="24"/>
          <w:lang w:val="en-GB" w:eastAsia="en-US"/>
        </w:rPr>
        <w:t xml:space="preserve"> </w:t>
      </w:r>
      <w:r w:rsidR="002023D1" w:rsidRPr="003C037A">
        <w:rPr>
          <w:rFonts w:ascii="Times New Roman" w:hAnsi="Times New Roman" w:cs="Times New Roman"/>
          <w:sz w:val="24"/>
          <w:szCs w:val="24"/>
          <w:lang w:val="en-GB" w:eastAsia="en-US"/>
        </w:rPr>
        <w:t>to North Pacific Ocean (</w:t>
      </w:r>
      <w:r w:rsidR="005331AB" w:rsidRPr="00194461">
        <w:rPr>
          <w:rFonts w:ascii="Times New Roman" w:hAnsi="Times New Roman" w:cs="Times New Roman"/>
          <w:color w:val="0000FF"/>
          <w:sz w:val="24"/>
          <w:szCs w:val="24"/>
          <w:lang w:val="en-GB" w:eastAsia="en-US"/>
        </w:rPr>
        <w:t>2-12</w:t>
      </w:r>
      <w:r w:rsidRPr="003C037A">
        <w:rPr>
          <w:rFonts w:ascii="Times New Roman" w:hAnsi="Times New Roman" w:cs="Times New Roman"/>
          <w:sz w:val="24"/>
          <w:szCs w:val="24"/>
          <w:lang w:val="en-GB" w:eastAsia="en-US"/>
        </w:rPr>
        <w:t xml:space="preserve">%) and </w:t>
      </w:r>
      <w:r w:rsidR="009E6D9D">
        <w:rPr>
          <w:rFonts w:ascii="Times New Roman" w:hAnsi="Times New Roman" w:cs="Times New Roman"/>
          <w:sz w:val="24"/>
          <w:szCs w:val="24"/>
          <w:lang w:val="en-GB" w:eastAsia="en-US"/>
        </w:rPr>
        <w:t xml:space="preserve">to </w:t>
      </w:r>
      <w:r w:rsidRPr="003C037A">
        <w:rPr>
          <w:rFonts w:ascii="Times New Roman" w:hAnsi="Times New Roman" w:cs="Times New Roman"/>
          <w:sz w:val="24"/>
          <w:szCs w:val="24"/>
          <w:lang w:val="en-GB" w:eastAsia="en-US"/>
        </w:rPr>
        <w:t xml:space="preserve">western </w:t>
      </w:r>
      <w:r w:rsidR="00240C67">
        <w:rPr>
          <w:rFonts w:ascii="Times New Roman" w:hAnsi="Times New Roman" w:cs="Times New Roman"/>
          <w:sz w:val="24"/>
          <w:szCs w:val="24"/>
          <w:lang w:val="en-GB" w:eastAsia="en-US"/>
        </w:rPr>
        <w:t>NA</w:t>
      </w:r>
      <w:r w:rsidRPr="003C037A">
        <w:rPr>
          <w:rFonts w:ascii="Times New Roman" w:hAnsi="Times New Roman" w:cs="Times New Roman"/>
          <w:sz w:val="24"/>
          <w:szCs w:val="24"/>
          <w:lang w:val="en-GB" w:eastAsia="en-US"/>
        </w:rPr>
        <w:t xml:space="preserve"> (</w:t>
      </w:r>
      <w:r w:rsidR="005331AB" w:rsidRPr="00194461">
        <w:rPr>
          <w:rFonts w:ascii="Times New Roman" w:hAnsi="Times New Roman" w:cs="Times New Roman"/>
          <w:color w:val="0000FF"/>
          <w:sz w:val="24"/>
          <w:szCs w:val="24"/>
          <w:lang w:val="en-GB" w:eastAsia="en-US"/>
        </w:rPr>
        <w:t>4-6</w:t>
      </w:r>
      <w:r w:rsidRPr="003C037A">
        <w:rPr>
          <w:rFonts w:ascii="Times New Roman" w:hAnsi="Times New Roman" w:cs="Times New Roman"/>
          <w:sz w:val="24"/>
          <w:szCs w:val="24"/>
          <w:lang w:val="en-GB" w:eastAsia="en-US"/>
        </w:rPr>
        <w:t>%). The amount</w:t>
      </w:r>
      <w:r w:rsidR="00FC4930" w:rsidRPr="003C037A">
        <w:rPr>
          <w:rFonts w:ascii="Times New Roman" w:hAnsi="Times New Roman" w:cs="Times New Roman"/>
          <w:sz w:val="24"/>
          <w:szCs w:val="24"/>
          <w:lang w:val="en-GB" w:eastAsia="en-US"/>
        </w:rPr>
        <w:t>s</w:t>
      </w:r>
      <w:r w:rsidRPr="003C037A">
        <w:rPr>
          <w:rFonts w:ascii="Times New Roman" w:hAnsi="Times New Roman" w:cs="Times New Roman"/>
          <w:sz w:val="24"/>
          <w:szCs w:val="24"/>
          <w:lang w:val="en-GB" w:eastAsia="en-US"/>
        </w:rPr>
        <w:t xml:space="preserve"> of deposition brought by</w:t>
      </w:r>
      <w:r w:rsidR="001C6DE9" w:rsidRPr="003C037A">
        <w:rPr>
          <w:rFonts w:ascii="Times New Roman" w:hAnsi="Times New Roman" w:cs="Times New Roman"/>
          <w:sz w:val="24"/>
          <w:szCs w:val="24"/>
          <w:lang w:val="en-GB" w:eastAsia="en-US"/>
        </w:rPr>
        <w:t xml:space="preserve"> hemispheric transport </w:t>
      </w:r>
      <w:r w:rsidRPr="003C037A">
        <w:rPr>
          <w:rFonts w:ascii="Times New Roman" w:hAnsi="Times New Roman" w:cs="Times New Roman"/>
          <w:sz w:val="24"/>
          <w:szCs w:val="24"/>
          <w:lang w:val="en-GB" w:eastAsia="en-US"/>
        </w:rPr>
        <w:t xml:space="preserve">range from </w:t>
      </w:r>
      <w:r w:rsidR="00FC4930" w:rsidRPr="003C037A">
        <w:rPr>
          <w:rFonts w:ascii="Times New Roman" w:hAnsi="Times New Roman" w:cs="Times New Roman"/>
          <w:sz w:val="24"/>
          <w:szCs w:val="24"/>
          <w:lang w:val="en-GB" w:eastAsia="en-US"/>
        </w:rPr>
        <w:t>10</w:t>
      </w:r>
      <w:r w:rsidR="00FC4930" w:rsidRPr="003C037A">
        <w:rPr>
          <w:rFonts w:ascii="Times New Roman" w:hAnsi="Times New Roman" w:cs="Times New Roman"/>
          <w:sz w:val="24"/>
          <w:szCs w:val="24"/>
          <w:vertAlign w:val="superscript"/>
          <w:lang w:val="en-GB" w:eastAsia="en-US"/>
        </w:rPr>
        <w:t>4</w:t>
      </w:r>
      <w:r w:rsidR="00FC4930" w:rsidRPr="003C037A">
        <w:rPr>
          <w:rFonts w:ascii="Times New Roman" w:hAnsi="Times New Roman" w:cs="Times New Roman"/>
          <w:sz w:val="24"/>
          <w:szCs w:val="24"/>
          <w:lang w:val="en-GB" w:eastAsia="en-US"/>
        </w:rPr>
        <w:t>-</w:t>
      </w:r>
      <w:r w:rsidRPr="003C037A">
        <w:rPr>
          <w:rFonts w:ascii="Times New Roman" w:hAnsi="Times New Roman" w:cs="Times New Roman"/>
          <w:sz w:val="24"/>
          <w:szCs w:val="24"/>
          <w:lang w:val="en-GB" w:eastAsia="en-US"/>
        </w:rPr>
        <w:t>10</w:t>
      </w:r>
      <w:r w:rsidR="004F67F7" w:rsidRPr="003C037A">
        <w:rPr>
          <w:rFonts w:ascii="Times New Roman" w:hAnsi="Times New Roman" w:cs="Times New Roman"/>
          <w:sz w:val="24"/>
          <w:szCs w:val="24"/>
          <w:vertAlign w:val="superscript"/>
          <w:lang w:val="en-GB" w:eastAsia="en-US"/>
        </w:rPr>
        <w:t>5</w:t>
      </w:r>
      <w:r w:rsidRPr="003C037A">
        <w:rPr>
          <w:rFonts w:ascii="Times New Roman" w:hAnsi="Times New Roman" w:cs="Times New Roman"/>
          <w:sz w:val="24"/>
          <w:szCs w:val="24"/>
          <w:lang w:val="en-GB" w:eastAsia="en-US"/>
        </w:rPr>
        <w:t xml:space="preserve"> kg(S or N) month</w:t>
      </w:r>
      <w:r w:rsidRPr="003C037A">
        <w:rPr>
          <w:rFonts w:ascii="Times New Roman" w:hAnsi="Times New Roman" w:cs="Times New Roman"/>
          <w:sz w:val="24"/>
          <w:szCs w:val="24"/>
          <w:vertAlign w:val="superscript"/>
          <w:lang w:val="en-GB" w:eastAsia="en-US"/>
        </w:rPr>
        <w:t>-1</w:t>
      </w:r>
      <w:r w:rsidRPr="003C037A">
        <w:rPr>
          <w:rFonts w:ascii="Times New Roman" w:hAnsi="Times New Roman" w:cs="Times New Roman"/>
          <w:sz w:val="24"/>
          <w:szCs w:val="24"/>
          <w:lang w:val="en-GB" w:eastAsia="en-US"/>
        </w:rPr>
        <w:t xml:space="preserve"> </w:t>
      </w:r>
      <w:r w:rsidR="00523BC1" w:rsidRPr="003C037A">
        <w:rPr>
          <w:rFonts w:ascii="Times New Roman" w:hAnsi="Times New Roman" w:cs="Times New Roman"/>
          <w:sz w:val="24"/>
          <w:szCs w:val="24"/>
          <w:lang w:val="en-GB" w:eastAsia="en-US"/>
        </w:rPr>
        <w:t xml:space="preserve">per 0.1° longitude </w:t>
      </w:r>
      <w:r w:rsidRPr="003C037A">
        <w:rPr>
          <w:rFonts w:ascii="Times New Roman" w:hAnsi="Times New Roman" w:cs="Times New Roman"/>
          <w:sz w:val="24"/>
          <w:szCs w:val="24"/>
          <w:lang w:val="en-GB" w:eastAsia="en-US"/>
        </w:rPr>
        <w:t>(meridional sum</w:t>
      </w:r>
      <w:r w:rsidR="00523BC1" w:rsidRPr="003C037A">
        <w:rPr>
          <w:rFonts w:ascii="Times New Roman" w:hAnsi="Times New Roman" w:cs="Times New Roman"/>
          <w:sz w:val="24"/>
          <w:szCs w:val="24"/>
          <w:lang w:val="en-GB" w:eastAsia="en-US"/>
        </w:rPr>
        <w:t>)</w:t>
      </w:r>
      <w:r w:rsidRPr="003C037A">
        <w:rPr>
          <w:rFonts w:ascii="Times New Roman" w:hAnsi="Times New Roman" w:cs="Times New Roman"/>
          <w:sz w:val="24"/>
          <w:szCs w:val="24"/>
          <w:lang w:val="en-GB" w:eastAsia="en-US"/>
        </w:rPr>
        <w:t xml:space="preserve">. The impact on deposition via </w:t>
      </w:r>
      <w:r w:rsidR="009E6D9D">
        <w:rPr>
          <w:rFonts w:ascii="Times New Roman" w:hAnsi="Times New Roman" w:cs="Times New Roman"/>
          <w:sz w:val="24"/>
          <w:szCs w:val="24"/>
          <w:lang w:val="en-GB" w:eastAsia="en-US"/>
        </w:rPr>
        <w:t xml:space="preserve">short-distance </w:t>
      </w:r>
      <w:r w:rsidRPr="003C037A">
        <w:rPr>
          <w:rFonts w:ascii="Times New Roman" w:hAnsi="Times New Roman" w:cs="Times New Roman"/>
          <w:sz w:val="24"/>
          <w:szCs w:val="24"/>
          <w:lang w:val="en-GB" w:eastAsia="en-US"/>
        </w:rPr>
        <w:t xml:space="preserve">transport between </w:t>
      </w:r>
      <w:r w:rsidR="00510AB4" w:rsidRPr="003C037A">
        <w:rPr>
          <w:rFonts w:ascii="Times New Roman" w:hAnsi="Times New Roman" w:cs="Times New Roman"/>
          <w:sz w:val="24"/>
          <w:szCs w:val="24"/>
          <w:lang w:val="en-GB" w:eastAsia="en-US"/>
        </w:rPr>
        <w:t>neighbouring</w:t>
      </w:r>
      <w:r w:rsidRPr="003C037A">
        <w:rPr>
          <w:rFonts w:ascii="Times New Roman" w:hAnsi="Times New Roman" w:cs="Times New Roman"/>
          <w:sz w:val="24"/>
          <w:szCs w:val="24"/>
          <w:lang w:val="en-GB" w:eastAsia="en-US"/>
        </w:rPr>
        <w:t xml:space="preserve"> regions </w:t>
      </w:r>
      <w:r w:rsidR="005A6031" w:rsidRPr="003C037A">
        <w:rPr>
          <w:rFonts w:ascii="Times New Roman" w:hAnsi="Times New Roman" w:cs="Times New Roman"/>
          <w:sz w:val="24"/>
          <w:szCs w:val="24"/>
          <w:lang w:val="en-GB" w:eastAsia="en-US"/>
        </w:rPr>
        <w:t xml:space="preserve">(i.e. </w:t>
      </w:r>
      <w:r w:rsidR="009E6D9D">
        <w:rPr>
          <w:rFonts w:ascii="Times New Roman" w:hAnsi="Times New Roman" w:cs="Times New Roman"/>
          <w:sz w:val="24"/>
          <w:szCs w:val="24"/>
          <w:lang w:val="en-GB" w:eastAsia="en-US"/>
        </w:rPr>
        <w:t>EU to RU</w:t>
      </w:r>
      <w:r w:rsidRPr="003C037A">
        <w:rPr>
          <w:rFonts w:ascii="Times New Roman" w:hAnsi="Times New Roman" w:cs="Times New Roman"/>
          <w:sz w:val="24"/>
          <w:szCs w:val="24"/>
          <w:lang w:val="en-GB" w:eastAsia="en-US"/>
        </w:rPr>
        <w:t xml:space="preserve">) </w:t>
      </w:r>
      <w:r w:rsidR="002A0F3E" w:rsidRPr="003C037A">
        <w:rPr>
          <w:rFonts w:ascii="Times New Roman" w:hAnsi="Times New Roman" w:cs="Times New Roman"/>
          <w:sz w:val="24"/>
          <w:szCs w:val="24"/>
          <w:lang w:val="en-GB" w:eastAsia="en-US"/>
        </w:rPr>
        <w:t>is</w:t>
      </w:r>
      <w:r w:rsidRPr="003C037A">
        <w:rPr>
          <w:rFonts w:ascii="Times New Roman" w:hAnsi="Times New Roman" w:cs="Times New Roman"/>
          <w:sz w:val="24"/>
          <w:szCs w:val="24"/>
          <w:lang w:val="en-GB" w:eastAsia="en-US"/>
        </w:rPr>
        <w:t xml:space="preserve"> generally found throughout the whole year and slightly stronger </w:t>
      </w:r>
      <w:r w:rsidR="009E6D9D">
        <w:rPr>
          <w:rFonts w:ascii="Times New Roman" w:hAnsi="Times New Roman" w:cs="Times New Roman"/>
          <w:sz w:val="24"/>
          <w:szCs w:val="24"/>
          <w:lang w:val="en-GB" w:eastAsia="en-US"/>
        </w:rPr>
        <w:t>in winter, while the long-range</w:t>
      </w:r>
      <w:r w:rsidRPr="003C037A">
        <w:rPr>
          <w:rFonts w:ascii="Times New Roman" w:hAnsi="Times New Roman" w:cs="Times New Roman"/>
          <w:sz w:val="24"/>
          <w:szCs w:val="24"/>
          <w:lang w:val="en-GB" w:eastAsia="en-US"/>
        </w:rPr>
        <w:t xml:space="preserve"> transport</w:t>
      </w:r>
      <w:r w:rsidR="001C6DE9" w:rsidRPr="003C037A">
        <w:rPr>
          <w:rFonts w:ascii="Times New Roman" w:hAnsi="Times New Roman" w:cs="Times New Roman"/>
          <w:sz w:val="24"/>
          <w:szCs w:val="24"/>
          <w:lang w:val="en-GB" w:eastAsia="en-US"/>
        </w:rPr>
        <w:t xml:space="preserve"> </w:t>
      </w:r>
      <w:r w:rsidR="004E0288">
        <w:rPr>
          <w:rFonts w:ascii="Times New Roman" w:hAnsi="Times New Roman" w:cs="Times New Roman"/>
          <w:sz w:val="24"/>
          <w:szCs w:val="24"/>
          <w:lang w:val="en-GB" w:eastAsia="en-US"/>
        </w:rPr>
        <w:t>(i.e. from EA</w:t>
      </w:r>
      <w:r w:rsidRPr="003C037A">
        <w:rPr>
          <w:rFonts w:ascii="Times New Roman" w:hAnsi="Times New Roman" w:cs="Times New Roman"/>
          <w:sz w:val="24"/>
          <w:szCs w:val="24"/>
          <w:lang w:val="en-GB" w:eastAsia="en-US"/>
        </w:rPr>
        <w:t xml:space="preserve"> to N</w:t>
      </w:r>
      <w:r w:rsidR="004E0288">
        <w:rPr>
          <w:rFonts w:ascii="Times New Roman" w:hAnsi="Times New Roman" w:cs="Times New Roman"/>
          <w:sz w:val="24"/>
          <w:szCs w:val="24"/>
          <w:lang w:val="en-GB" w:eastAsia="en-US"/>
        </w:rPr>
        <w:t>A</w:t>
      </w:r>
      <w:r w:rsidRPr="003C037A">
        <w:rPr>
          <w:rFonts w:ascii="Times New Roman" w:hAnsi="Times New Roman" w:cs="Times New Roman"/>
          <w:sz w:val="24"/>
          <w:szCs w:val="24"/>
          <w:lang w:val="en-GB" w:eastAsia="en-US"/>
        </w:rPr>
        <w:t xml:space="preserve">) mainly </w:t>
      </w:r>
      <w:r w:rsidR="009E6D9D">
        <w:rPr>
          <w:rFonts w:ascii="Times New Roman" w:hAnsi="Times New Roman" w:cs="Times New Roman"/>
          <w:sz w:val="24"/>
          <w:szCs w:val="24"/>
          <w:lang w:val="en-GB" w:eastAsia="en-US"/>
        </w:rPr>
        <w:t>occurs</w:t>
      </w:r>
      <w:r w:rsidRPr="003C037A">
        <w:rPr>
          <w:rFonts w:ascii="Times New Roman" w:hAnsi="Times New Roman" w:cs="Times New Roman"/>
          <w:sz w:val="24"/>
          <w:szCs w:val="24"/>
          <w:lang w:val="en-GB" w:eastAsia="en-US"/>
        </w:rPr>
        <w:t xml:space="preserve"> in spring and fall. </w:t>
      </w:r>
    </w:p>
    <w:p w14:paraId="0B2173FB" w14:textId="2E3F6E2D" w:rsidR="004E7743" w:rsidRPr="003C037A" w:rsidRDefault="00AD3783" w:rsidP="004E0288">
      <w:pPr>
        <w:spacing w:after="0" w:line="360" w:lineRule="auto"/>
        <w:ind w:firstLine="720"/>
        <w:jc w:val="both"/>
        <w:rPr>
          <w:rFonts w:ascii="Times New Roman" w:hAnsi="Times New Roman" w:cs="Times New Roman"/>
          <w:sz w:val="24"/>
          <w:szCs w:val="24"/>
          <w:lang w:val="en-GB" w:eastAsia="en-US"/>
        </w:rPr>
      </w:pPr>
      <w:r w:rsidRPr="003C037A">
        <w:rPr>
          <w:rFonts w:ascii="Times New Roman" w:hAnsi="Times New Roman" w:cs="Times New Roman"/>
          <w:sz w:val="24"/>
          <w:szCs w:val="24"/>
          <w:lang w:val="en-GB" w:eastAsia="en-US"/>
        </w:rPr>
        <w:t xml:space="preserve">We compare the </w:t>
      </w:r>
      <w:r w:rsidR="004E0288">
        <w:rPr>
          <w:rFonts w:ascii="Times New Roman" w:hAnsi="Times New Roman" w:cs="Times New Roman"/>
          <w:sz w:val="24"/>
          <w:szCs w:val="24"/>
          <w:lang w:val="en-GB" w:eastAsia="en-US"/>
        </w:rPr>
        <w:t xml:space="preserve">impact from </w:t>
      </w:r>
      <w:r w:rsidR="00842B66" w:rsidRPr="003C037A">
        <w:rPr>
          <w:rFonts w:ascii="Times New Roman" w:hAnsi="Times New Roman" w:cs="Times New Roman"/>
          <w:sz w:val="24"/>
          <w:szCs w:val="24"/>
          <w:lang w:val="en-GB" w:eastAsia="en-US"/>
        </w:rPr>
        <w:t>own</w:t>
      </w:r>
      <w:r w:rsidR="00D00CD6" w:rsidRPr="003C037A">
        <w:rPr>
          <w:rFonts w:ascii="Times New Roman" w:hAnsi="Times New Roman" w:cs="Times New Roman"/>
          <w:sz w:val="24"/>
          <w:szCs w:val="24"/>
          <w:lang w:val="en-GB" w:eastAsia="en-US"/>
        </w:rPr>
        <w:t xml:space="preserve"> </w:t>
      </w:r>
      <w:r w:rsidR="00842B66" w:rsidRPr="003C037A">
        <w:rPr>
          <w:rFonts w:ascii="Times New Roman" w:hAnsi="Times New Roman" w:cs="Times New Roman"/>
          <w:sz w:val="24"/>
          <w:szCs w:val="24"/>
          <w:lang w:val="en-GB" w:eastAsia="en-US"/>
        </w:rPr>
        <w:t>region</w:t>
      </w:r>
      <w:r w:rsidRPr="003C037A">
        <w:rPr>
          <w:rFonts w:ascii="Times New Roman" w:hAnsi="Times New Roman" w:cs="Times New Roman"/>
          <w:sz w:val="24"/>
          <w:szCs w:val="24"/>
          <w:lang w:val="en-GB" w:eastAsia="en-US"/>
        </w:rPr>
        <w:t xml:space="preserve"> </w:t>
      </w:r>
      <w:r w:rsidR="004E0288">
        <w:rPr>
          <w:rFonts w:ascii="Times New Roman" w:hAnsi="Times New Roman" w:cs="Times New Roman"/>
          <w:sz w:val="24"/>
          <w:szCs w:val="24"/>
          <w:lang w:val="en-GB" w:eastAsia="en-US"/>
        </w:rPr>
        <w:t xml:space="preserve">emission </w:t>
      </w:r>
      <w:r w:rsidRPr="003C037A">
        <w:rPr>
          <w:rFonts w:ascii="Times New Roman" w:hAnsi="Times New Roman" w:cs="Times New Roman"/>
          <w:sz w:val="24"/>
          <w:szCs w:val="24"/>
          <w:lang w:val="en-GB" w:eastAsia="en-US"/>
        </w:rPr>
        <w:t xml:space="preserve">and foreign </w:t>
      </w:r>
      <w:r w:rsidR="004E0288">
        <w:rPr>
          <w:rFonts w:ascii="Times New Roman" w:hAnsi="Times New Roman" w:cs="Times New Roman"/>
          <w:sz w:val="24"/>
          <w:szCs w:val="24"/>
          <w:lang w:val="en-GB" w:eastAsia="en-US"/>
        </w:rPr>
        <w:t xml:space="preserve">transport </w:t>
      </w:r>
      <w:r w:rsidRPr="003C037A">
        <w:rPr>
          <w:rFonts w:ascii="Times New Roman" w:hAnsi="Times New Roman" w:cs="Times New Roman"/>
          <w:sz w:val="24"/>
          <w:szCs w:val="24"/>
          <w:lang w:val="en-GB" w:eastAsia="en-US"/>
        </w:rPr>
        <w:t>on</w:t>
      </w:r>
      <w:r w:rsidR="009E1797" w:rsidRPr="003C037A">
        <w:rPr>
          <w:rFonts w:ascii="Times New Roman" w:hAnsi="Times New Roman" w:cs="Times New Roman"/>
          <w:sz w:val="24"/>
          <w:szCs w:val="24"/>
          <w:lang w:val="en-GB" w:eastAsia="en-US"/>
        </w:rPr>
        <w:t xml:space="preserve"> </w:t>
      </w:r>
      <w:r w:rsidR="004E0288">
        <w:rPr>
          <w:rFonts w:ascii="Times New Roman" w:hAnsi="Times New Roman" w:cs="Times New Roman"/>
          <w:sz w:val="24"/>
          <w:szCs w:val="24"/>
          <w:lang w:val="en-GB" w:eastAsia="en-US"/>
        </w:rPr>
        <w:t xml:space="preserve">local </w:t>
      </w:r>
      <w:r w:rsidRPr="003C037A">
        <w:rPr>
          <w:rFonts w:ascii="Times New Roman" w:hAnsi="Times New Roman" w:cs="Times New Roman"/>
          <w:sz w:val="24"/>
          <w:szCs w:val="24"/>
          <w:lang w:val="en-GB" w:eastAsia="en-US"/>
        </w:rPr>
        <w:t xml:space="preserve">deposition. The deposition in </w:t>
      </w:r>
      <w:r w:rsidR="00240C67">
        <w:rPr>
          <w:rFonts w:ascii="Times New Roman" w:hAnsi="Times New Roman" w:cs="Times New Roman"/>
          <w:sz w:val="24"/>
          <w:szCs w:val="24"/>
          <w:lang w:val="en-GB" w:eastAsia="en-US"/>
        </w:rPr>
        <w:t>NA</w:t>
      </w:r>
      <w:r w:rsidRPr="003C037A">
        <w:rPr>
          <w:rFonts w:ascii="Times New Roman" w:hAnsi="Times New Roman" w:cs="Times New Roman"/>
          <w:sz w:val="24"/>
          <w:szCs w:val="24"/>
          <w:lang w:val="en-GB" w:eastAsia="en-US"/>
        </w:rPr>
        <w:t xml:space="preserve">, </w:t>
      </w:r>
      <w:r w:rsidR="00240C67">
        <w:rPr>
          <w:rFonts w:ascii="Times New Roman" w:hAnsi="Times New Roman" w:cs="Times New Roman"/>
          <w:sz w:val="24"/>
          <w:szCs w:val="24"/>
          <w:lang w:val="en-GB" w:eastAsia="en-US"/>
        </w:rPr>
        <w:t>SA</w:t>
      </w:r>
      <w:r w:rsidRPr="003C037A">
        <w:rPr>
          <w:rFonts w:ascii="Times New Roman" w:hAnsi="Times New Roman" w:cs="Times New Roman"/>
          <w:sz w:val="24"/>
          <w:szCs w:val="24"/>
          <w:lang w:val="en-GB" w:eastAsia="en-US"/>
        </w:rPr>
        <w:t xml:space="preserve"> and </w:t>
      </w:r>
      <w:r w:rsidR="00240C67">
        <w:rPr>
          <w:rFonts w:ascii="Times New Roman" w:hAnsi="Times New Roman" w:cs="Times New Roman"/>
          <w:sz w:val="24"/>
          <w:szCs w:val="24"/>
          <w:lang w:val="en-GB" w:eastAsia="en-US"/>
        </w:rPr>
        <w:t>EA</w:t>
      </w:r>
      <w:r w:rsidRPr="003C037A">
        <w:rPr>
          <w:rFonts w:ascii="Times New Roman" w:hAnsi="Times New Roman" w:cs="Times New Roman"/>
          <w:sz w:val="24"/>
          <w:szCs w:val="24"/>
          <w:lang w:val="en-GB" w:eastAsia="en-US"/>
        </w:rPr>
        <w:t xml:space="preserve"> </w:t>
      </w:r>
      <w:r w:rsidR="00324109" w:rsidRPr="003C037A">
        <w:rPr>
          <w:rFonts w:ascii="Times New Roman" w:hAnsi="Times New Roman" w:cs="Times New Roman"/>
          <w:sz w:val="24"/>
          <w:szCs w:val="24"/>
          <w:lang w:val="en-GB" w:eastAsia="en-US"/>
        </w:rPr>
        <w:t>is</w:t>
      </w:r>
      <w:r w:rsidRPr="003C037A">
        <w:rPr>
          <w:rFonts w:ascii="Times New Roman" w:hAnsi="Times New Roman" w:cs="Times New Roman"/>
          <w:sz w:val="24"/>
          <w:szCs w:val="24"/>
          <w:lang w:val="en-GB" w:eastAsia="en-US"/>
        </w:rPr>
        <w:t xml:space="preserve"> dominated (~80%</w:t>
      </w:r>
      <w:r w:rsidR="005A6031" w:rsidRPr="003C037A">
        <w:rPr>
          <w:rFonts w:ascii="Times New Roman" w:hAnsi="Times New Roman" w:cs="Times New Roman"/>
          <w:sz w:val="24"/>
          <w:szCs w:val="24"/>
          <w:lang w:val="en-GB" w:eastAsia="en-US"/>
        </w:rPr>
        <w:t xml:space="preserve">) by </w:t>
      </w:r>
      <w:r w:rsidR="009E1797" w:rsidRPr="003C037A">
        <w:rPr>
          <w:rFonts w:ascii="Times New Roman" w:hAnsi="Times New Roman" w:cs="Times New Roman"/>
          <w:sz w:val="24"/>
          <w:szCs w:val="24"/>
          <w:lang w:val="en-GB" w:eastAsia="en-US"/>
        </w:rPr>
        <w:t xml:space="preserve">their </w:t>
      </w:r>
      <w:r w:rsidR="00C236D5" w:rsidRPr="003C037A">
        <w:rPr>
          <w:rFonts w:ascii="Times New Roman" w:hAnsi="Times New Roman" w:cs="Times New Roman"/>
          <w:sz w:val="24"/>
          <w:szCs w:val="24"/>
          <w:lang w:val="en-GB" w:eastAsia="en-US"/>
        </w:rPr>
        <w:t xml:space="preserve">own </w:t>
      </w:r>
      <w:r w:rsidR="009E1797" w:rsidRPr="003C037A">
        <w:rPr>
          <w:rFonts w:ascii="Times New Roman" w:hAnsi="Times New Roman" w:cs="Times New Roman"/>
          <w:sz w:val="24"/>
          <w:szCs w:val="24"/>
          <w:lang w:val="en-GB" w:eastAsia="en-US"/>
        </w:rPr>
        <w:t>regio</w:t>
      </w:r>
      <w:r w:rsidR="00BD4C3B" w:rsidRPr="003C037A">
        <w:rPr>
          <w:rFonts w:ascii="Times New Roman" w:hAnsi="Times New Roman" w:cs="Times New Roman"/>
          <w:sz w:val="24"/>
          <w:szCs w:val="24"/>
          <w:lang w:val="en-GB" w:eastAsia="en-US"/>
        </w:rPr>
        <w:t>n</w:t>
      </w:r>
      <w:r w:rsidR="005A6031" w:rsidRPr="003C037A">
        <w:rPr>
          <w:rFonts w:ascii="Times New Roman" w:hAnsi="Times New Roman" w:cs="Times New Roman"/>
          <w:sz w:val="24"/>
          <w:szCs w:val="24"/>
          <w:lang w:val="en-GB" w:eastAsia="en-US"/>
        </w:rPr>
        <w:t xml:space="preserve"> emission, while </w:t>
      </w:r>
      <w:r w:rsidR="00240C67">
        <w:rPr>
          <w:rFonts w:ascii="Times New Roman" w:hAnsi="Times New Roman" w:cs="Times New Roman"/>
          <w:sz w:val="24"/>
          <w:szCs w:val="24"/>
          <w:lang w:val="en-GB" w:eastAsia="en-US"/>
        </w:rPr>
        <w:t>EU</w:t>
      </w:r>
      <w:r w:rsidR="005A6031" w:rsidRPr="003C037A">
        <w:rPr>
          <w:rFonts w:ascii="Times New Roman" w:hAnsi="Times New Roman" w:cs="Times New Roman"/>
          <w:sz w:val="24"/>
          <w:szCs w:val="24"/>
          <w:lang w:val="en-GB" w:eastAsia="en-US"/>
        </w:rPr>
        <w:t xml:space="preserve">, </w:t>
      </w:r>
      <w:r w:rsidR="00240C67">
        <w:rPr>
          <w:rFonts w:ascii="Times New Roman" w:hAnsi="Times New Roman" w:cs="Times New Roman"/>
          <w:sz w:val="24"/>
          <w:szCs w:val="24"/>
          <w:lang w:val="en-GB" w:eastAsia="en-US"/>
        </w:rPr>
        <w:t>ME</w:t>
      </w:r>
      <w:r w:rsidR="005A6031" w:rsidRPr="003C037A">
        <w:rPr>
          <w:rFonts w:ascii="Times New Roman" w:hAnsi="Times New Roman" w:cs="Times New Roman"/>
          <w:sz w:val="24"/>
          <w:szCs w:val="24"/>
          <w:lang w:val="en-GB" w:eastAsia="en-US"/>
        </w:rPr>
        <w:t xml:space="preserve"> and </w:t>
      </w:r>
      <w:r w:rsidR="00240C67">
        <w:rPr>
          <w:rFonts w:ascii="Times New Roman" w:hAnsi="Times New Roman" w:cs="Times New Roman"/>
          <w:sz w:val="24"/>
          <w:szCs w:val="24"/>
          <w:lang w:val="en-GB" w:eastAsia="en-US"/>
        </w:rPr>
        <w:t>RU</w:t>
      </w:r>
      <w:r w:rsidR="00240C67" w:rsidRPr="003C037A">
        <w:rPr>
          <w:rFonts w:ascii="Times New Roman" w:hAnsi="Times New Roman" w:cs="Times New Roman"/>
          <w:sz w:val="24"/>
          <w:szCs w:val="24"/>
          <w:lang w:val="en-GB" w:eastAsia="en-US"/>
        </w:rPr>
        <w:t xml:space="preserve"> </w:t>
      </w:r>
      <w:r w:rsidRPr="003C037A">
        <w:rPr>
          <w:rFonts w:ascii="Times New Roman" w:hAnsi="Times New Roman" w:cs="Times New Roman"/>
          <w:sz w:val="24"/>
          <w:szCs w:val="24"/>
          <w:lang w:val="en-GB" w:eastAsia="en-US"/>
        </w:rPr>
        <w:t xml:space="preserve">receive 40-60% of </w:t>
      </w:r>
      <w:r w:rsidR="004E0288">
        <w:rPr>
          <w:rFonts w:ascii="Times New Roman" w:hAnsi="Times New Roman" w:cs="Times New Roman"/>
          <w:sz w:val="24"/>
          <w:szCs w:val="24"/>
          <w:lang w:val="en-GB" w:eastAsia="en-US"/>
        </w:rPr>
        <w:t>deposition</w:t>
      </w:r>
      <w:r w:rsidRPr="003C037A">
        <w:rPr>
          <w:rFonts w:ascii="Times New Roman" w:hAnsi="Times New Roman" w:cs="Times New Roman"/>
          <w:sz w:val="24"/>
          <w:szCs w:val="24"/>
          <w:lang w:val="en-GB" w:eastAsia="en-US"/>
        </w:rPr>
        <w:t xml:space="preserve"> from </w:t>
      </w:r>
      <w:r w:rsidR="00324109" w:rsidRPr="003C037A">
        <w:rPr>
          <w:rFonts w:ascii="Times New Roman" w:hAnsi="Times New Roman" w:cs="Times New Roman"/>
          <w:sz w:val="24"/>
          <w:szCs w:val="24"/>
          <w:lang w:val="en-GB" w:eastAsia="en-US"/>
        </w:rPr>
        <w:t>hemispheric transport</w:t>
      </w:r>
      <w:r w:rsidRPr="003C037A">
        <w:rPr>
          <w:rFonts w:ascii="Times New Roman" w:hAnsi="Times New Roman" w:cs="Times New Roman"/>
          <w:sz w:val="24"/>
          <w:szCs w:val="24"/>
          <w:lang w:val="en-GB" w:eastAsia="en-US"/>
        </w:rPr>
        <w:t>. In particular, R</w:t>
      </w:r>
      <w:r w:rsidR="001105A1" w:rsidRPr="003C037A">
        <w:rPr>
          <w:rFonts w:ascii="Times New Roman" w:hAnsi="Times New Roman" w:cs="Times New Roman"/>
          <w:sz w:val="24"/>
          <w:szCs w:val="24"/>
          <w:lang w:val="en-GB" w:eastAsia="en-US"/>
        </w:rPr>
        <w:t>ussia</w:t>
      </w:r>
      <w:r w:rsidR="005F4A94" w:rsidRPr="003C037A">
        <w:rPr>
          <w:rFonts w:ascii="Times New Roman" w:hAnsi="Times New Roman" w:cs="Times New Roman"/>
          <w:sz w:val="24"/>
          <w:szCs w:val="24"/>
          <w:lang w:val="en-GB" w:eastAsia="en-US"/>
        </w:rPr>
        <w:t>n</w:t>
      </w:r>
      <w:r w:rsidRPr="003C037A">
        <w:rPr>
          <w:rFonts w:ascii="Times New Roman" w:hAnsi="Times New Roman" w:cs="Times New Roman"/>
          <w:sz w:val="24"/>
          <w:szCs w:val="24"/>
          <w:lang w:val="en-GB" w:eastAsia="en-US"/>
        </w:rPr>
        <w:t xml:space="preserve"> deposition is even equally </w:t>
      </w:r>
      <w:r w:rsidR="004E0288">
        <w:rPr>
          <w:rFonts w:ascii="Times New Roman" w:hAnsi="Times New Roman" w:cs="Times New Roman"/>
          <w:sz w:val="24"/>
          <w:szCs w:val="24"/>
          <w:lang w:val="en-GB" w:eastAsia="en-US"/>
        </w:rPr>
        <w:t>contributed by</w:t>
      </w:r>
      <w:r w:rsidRPr="003C037A">
        <w:rPr>
          <w:rFonts w:ascii="Times New Roman" w:hAnsi="Times New Roman" w:cs="Times New Roman"/>
          <w:sz w:val="24"/>
          <w:szCs w:val="24"/>
          <w:lang w:val="en-GB" w:eastAsia="en-US"/>
        </w:rPr>
        <w:t xml:space="preserve"> foreign </w:t>
      </w:r>
      <w:r w:rsidR="002023D1" w:rsidRPr="003C037A">
        <w:rPr>
          <w:rFonts w:ascii="Times New Roman" w:hAnsi="Times New Roman" w:cs="Times New Roman"/>
          <w:sz w:val="24"/>
          <w:szCs w:val="24"/>
          <w:lang w:val="en-GB" w:eastAsia="en-US"/>
        </w:rPr>
        <w:t>inputs</w:t>
      </w:r>
      <w:r w:rsidRPr="003C037A">
        <w:rPr>
          <w:rFonts w:ascii="Times New Roman" w:hAnsi="Times New Roman" w:cs="Times New Roman"/>
          <w:sz w:val="24"/>
          <w:szCs w:val="24"/>
          <w:lang w:val="en-GB" w:eastAsia="en-US"/>
        </w:rPr>
        <w:t xml:space="preserve"> and </w:t>
      </w:r>
      <w:r w:rsidR="00B13CCD" w:rsidRPr="003C037A">
        <w:rPr>
          <w:rFonts w:ascii="Times New Roman" w:hAnsi="Times New Roman" w:cs="Times New Roman"/>
          <w:sz w:val="24"/>
          <w:szCs w:val="24"/>
          <w:lang w:val="en-GB" w:eastAsia="en-US"/>
        </w:rPr>
        <w:t>own region</w:t>
      </w:r>
      <w:r w:rsidRPr="003C037A">
        <w:rPr>
          <w:rFonts w:ascii="Times New Roman" w:hAnsi="Times New Roman" w:cs="Times New Roman"/>
          <w:sz w:val="24"/>
          <w:szCs w:val="24"/>
          <w:lang w:val="en-GB" w:eastAsia="en-US"/>
        </w:rPr>
        <w:t xml:space="preserve"> emission, with high contributions from </w:t>
      </w:r>
      <w:r w:rsidR="00510AB4" w:rsidRPr="003C037A">
        <w:rPr>
          <w:rFonts w:ascii="Times New Roman" w:hAnsi="Times New Roman" w:cs="Times New Roman"/>
          <w:sz w:val="24"/>
          <w:szCs w:val="24"/>
          <w:lang w:val="en-GB" w:eastAsia="en-US"/>
        </w:rPr>
        <w:t>two neighbouring</w:t>
      </w:r>
      <w:r w:rsidRPr="003C037A">
        <w:rPr>
          <w:rFonts w:ascii="Times New Roman" w:hAnsi="Times New Roman" w:cs="Times New Roman"/>
          <w:sz w:val="24"/>
          <w:szCs w:val="24"/>
          <w:lang w:val="en-GB" w:eastAsia="en-US"/>
        </w:rPr>
        <w:t xml:space="preserve"> source regions: </w:t>
      </w:r>
      <w:r w:rsidR="00240C67">
        <w:rPr>
          <w:rFonts w:ascii="Times New Roman" w:hAnsi="Times New Roman" w:cs="Times New Roman"/>
          <w:sz w:val="24"/>
          <w:szCs w:val="24"/>
          <w:lang w:val="en-GB" w:eastAsia="en-US"/>
        </w:rPr>
        <w:t>EA</w:t>
      </w:r>
      <w:r w:rsidRPr="003C037A">
        <w:rPr>
          <w:rFonts w:ascii="Times New Roman" w:hAnsi="Times New Roman" w:cs="Times New Roman"/>
          <w:sz w:val="24"/>
          <w:szCs w:val="24"/>
          <w:lang w:val="en-GB" w:eastAsia="en-US"/>
        </w:rPr>
        <w:t xml:space="preserve"> (~20%) and </w:t>
      </w:r>
      <w:r w:rsidR="00240C67">
        <w:rPr>
          <w:rFonts w:ascii="Times New Roman" w:hAnsi="Times New Roman" w:cs="Times New Roman"/>
          <w:sz w:val="24"/>
          <w:szCs w:val="24"/>
          <w:lang w:val="en-GB" w:eastAsia="en-US"/>
        </w:rPr>
        <w:t>EU</w:t>
      </w:r>
      <w:r w:rsidR="00240C67" w:rsidRPr="003C037A">
        <w:rPr>
          <w:rFonts w:ascii="Times New Roman" w:hAnsi="Times New Roman" w:cs="Times New Roman"/>
          <w:sz w:val="24"/>
          <w:szCs w:val="24"/>
          <w:lang w:val="en-GB" w:eastAsia="en-US"/>
        </w:rPr>
        <w:t xml:space="preserve"> </w:t>
      </w:r>
      <w:r w:rsidRPr="003C037A">
        <w:rPr>
          <w:rFonts w:ascii="Times New Roman" w:hAnsi="Times New Roman" w:cs="Times New Roman"/>
          <w:sz w:val="24"/>
          <w:szCs w:val="24"/>
          <w:lang w:val="en-GB" w:eastAsia="en-US"/>
        </w:rPr>
        <w:t xml:space="preserve">(~15%). </w:t>
      </w:r>
      <w:r w:rsidR="004E0288" w:rsidRPr="004E0288">
        <w:rPr>
          <w:rFonts w:ascii="Times New Roman" w:hAnsi="Times New Roman" w:cs="Times New Roman"/>
          <w:color w:val="0000FF"/>
          <w:sz w:val="24"/>
          <w:szCs w:val="24"/>
          <w:lang w:val="en-GB" w:eastAsia="en-US"/>
        </w:rPr>
        <w:t xml:space="preserve">For some regions, </w:t>
      </w:r>
      <w:r w:rsidR="004E0288">
        <w:rPr>
          <w:rFonts w:ascii="Times New Roman" w:hAnsi="Times New Roman" w:cs="Times New Roman"/>
          <w:color w:val="0000FF"/>
          <w:sz w:val="24"/>
          <w:szCs w:val="24"/>
          <w:lang w:val="en-GB" w:eastAsia="en-US"/>
        </w:rPr>
        <w:t>u</w:t>
      </w:r>
      <w:r w:rsidR="00235267" w:rsidRPr="00194461">
        <w:rPr>
          <w:rFonts w:ascii="Times New Roman" w:hAnsi="Times New Roman" w:cs="Times New Roman"/>
          <w:color w:val="0000FF"/>
          <w:sz w:val="24"/>
          <w:szCs w:val="24"/>
          <w:lang w:val="en-GB" w:eastAsia="en-US"/>
        </w:rPr>
        <w:t>pmost half of the hemispheric transport from forei</w:t>
      </w:r>
      <w:r w:rsidR="004E0288">
        <w:rPr>
          <w:rFonts w:ascii="Times New Roman" w:hAnsi="Times New Roman" w:cs="Times New Roman"/>
          <w:color w:val="0000FF"/>
          <w:sz w:val="24"/>
          <w:szCs w:val="24"/>
          <w:lang w:val="en-GB" w:eastAsia="en-US"/>
        </w:rPr>
        <w:t>gn regions is deposited over their</w:t>
      </w:r>
      <w:r w:rsidR="00235267" w:rsidRPr="00194461">
        <w:rPr>
          <w:rFonts w:ascii="Times New Roman" w:hAnsi="Times New Roman" w:cs="Times New Roman"/>
          <w:color w:val="0000FF"/>
          <w:sz w:val="24"/>
          <w:szCs w:val="24"/>
          <w:lang w:val="en-GB" w:eastAsia="en-US"/>
        </w:rPr>
        <w:t xml:space="preserve"> coastal regions. </w:t>
      </w:r>
      <w:r w:rsidR="00D87B4B" w:rsidRPr="003C037A">
        <w:rPr>
          <w:rFonts w:ascii="Times New Roman" w:hAnsi="Times New Roman" w:cs="Times New Roman"/>
          <w:sz w:val="24"/>
          <w:szCs w:val="24"/>
          <w:lang w:val="en-GB" w:eastAsia="en-US"/>
        </w:rPr>
        <w:t>Deposition i</w:t>
      </w:r>
      <w:r w:rsidRPr="003C037A">
        <w:rPr>
          <w:rFonts w:ascii="Times New Roman" w:hAnsi="Times New Roman" w:cs="Times New Roman"/>
          <w:sz w:val="24"/>
          <w:szCs w:val="24"/>
          <w:lang w:val="en-GB" w:eastAsia="en-US"/>
        </w:rPr>
        <w:t xml:space="preserve">n coastal regions </w:t>
      </w:r>
      <w:r w:rsidR="000046A8" w:rsidRPr="003C037A">
        <w:rPr>
          <w:rFonts w:ascii="Times New Roman" w:hAnsi="Times New Roman" w:cs="Times New Roman"/>
          <w:sz w:val="24"/>
          <w:szCs w:val="24"/>
          <w:lang w:val="en-GB" w:eastAsia="en-US"/>
        </w:rPr>
        <w:t xml:space="preserve">or </w:t>
      </w:r>
      <w:r w:rsidR="00715A78">
        <w:rPr>
          <w:rFonts w:ascii="Times New Roman" w:hAnsi="Times New Roman" w:cs="Times New Roman"/>
          <w:sz w:val="24"/>
          <w:szCs w:val="24"/>
          <w:lang w:val="en-GB" w:eastAsia="en-US"/>
        </w:rPr>
        <w:t xml:space="preserve">the </w:t>
      </w:r>
      <w:r w:rsidR="000046A8" w:rsidRPr="003C037A">
        <w:rPr>
          <w:rFonts w:ascii="Times New Roman" w:hAnsi="Times New Roman" w:cs="Times New Roman"/>
          <w:sz w:val="24"/>
          <w:szCs w:val="24"/>
          <w:lang w:val="en-GB" w:eastAsia="en-US"/>
        </w:rPr>
        <w:t>near</w:t>
      </w:r>
      <w:r w:rsidR="00DF3D2D" w:rsidRPr="003C037A">
        <w:rPr>
          <w:rFonts w:ascii="Times New Roman" w:hAnsi="Times New Roman" w:cs="Times New Roman"/>
          <w:sz w:val="24"/>
          <w:szCs w:val="24"/>
          <w:lang w:val="en-GB" w:eastAsia="en-US"/>
        </w:rPr>
        <w:t>-</w:t>
      </w:r>
      <w:r w:rsidR="000046A8" w:rsidRPr="003C037A">
        <w:rPr>
          <w:rFonts w:ascii="Times New Roman" w:hAnsi="Times New Roman" w:cs="Times New Roman"/>
          <w:sz w:val="24"/>
          <w:szCs w:val="24"/>
          <w:lang w:val="en-GB" w:eastAsia="en-US"/>
        </w:rPr>
        <w:t xml:space="preserve">coastal </w:t>
      </w:r>
      <w:r w:rsidR="00DF3D2D" w:rsidRPr="003C037A">
        <w:rPr>
          <w:rFonts w:ascii="Times New Roman" w:hAnsi="Times New Roman" w:cs="Times New Roman"/>
          <w:sz w:val="24"/>
          <w:szCs w:val="24"/>
          <w:lang w:val="en-GB" w:eastAsia="en-US"/>
        </w:rPr>
        <w:t>o</w:t>
      </w:r>
      <w:r w:rsidR="000046A8" w:rsidRPr="003C037A">
        <w:rPr>
          <w:rFonts w:ascii="Times New Roman" w:hAnsi="Times New Roman" w:cs="Times New Roman"/>
          <w:sz w:val="24"/>
          <w:szCs w:val="24"/>
          <w:lang w:val="en-GB" w:eastAsia="en-US"/>
        </w:rPr>
        <w:t xml:space="preserve">pen </w:t>
      </w:r>
      <w:r w:rsidR="00DF3D2D" w:rsidRPr="003C037A">
        <w:rPr>
          <w:rFonts w:ascii="Times New Roman" w:hAnsi="Times New Roman" w:cs="Times New Roman"/>
          <w:sz w:val="24"/>
          <w:szCs w:val="24"/>
          <w:lang w:val="en-GB" w:eastAsia="en-US"/>
        </w:rPr>
        <w:t>o</w:t>
      </w:r>
      <w:r w:rsidR="000046A8" w:rsidRPr="003C037A">
        <w:rPr>
          <w:rFonts w:ascii="Times New Roman" w:hAnsi="Times New Roman" w:cs="Times New Roman"/>
          <w:sz w:val="24"/>
          <w:szCs w:val="24"/>
          <w:lang w:val="en-GB" w:eastAsia="en-US"/>
        </w:rPr>
        <w:t>cean is</w:t>
      </w:r>
      <w:r w:rsidRPr="003C037A">
        <w:rPr>
          <w:rFonts w:ascii="Times New Roman" w:hAnsi="Times New Roman" w:cs="Times New Roman"/>
          <w:sz w:val="24"/>
          <w:szCs w:val="24"/>
          <w:lang w:val="en-GB" w:eastAsia="en-US"/>
        </w:rPr>
        <w:t xml:space="preserve"> found </w:t>
      </w:r>
      <w:r w:rsidR="00FE418F" w:rsidRPr="003C037A">
        <w:rPr>
          <w:rFonts w:ascii="Times New Roman" w:hAnsi="Times New Roman" w:cs="Times New Roman"/>
          <w:sz w:val="24"/>
          <w:szCs w:val="24"/>
          <w:lang w:val="en-GB" w:eastAsia="en-US"/>
        </w:rPr>
        <w:t>twice</w:t>
      </w:r>
      <w:r w:rsidRPr="003C037A">
        <w:rPr>
          <w:rFonts w:ascii="Times New Roman" w:hAnsi="Times New Roman" w:cs="Times New Roman"/>
          <w:sz w:val="24"/>
          <w:szCs w:val="24"/>
          <w:lang w:val="en-GB" w:eastAsia="en-US"/>
        </w:rPr>
        <w:t xml:space="preserve"> more </w:t>
      </w:r>
      <w:r w:rsidR="004067B3" w:rsidRPr="003C037A">
        <w:rPr>
          <w:rFonts w:ascii="Times New Roman" w:hAnsi="Times New Roman" w:cs="Times New Roman"/>
          <w:sz w:val="24"/>
          <w:szCs w:val="24"/>
          <w:lang w:val="en-GB" w:eastAsia="en-US"/>
        </w:rPr>
        <w:t>sensitive to</w:t>
      </w:r>
      <w:r w:rsidRPr="003C037A">
        <w:rPr>
          <w:rFonts w:ascii="Times New Roman" w:hAnsi="Times New Roman" w:cs="Times New Roman"/>
          <w:sz w:val="24"/>
          <w:szCs w:val="24"/>
          <w:lang w:val="en-GB" w:eastAsia="en-US"/>
        </w:rPr>
        <w:t xml:space="preserve"> long-range tra</w:t>
      </w:r>
      <w:r w:rsidR="005551BC" w:rsidRPr="003C037A">
        <w:rPr>
          <w:rFonts w:ascii="Times New Roman" w:hAnsi="Times New Roman" w:cs="Times New Roman"/>
          <w:sz w:val="24"/>
          <w:szCs w:val="24"/>
          <w:lang w:val="en-GB" w:eastAsia="en-US"/>
        </w:rPr>
        <w:t>nsport than non-coastal regions</w:t>
      </w:r>
      <w:r w:rsidRPr="003C037A">
        <w:rPr>
          <w:rFonts w:ascii="Times New Roman" w:hAnsi="Times New Roman" w:cs="Times New Roman"/>
          <w:sz w:val="24"/>
          <w:szCs w:val="24"/>
          <w:lang w:val="en-GB" w:eastAsia="en-US"/>
        </w:rPr>
        <w:t>.</w:t>
      </w:r>
      <w:r w:rsidR="004067B3" w:rsidRPr="003C037A">
        <w:rPr>
          <w:rFonts w:ascii="Times New Roman" w:hAnsi="Times New Roman" w:cs="Times New Roman"/>
          <w:sz w:val="24"/>
          <w:szCs w:val="24"/>
          <w:lang w:val="en-GB" w:eastAsia="en-US"/>
        </w:rPr>
        <w:t xml:space="preserve"> </w:t>
      </w:r>
      <w:r w:rsidR="004E7743" w:rsidRPr="003C037A">
        <w:rPr>
          <w:rFonts w:ascii="Times New Roman" w:hAnsi="Times New Roman" w:cs="Times New Roman"/>
          <w:sz w:val="24"/>
          <w:szCs w:val="24"/>
          <w:lang w:val="en-GB" w:eastAsia="en-US"/>
        </w:rPr>
        <w:t xml:space="preserve">For some coastal regions such as west coast of </w:t>
      </w:r>
      <w:r w:rsidR="00240C67">
        <w:rPr>
          <w:rFonts w:ascii="Times New Roman" w:hAnsi="Times New Roman" w:cs="Times New Roman"/>
          <w:sz w:val="24"/>
          <w:szCs w:val="24"/>
          <w:lang w:val="en-GB" w:eastAsia="en-US"/>
        </w:rPr>
        <w:t>NA</w:t>
      </w:r>
      <w:r w:rsidR="004E7743" w:rsidRPr="003C037A">
        <w:rPr>
          <w:rFonts w:ascii="Times New Roman" w:hAnsi="Times New Roman" w:cs="Times New Roman"/>
          <w:sz w:val="24"/>
          <w:szCs w:val="24"/>
          <w:lang w:val="en-GB" w:eastAsia="en-US"/>
        </w:rPr>
        <w:t xml:space="preserve"> and west coast of </w:t>
      </w:r>
      <w:r w:rsidR="00240C67">
        <w:rPr>
          <w:rFonts w:ascii="Times New Roman" w:hAnsi="Times New Roman" w:cs="Times New Roman"/>
          <w:sz w:val="24"/>
          <w:szCs w:val="24"/>
          <w:lang w:val="en-GB" w:eastAsia="en-US"/>
        </w:rPr>
        <w:t>EU</w:t>
      </w:r>
      <w:r w:rsidR="004E7743" w:rsidRPr="003C037A">
        <w:rPr>
          <w:rFonts w:ascii="Times New Roman" w:hAnsi="Times New Roman" w:cs="Times New Roman"/>
          <w:sz w:val="24"/>
          <w:szCs w:val="24"/>
          <w:lang w:val="en-GB" w:eastAsia="en-US"/>
        </w:rPr>
        <w:t xml:space="preserve">, the impact of hemispheric transport is identical or even larger than that of </w:t>
      </w:r>
      <w:r w:rsidR="00B05968" w:rsidRPr="003C037A">
        <w:rPr>
          <w:rFonts w:ascii="Times New Roman" w:hAnsi="Times New Roman" w:cs="Times New Roman"/>
          <w:sz w:val="24"/>
          <w:szCs w:val="24"/>
          <w:lang w:val="en-GB" w:eastAsia="en-US"/>
        </w:rPr>
        <w:t>own region</w:t>
      </w:r>
      <w:r w:rsidR="004E7743" w:rsidRPr="003C037A">
        <w:rPr>
          <w:rFonts w:ascii="Times New Roman" w:hAnsi="Times New Roman" w:cs="Times New Roman"/>
          <w:sz w:val="24"/>
          <w:szCs w:val="24"/>
          <w:lang w:val="en-GB" w:eastAsia="en-US"/>
        </w:rPr>
        <w:t xml:space="preserve"> emission control.</w:t>
      </w:r>
    </w:p>
    <w:p w14:paraId="330EB7C9" w14:textId="2F935A48" w:rsidR="004273B2" w:rsidRPr="00691D7E" w:rsidRDefault="00453A86" w:rsidP="00691D7E">
      <w:pPr>
        <w:spacing w:before="160" w:after="0" w:line="360" w:lineRule="auto"/>
        <w:ind w:firstLine="720"/>
        <w:jc w:val="both"/>
        <w:rPr>
          <w:rFonts w:ascii="Times New Roman" w:hAnsi="Times New Roman" w:cs="Times New Roman"/>
          <w:color w:val="0000FF"/>
          <w:sz w:val="24"/>
          <w:szCs w:val="24"/>
          <w:lang w:val="en-GB" w:eastAsia="en-US"/>
        </w:rPr>
      </w:pPr>
      <w:r w:rsidRPr="003C037A">
        <w:rPr>
          <w:rFonts w:ascii="Times New Roman" w:hAnsi="Times New Roman" w:cs="Times New Roman"/>
          <w:sz w:val="24"/>
          <w:szCs w:val="24"/>
          <w:lang w:val="en-GB" w:eastAsia="en-US"/>
        </w:rPr>
        <w:t>This study highlights the</w:t>
      </w:r>
      <w:r w:rsidR="00AD3783" w:rsidRPr="003C037A">
        <w:rPr>
          <w:rFonts w:ascii="Times New Roman" w:hAnsi="Times New Roman" w:cs="Times New Roman"/>
          <w:sz w:val="24"/>
          <w:szCs w:val="24"/>
          <w:lang w:val="en-GB" w:eastAsia="en-US"/>
        </w:rPr>
        <w:t xml:space="preserve"> impact of hemispheric transport on dep</w:t>
      </w:r>
      <w:r w:rsidR="00522632" w:rsidRPr="003C037A">
        <w:rPr>
          <w:rFonts w:ascii="Times New Roman" w:hAnsi="Times New Roman" w:cs="Times New Roman"/>
          <w:sz w:val="24"/>
          <w:szCs w:val="24"/>
          <w:lang w:val="en-GB" w:eastAsia="en-US"/>
        </w:rPr>
        <w:t xml:space="preserve">osition in coastal regions and </w:t>
      </w:r>
      <w:r w:rsidR="00075E93">
        <w:rPr>
          <w:rFonts w:ascii="Times New Roman" w:hAnsi="Times New Roman" w:cs="Times New Roman"/>
          <w:sz w:val="24"/>
          <w:szCs w:val="24"/>
          <w:lang w:val="en-GB" w:eastAsia="en-US"/>
        </w:rPr>
        <w:t xml:space="preserve">the </w:t>
      </w:r>
      <w:r w:rsidR="00522632" w:rsidRPr="003C037A">
        <w:rPr>
          <w:rFonts w:ascii="Times New Roman" w:hAnsi="Times New Roman" w:cs="Times New Roman"/>
          <w:sz w:val="24"/>
          <w:szCs w:val="24"/>
          <w:lang w:val="en-GB" w:eastAsia="en-US"/>
        </w:rPr>
        <w:t>open o</w:t>
      </w:r>
      <w:r w:rsidR="00AD3783" w:rsidRPr="003C037A">
        <w:rPr>
          <w:rFonts w:ascii="Times New Roman" w:hAnsi="Times New Roman" w:cs="Times New Roman"/>
          <w:sz w:val="24"/>
          <w:szCs w:val="24"/>
          <w:lang w:val="en-GB" w:eastAsia="en-US"/>
        </w:rPr>
        <w:t>cean, which hasn’t been fully studied in the literature. We therefore suggest further research on</w:t>
      </w:r>
      <w:r w:rsidR="00C410F4" w:rsidRPr="003C037A">
        <w:rPr>
          <w:rFonts w:ascii="Times New Roman" w:hAnsi="Times New Roman" w:cs="Times New Roman"/>
          <w:sz w:val="24"/>
          <w:szCs w:val="24"/>
          <w:lang w:val="en-GB" w:eastAsia="en-US"/>
        </w:rPr>
        <w:t xml:space="preserve"> </w:t>
      </w:r>
      <w:r w:rsidR="00324109" w:rsidRPr="003C037A">
        <w:rPr>
          <w:rFonts w:ascii="Times New Roman" w:hAnsi="Times New Roman" w:cs="Times New Roman"/>
          <w:sz w:val="24"/>
          <w:szCs w:val="24"/>
          <w:lang w:val="en-GB" w:eastAsia="en-US"/>
        </w:rPr>
        <w:t>this impact</w:t>
      </w:r>
      <w:r w:rsidR="00AD3783" w:rsidRPr="003C037A">
        <w:rPr>
          <w:rFonts w:ascii="Times New Roman" w:hAnsi="Times New Roman" w:cs="Times New Roman"/>
          <w:sz w:val="24"/>
          <w:szCs w:val="24"/>
          <w:lang w:val="en-GB" w:eastAsia="en-US"/>
        </w:rPr>
        <w:t xml:space="preserve"> on the mitigation of coastal and oceanic ecosystem, with regard</w:t>
      </w:r>
      <w:r w:rsidR="00FE418F" w:rsidRPr="003C037A">
        <w:rPr>
          <w:rFonts w:ascii="Times New Roman" w:hAnsi="Times New Roman" w:cs="Times New Roman"/>
          <w:sz w:val="24"/>
          <w:szCs w:val="24"/>
          <w:lang w:val="en-GB" w:eastAsia="en-US"/>
        </w:rPr>
        <w:t>s</w:t>
      </w:r>
      <w:r w:rsidR="00AD3783" w:rsidRPr="003C037A">
        <w:rPr>
          <w:rFonts w:ascii="Times New Roman" w:hAnsi="Times New Roman" w:cs="Times New Roman"/>
          <w:sz w:val="24"/>
          <w:szCs w:val="24"/>
          <w:lang w:val="en-GB" w:eastAsia="en-US"/>
        </w:rPr>
        <w:t xml:space="preserve"> to the increasing </w:t>
      </w:r>
      <w:r w:rsidR="00D87B4B" w:rsidRPr="003C037A">
        <w:rPr>
          <w:rFonts w:ascii="Times New Roman" w:hAnsi="Times New Roman" w:cs="Times New Roman"/>
          <w:sz w:val="24"/>
          <w:szCs w:val="24"/>
          <w:lang w:val="en-GB" w:eastAsia="en-US"/>
        </w:rPr>
        <w:t>air pollutants</w:t>
      </w:r>
      <w:r w:rsidR="00AD3783" w:rsidRPr="003C037A">
        <w:rPr>
          <w:rFonts w:ascii="Times New Roman" w:hAnsi="Times New Roman" w:cs="Times New Roman"/>
          <w:sz w:val="24"/>
          <w:szCs w:val="24"/>
          <w:lang w:val="en-GB" w:eastAsia="en-US"/>
        </w:rPr>
        <w:t xml:space="preserve"> in he</w:t>
      </w:r>
      <w:r w:rsidR="00FE418F" w:rsidRPr="003C037A">
        <w:rPr>
          <w:rFonts w:ascii="Times New Roman" w:hAnsi="Times New Roman" w:cs="Times New Roman"/>
          <w:sz w:val="24"/>
          <w:szCs w:val="24"/>
          <w:lang w:val="en-GB" w:eastAsia="en-US"/>
        </w:rPr>
        <w:t>mispheric outflow. We also find</w:t>
      </w:r>
      <w:r w:rsidR="00D87B4B" w:rsidRPr="003C037A">
        <w:rPr>
          <w:rFonts w:ascii="Times New Roman" w:hAnsi="Times New Roman" w:cs="Times New Roman"/>
          <w:sz w:val="24"/>
          <w:szCs w:val="24"/>
          <w:lang w:val="en-GB" w:eastAsia="en-US"/>
        </w:rPr>
        <w:t xml:space="preserve"> significant impact of</w:t>
      </w:r>
      <w:r w:rsidR="00AD3783" w:rsidRPr="003C037A">
        <w:rPr>
          <w:rFonts w:ascii="Times New Roman" w:hAnsi="Times New Roman" w:cs="Times New Roman"/>
          <w:sz w:val="24"/>
          <w:szCs w:val="24"/>
          <w:lang w:val="en-GB" w:eastAsia="en-US"/>
        </w:rPr>
        <w:t xml:space="preserve"> hemispheric transport on deposition in </w:t>
      </w:r>
      <w:r w:rsidR="006C0326" w:rsidRPr="003C037A">
        <w:rPr>
          <w:rFonts w:ascii="Times New Roman" w:hAnsi="Times New Roman" w:cs="Times New Roman"/>
          <w:sz w:val="24"/>
          <w:szCs w:val="24"/>
          <w:lang w:val="en-GB" w:eastAsia="en-US"/>
        </w:rPr>
        <w:t xml:space="preserve">relatively </w:t>
      </w:r>
      <w:r w:rsidR="00AD3783" w:rsidRPr="003C037A">
        <w:rPr>
          <w:rFonts w:ascii="Times New Roman" w:hAnsi="Times New Roman" w:cs="Times New Roman"/>
          <w:sz w:val="24"/>
          <w:szCs w:val="24"/>
          <w:lang w:val="en-GB" w:eastAsia="en-US"/>
        </w:rPr>
        <w:t xml:space="preserve">low emission regions such as </w:t>
      </w:r>
      <w:r w:rsidR="00240C67">
        <w:rPr>
          <w:rFonts w:ascii="Times New Roman" w:hAnsi="Times New Roman" w:cs="Times New Roman"/>
          <w:sz w:val="24"/>
          <w:szCs w:val="24"/>
          <w:lang w:val="en-GB" w:eastAsia="en-US"/>
        </w:rPr>
        <w:t>RU</w:t>
      </w:r>
      <w:r w:rsidR="00AD3783" w:rsidRPr="003C037A">
        <w:rPr>
          <w:rFonts w:ascii="Times New Roman" w:hAnsi="Times New Roman" w:cs="Times New Roman"/>
          <w:sz w:val="24"/>
          <w:szCs w:val="24"/>
          <w:lang w:val="en-GB" w:eastAsia="en-US"/>
        </w:rPr>
        <w:t xml:space="preserve">. </w:t>
      </w:r>
      <w:r w:rsidR="00324109" w:rsidRPr="003C037A">
        <w:rPr>
          <w:rFonts w:ascii="Times New Roman" w:hAnsi="Times New Roman" w:cs="Times New Roman"/>
          <w:sz w:val="24"/>
          <w:szCs w:val="24"/>
          <w:lang w:val="en-GB" w:eastAsia="en-US"/>
        </w:rPr>
        <w:t>The impact on their</w:t>
      </w:r>
      <w:r w:rsidR="00AD3783" w:rsidRPr="003C037A">
        <w:rPr>
          <w:rFonts w:ascii="Times New Roman" w:hAnsi="Times New Roman" w:cs="Times New Roman"/>
          <w:sz w:val="24"/>
          <w:szCs w:val="24"/>
          <w:lang w:val="en-GB" w:eastAsia="en-US"/>
        </w:rPr>
        <w:t xml:space="preserve"> ecosystem and human health requires further research. Meanwhile, there is still a portion of foreign impact that </w:t>
      </w:r>
      <w:r w:rsidR="00AA4966" w:rsidRPr="003C037A">
        <w:rPr>
          <w:rFonts w:ascii="Times New Roman" w:hAnsi="Times New Roman" w:cs="Times New Roman"/>
          <w:sz w:val="24"/>
          <w:szCs w:val="24"/>
          <w:lang w:val="en-GB" w:eastAsia="en-US"/>
        </w:rPr>
        <w:t>hasn’t been</w:t>
      </w:r>
      <w:r w:rsidR="00AD3783" w:rsidRPr="003C037A">
        <w:rPr>
          <w:rFonts w:ascii="Times New Roman" w:hAnsi="Times New Roman" w:cs="Times New Roman"/>
          <w:sz w:val="24"/>
          <w:szCs w:val="24"/>
          <w:lang w:val="en-GB" w:eastAsia="en-US"/>
        </w:rPr>
        <w:t xml:space="preserve"> </w:t>
      </w:r>
      <w:r w:rsidR="009E1797" w:rsidRPr="003C037A">
        <w:rPr>
          <w:rFonts w:ascii="Times New Roman" w:hAnsi="Times New Roman" w:cs="Times New Roman"/>
          <w:sz w:val="24"/>
          <w:szCs w:val="24"/>
          <w:lang w:val="en-GB" w:eastAsia="en-US"/>
        </w:rPr>
        <w:t xml:space="preserve">attributed </w:t>
      </w:r>
      <w:r w:rsidR="00D87B4B" w:rsidRPr="003C037A">
        <w:rPr>
          <w:rFonts w:ascii="Times New Roman" w:hAnsi="Times New Roman" w:cs="Times New Roman"/>
          <w:sz w:val="24"/>
          <w:szCs w:val="24"/>
          <w:lang w:val="en-GB" w:eastAsia="en-US"/>
        </w:rPr>
        <w:t>in this study (</w:t>
      </w:r>
      <w:r w:rsidR="009E1797" w:rsidRPr="003C037A">
        <w:rPr>
          <w:rFonts w:ascii="Times New Roman" w:hAnsi="Times New Roman" w:cs="Times New Roman"/>
          <w:sz w:val="24"/>
          <w:szCs w:val="24"/>
          <w:lang w:val="en-GB" w:eastAsia="en-US"/>
        </w:rPr>
        <w:t xml:space="preserve">aggregated as other regions </w:t>
      </w:r>
      <w:r w:rsidR="00AD3783" w:rsidRPr="003C037A">
        <w:rPr>
          <w:rFonts w:ascii="Times New Roman" w:hAnsi="Times New Roman" w:cs="Times New Roman"/>
          <w:sz w:val="24"/>
          <w:szCs w:val="24"/>
          <w:lang w:val="en-GB" w:eastAsia="en-US"/>
        </w:rPr>
        <w:t>“OTH”</w:t>
      </w:r>
      <w:r w:rsidR="00D87B4B" w:rsidRPr="003C037A">
        <w:rPr>
          <w:rFonts w:ascii="Times New Roman" w:hAnsi="Times New Roman" w:cs="Times New Roman"/>
          <w:sz w:val="24"/>
          <w:szCs w:val="24"/>
          <w:lang w:val="en-GB" w:eastAsia="en-US"/>
        </w:rPr>
        <w:t xml:space="preserve"> in Fig. 6)</w:t>
      </w:r>
      <w:r w:rsidR="00AD3783" w:rsidRPr="003C037A">
        <w:rPr>
          <w:rFonts w:ascii="Times New Roman" w:hAnsi="Times New Roman" w:cs="Times New Roman"/>
          <w:sz w:val="24"/>
          <w:szCs w:val="24"/>
          <w:lang w:val="en-GB" w:eastAsia="en-US"/>
        </w:rPr>
        <w:t xml:space="preserve">. </w:t>
      </w:r>
      <w:r w:rsidR="00811F32" w:rsidRPr="00075E93">
        <w:rPr>
          <w:rFonts w:ascii="Times New Roman" w:hAnsi="Times New Roman" w:cs="Times New Roman"/>
          <w:color w:val="0000FF"/>
          <w:sz w:val="24"/>
          <w:szCs w:val="24"/>
          <w:lang w:val="en-GB" w:eastAsia="en-US"/>
        </w:rPr>
        <w:t xml:space="preserve">For </w:t>
      </w:r>
      <w:r w:rsidR="00811F32" w:rsidRPr="00075E93">
        <w:rPr>
          <w:rFonts w:ascii="Times New Roman" w:hAnsi="Times New Roman" w:cs="Times New Roman"/>
          <w:color w:val="0000FF"/>
          <w:sz w:val="24"/>
          <w:szCs w:val="24"/>
          <w:lang w:val="en-GB" w:eastAsia="en-US"/>
        </w:rPr>
        <w:lastRenderedPageBreak/>
        <w:t>instance, at least 4 regions (</w:t>
      </w:r>
      <w:r w:rsidR="00240C67" w:rsidRPr="00075E93">
        <w:rPr>
          <w:rFonts w:ascii="Times New Roman" w:hAnsi="Times New Roman" w:cs="Times New Roman"/>
          <w:color w:val="0000FF"/>
          <w:sz w:val="24"/>
          <w:szCs w:val="24"/>
          <w:lang w:val="en-GB" w:eastAsia="en-US"/>
        </w:rPr>
        <w:t>NA, EU, SA and ME</w:t>
      </w:r>
      <w:r w:rsidR="00811F32" w:rsidRPr="00075E93">
        <w:rPr>
          <w:rFonts w:ascii="Times New Roman" w:hAnsi="Times New Roman" w:cs="Times New Roman"/>
          <w:color w:val="0000FF"/>
          <w:sz w:val="24"/>
          <w:szCs w:val="24"/>
          <w:lang w:val="en-GB" w:eastAsia="en-US"/>
        </w:rPr>
        <w:t>) have shown considerable impact (2-10%) on the S and N deposition in North Africa. But since North Africa is</w:t>
      </w:r>
      <w:r w:rsidR="00AD3783" w:rsidRPr="00075E93">
        <w:rPr>
          <w:rFonts w:ascii="Times New Roman" w:hAnsi="Times New Roman" w:cs="Times New Roman"/>
          <w:color w:val="0000FF"/>
          <w:sz w:val="24"/>
          <w:szCs w:val="24"/>
          <w:lang w:val="en-GB" w:eastAsia="en-US"/>
        </w:rPr>
        <w:t xml:space="preserve"> </w:t>
      </w:r>
      <w:r w:rsidR="00811F32" w:rsidRPr="00075E93">
        <w:rPr>
          <w:rFonts w:ascii="Times New Roman" w:hAnsi="Times New Roman" w:cs="Times New Roman"/>
          <w:color w:val="0000FF"/>
          <w:sz w:val="24"/>
          <w:szCs w:val="24"/>
          <w:lang w:val="en-GB" w:eastAsia="en-US"/>
        </w:rPr>
        <w:t>not included as a receptor</w:t>
      </w:r>
      <w:r w:rsidR="004E0288">
        <w:rPr>
          <w:rFonts w:ascii="Times New Roman" w:hAnsi="Times New Roman" w:cs="Times New Roman"/>
          <w:color w:val="0000FF"/>
          <w:sz w:val="24"/>
          <w:szCs w:val="24"/>
          <w:lang w:val="en-GB" w:eastAsia="en-US"/>
        </w:rPr>
        <w:t>/source</w:t>
      </w:r>
      <w:r w:rsidR="00811F32" w:rsidRPr="00075E93">
        <w:rPr>
          <w:rFonts w:ascii="Times New Roman" w:hAnsi="Times New Roman" w:cs="Times New Roman"/>
          <w:color w:val="0000FF"/>
          <w:sz w:val="24"/>
          <w:szCs w:val="24"/>
          <w:lang w:val="en-GB" w:eastAsia="en-US"/>
        </w:rPr>
        <w:t xml:space="preserve"> region in the </w:t>
      </w:r>
      <w:r w:rsidR="00712B93" w:rsidRPr="00075E93">
        <w:rPr>
          <w:rFonts w:ascii="Times New Roman" w:hAnsi="Times New Roman" w:cs="Times New Roman"/>
          <w:color w:val="0000FF"/>
          <w:sz w:val="24"/>
          <w:szCs w:val="24"/>
          <w:lang w:val="en-GB" w:eastAsia="en-US"/>
        </w:rPr>
        <w:t xml:space="preserve">perturbation experiments, </w:t>
      </w:r>
      <w:r w:rsidR="002D3C8F">
        <w:rPr>
          <w:rFonts w:ascii="Times New Roman" w:hAnsi="Times New Roman" w:cs="Times New Roman"/>
          <w:color w:val="0000FF"/>
          <w:sz w:val="24"/>
          <w:szCs w:val="24"/>
          <w:lang w:val="en-GB" w:eastAsia="en-US"/>
        </w:rPr>
        <w:t>it is hard to</w:t>
      </w:r>
      <w:r w:rsidR="00811F32" w:rsidRPr="00075E93">
        <w:rPr>
          <w:rFonts w:ascii="Times New Roman" w:hAnsi="Times New Roman" w:cs="Times New Roman"/>
          <w:color w:val="0000FF"/>
          <w:sz w:val="24"/>
          <w:szCs w:val="24"/>
          <w:lang w:val="en-GB" w:eastAsia="en-US"/>
        </w:rPr>
        <w:t xml:space="preserve"> quantify the impact of long-range transport on its deposition. </w:t>
      </w:r>
      <w:r w:rsidR="00A51E9B">
        <w:rPr>
          <w:rFonts w:ascii="Times New Roman" w:hAnsi="Times New Roman" w:cs="Times New Roman"/>
          <w:color w:val="0000FF"/>
          <w:sz w:val="24"/>
          <w:szCs w:val="24"/>
          <w:lang w:val="en-GB" w:eastAsia="en-US"/>
        </w:rPr>
        <w:t>Meanwhile, S</w:t>
      </w:r>
      <w:bookmarkStart w:id="2" w:name="_GoBack"/>
      <w:bookmarkEnd w:id="2"/>
      <w:r w:rsidR="00811F32" w:rsidRPr="00075E93">
        <w:rPr>
          <w:rFonts w:ascii="Times New Roman" w:hAnsi="Times New Roman" w:cs="Times New Roman"/>
          <w:color w:val="0000FF"/>
          <w:sz w:val="24"/>
          <w:szCs w:val="24"/>
          <w:lang w:val="en-GB" w:eastAsia="en-US"/>
        </w:rPr>
        <w:t xml:space="preserve">outheast Asia is regarded as a big </w:t>
      </w:r>
      <w:r w:rsidR="00691D7E">
        <w:rPr>
          <w:rFonts w:ascii="Times New Roman" w:hAnsi="Times New Roman" w:cs="Times New Roman"/>
          <w:color w:val="0000FF"/>
          <w:sz w:val="24"/>
          <w:szCs w:val="24"/>
          <w:lang w:val="en-GB" w:eastAsia="en-US"/>
        </w:rPr>
        <w:t xml:space="preserve">emission </w:t>
      </w:r>
      <w:r w:rsidR="00811F32" w:rsidRPr="00075E93">
        <w:rPr>
          <w:rFonts w:ascii="Times New Roman" w:hAnsi="Times New Roman" w:cs="Times New Roman"/>
          <w:color w:val="0000FF"/>
          <w:sz w:val="24"/>
          <w:szCs w:val="24"/>
          <w:lang w:val="en-GB" w:eastAsia="en-US"/>
        </w:rPr>
        <w:t xml:space="preserve">contributor </w:t>
      </w:r>
      <w:r w:rsidR="00691D7E">
        <w:rPr>
          <w:rFonts w:ascii="Times New Roman" w:hAnsi="Times New Roman" w:cs="Times New Roman"/>
          <w:color w:val="0000FF"/>
          <w:sz w:val="24"/>
          <w:szCs w:val="24"/>
          <w:lang w:val="en-GB" w:eastAsia="en-US"/>
        </w:rPr>
        <w:t>in Asia. It is</w:t>
      </w:r>
      <w:r w:rsidR="00811F32" w:rsidRPr="00075E93">
        <w:rPr>
          <w:rFonts w:ascii="Times New Roman" w:hAnsi="Times New Roman" w:cs="Times New Roman"/>
          <w:color w:val="0000FF"/>
          <w:sz w:val="24"/>
          <w:szCs w:val="24"/>
          <w:lang w:val="en-GB" w:eastAsia="en-US"/>
        </w:rPr>
        <w:t xml:space="preserve"> important to </w:t>
      </w:r>
      <w:r w:rsidR="00691D7E">
        <w:rPr>
          <w:rFonts w:ascii="Times New Roman" w:hAnsi="Times New Roman" w:cs="Times New Roman"/>
          <w:color w:val="0000FF"/>
          <w:sz w:val="24"/>
          <w:szCs w:val="24"/>
          <w:lang w:val="en-GB" w:eastAsia="en-US"/>
        </w:rPr>
        <w:t xml:space="preserve">establish an S-R relationship with </w:t>
      </w:r>
      <w:r w:rsidR="00381E52" w:rsidRPr="00075E93">
        <w:rPr>
          <w:rFonts w:ascii="Times New Roman" w:hAnsi="Times New Roman" w:cs="Times New Roman"/>
          <w:color w:val="0000FF"/>
          <w:sz w:val="24"/>
          <w:szCs w:val="24"/>
          <w:lang w:val="en-GB" w:eastAsia="en-US"/>
        </w:rPr>
        <w:t xml:space="preserve">other Asian regions. </w:t>
      </w:r>
      <w:r w:rsidR="00AD3783" w:rsidRPr="003C037A">
        <w:rPr>
          <w:rFonts w:ascii="Times New Roman" w:hAnsi="Times New Roman" w:cs="Times New Roman"/>
          <w:sz w:val="24"/>
          <w:szCs w:val="24"/>
          <w:lang w:val="en-GB" w:eastAsia="en-US"/>
        </w:rPr>
        <w:t xml:space="preserve">We suggest the future HTAP </w:t>
      </w:r>
      <w:r w:rsidR="009E1797" w:rsidRPr="003C037A">
        <w:rPr>
          <w:rFonts w:ascii="Times New Roman" w:hAnsi="Times New Roman" w:cs="Times New Roman"/>
          <w:sz w:val="24"/>
          <w:szCs w:val="24"/>
          <w:lang w:val="en-GB" w:eastAsia="en-US"/>
        </w:rPr>
        <w:t xml:space="preserve">simulations </w:t>
      </w:r>
      <w:r w:rsidR="00AD3783" w:rsidRPr="003C037A">
        <w:rPr>
          <w:rFonts w:ascii="Times New Roman" w:hAnsi="Times New Roman" w:cs="Times New Roman"/>
          <w:sz w:val="24"/>
          <w:szCs w:val="24"/>
          <w:lang w:val="en-GB" w:eastAsia="en-US"/>
        </w:rPr>
        <w:t xml:space="preserve">to include </w:t>
      </w:r>
      <w:r w:rsidR="004A3E0C" w:rsidRPr="003C037A">
        <w:rPr>
          <w:rFonts w:ascii="Times New Roman" w:hAnsi="Times New Roman" w:cs="Times New Roman"/>
          <w:sz w:val="24"/>
          <w:szCs w:val="24"/>
          <w:lang w:val="en-GB" w:eastAsia="en-US"/>
        </w:rPr>
        <w:t>these</w:t>
      </w:r>
      <w:r w:rsidR="00AD3783" w:rsidRPr="003C037A">
        <w:rPr>
          <w:rFonts w:ascii="Times New Roman" w:hAnsi="Times New Roman" w:cs="Times New Roman"/>
          <w:sz w:val="24"/>
          <w:szCs w:val="24"/>
          <w:lang w:val="en-GB" w:eastAsia="en-US"/>
        </w:rPr>
        <w:t xml:space="preserve"> regions </w:t>
      </w:r>
      <w:r w:rsidR="004A3E0C" w:rsidRPr="003C037A">
        <w:rPr>
          <w:rFonts w:ascii="Times New Roman" w:hAnsi="Times New Roman" w:cs="Times New Roman"/>
          <w:sz w:val="24"/>
          <w:szCs w:val="24"/>
          <w:lang w:val="en-GB" w:eastAsia="en-US"/>
        </w:rPr>
        <w:t>in the perturbation experiment</w:t>
      </w:r>
      <w:r w:rsidR="00D87B4B" w:rsidRPr="003C037A">
        <w:rPr>
          <w:rFonts w:ascii="Times New Roman" w:hAnsi="Times New Roman" w:cs="Times New Roman"/>
          <w:sz w:val="24"/>
          <w:szCs w:val="24"/>
          <w:lang w:val="en-GB" w:eastAsia="en-US"/>
        </w:rPr>
        <w:t>s</w:t>
      </w:r>
      <w:r w:rsidR="00AD3783" w:rsidRPr="003C037A">
        <w:rPr>
          <w:rFonts w:ascii="Times New Roman" w:hAnsi="Times New Roman" w:cs="Times New Roman"/>
          <w:sz w:val="24"/>
          <w:szCs w:val="24"/>
          <w:lang w:val="en-GB" w:eastAsia="en-US"/>
        </w:rPr>
        <w:t xml:space="preserve">. </w:t>
      </w:r>
    </w:p>
    <w:p w14:paraId="29B1984B" w14:textId="77777777" w:rsidR="000E6900" w:rsidRDefault="000E6900" w:rsidP="000E6900">
      <w:pPr>
        <w:spacing w:line="360" w:lineRule="auto"/>
        <w:rPr>
          <w:rFonts w:ascii="Times New Roman" w:hAnsi="Times New Roman" w:cs="Times New Roman"/>
          <w:i/>
          <w:sz w:val="24"/>
          <w:szCs w:val="24"/>
          <w:lang w:val="en-GB" w:eastAsia="en-US"/>
        </w:rPr>
      </w:pPr>
    </w:p>
    <w:p w14:paraId="5C2C9C56" w14:textId="77777777" w:rsidR="00553D73" w:rsidRPr="00553D73" w:rsidRDefault="00553D73" w:rsidP="00553D73">
      <w:pPr>
        <w:autoSpaceDE w:val="0"/>
        <w:autoSpaceDN w:val="0"/>
        <w:adjustRightInd w:val="0"/>
        <w:spacing w:after="0" w:line="240" w:lineRule="auto"/>
        <w:rPr>
          <w:rFonts w:ascii="Segoe UI" w:hAnsi="Segoe UI" w:cs="Segoe UI"/>
          <w:sz w:val="24"/>
          <w:szCs w:val="24"/>
        </w:rPr>
      </w:pPr>
      <w:r w:rsidRPr="00553D73">
        <w:rPr>
          <w:rFonts w:ascii="Times New Roman" w:hAnsi="Times New Roman" w:cs="Times New Roman"/>
          <w:i/>
          <w:sz w:val="24"/>
          <w:szCs w:val="24"/>
          <w:lang w:val="en-GB" w:eastAsia="en-US"/>
        </w:rPr>
        <w:t xml:space="preserve">Data availability. </w:t>
      </w:r>
      <w:r w:rsidRPr="00553D73">
        <w:rPr>
          <w:rFonts w:ascii="Times New Roman" w:hAnsi="Times New Roman" w:cs="Times New Roman"/>
          <w:color w:val="000000"/>
          <w:sz w:val="24"/>
          <w:szCs w:val="24"/>
        </w:rPr>
        <w:t>The model data can be downloaded from AeroCom database (http://iek8wikis.iek.fz-juelich.de/HTAPWiki/FrontPage) upon request.</w:t>
      </w:r>
    </w:p>
    <w:p w14:paraId="40F73E39" w14:textId="7623902F" w:rsidR="00553D73" w:rsidRDefault="00553D73" w:rsidP="000E6900">
      <w:pPr>
        <w:spacing w:line="360" w:lineRule="auto"/>
        <w:rPr>
          <w:rFonts w:ascii="Times New Roman" w:hAnsi="Times New Roman" w:cs="Times New Roman"/>
          <w:i/>
          <w:sz w:val="24"/>
          <w:szCs w:val="24"/>
          <w:lang w:eastAsia="en-US"/>
        </w:rPr>
      </w:pPr>
    </w:p>
    <w:p w14:paraId="0B715E80" w14:textId="4DC6A60D" w:rsidR="00553D73" w:rsidRPr="00553D73" w:rsidRDefault="00553D73" w:rsidP="000E6900">
      <w:pPr>
        <w:spacing w:line="360" w:lineRule="auto"/>
        <w:rPr>
          <w:rFonts w:ascii="Times New Roman" w:hAnsi="Times New Roman" w:cs="Times New Roman"/>
          <w:sz w:val="24"/>
          <w:szCs w:val="24"/>
          <w:lang w:eastAsia="en-US"/>
        </w:rPr>
      </w:pPr>
      <w:r>
        <w:rPr>
          <w:rFonts w:ascii="Times New Roman" w:hAnsi="Times New Roman" w:cs="Times New Roman"/>
          <w:i/>
          <w:sz w:val="24"/>
          <w:szCs w:val="24"/>
          <w:lang w:eastAsia="en-US"/>
        </w:rPr>
        <w:t xml:space="preserve">Competing interests. </w:t>
      </w:r>
      <w:r w:rsidRPr="00553D73">
        <w:rPr>
          <w:rFonts w:ascii="Times New Roman" w:hAnsi="Times New Roman" w:cs="Times New Roman"/>
          <w:sz w:val="24"/>
          <w:szCs w:val="24"/>
          <w:lang w:eastAsia="en-US"/>
        </w:rPr>
        <w:t>The author declare that they have no conflict of interest.</w:t>
      </w:r>
    </w:p>
    <w:p w14:paraId="4BA8ED93" w14:textId="7A1C4FAB" w:rsidR="00433017" w:rsidRPr="003712EA" w:rsidRDefault="004273B2" w:rsidP="003712EA">
      <w:pPr>
        <w:spacing w:line="360" w:lineRule="auto"/>
        <w:jc w:val="both"/>
        <w:rPr>
          <w:rFonts w:ascii="Times New Roman" w:hAnsi="Times New Roman" w:cs="Times New Roman"/>
          <w:sz w:val="24"/>
          <w:szCs w:val="24"/>
          <w:lang w:val="en-GB" w:eastAsia="en-US"/>
        </w:rPr>
      </w:pPr>
      <w:r w:rsidRPr="003C037A">
        <w:rPr>
          <w:rFonts w:ascii="Times New Roman" w:hAnsi="Times New Roman" w:cs="Times New Roman"/>
          <w:i/>
          <w:sz w:val="24"/>
          <w:szCs w:val="24"/>
          <w:lang w:val="en-GB" w:eastAsia="en-US"/>
        </w:rPr>
        <w:t>Acknowledgements</w:t>
      </w:r>
      <w:r w:rsidR="003B5195" w:rsidRPr="003C037A">
        <w:rPr>
          <w:rFonts w:ascii="Times New Roman" w:hAnsi="Times New Roman" w:cs="Times New Roman"/>
          <w:i/>
          <w:sz w:val="24"/>
          <w:szCs w:val="24"/>
          <w:lang w:val="en-GB" w:eastAsia="en-US"/>
        </w:rPr>
        <w:t>.</w:t>
      </w:r>
      <w:r w:rsidR="003B5195" w:rsidRPr="003C037A">
        <w:rPr>
          <w:rFonts w:ascii="Times New Roman" w:hAnsi="Times New Roman" w:cs="Times New Roman"/>
          <w:lang w:val="en-GB" w:eastAsia="en-US"/>
        </w:rPr>
        <w:t xml:space="preserve"> </w:t>
      </w:r>
      <w:r w:rsidR="6CBE3911" w:rsidRPr="003C037A">
        <w:rPr>
          <w:rFonts w:ascii="Times New Roman" w:hAnsi="Times New Roman" w:cs="Times New Roman"/>
          <w:sz w:val="24"/>
          <w:szCs w:val="24"/>
          <w:lang w:val="en-GB" w:eastAsia="en-US"/>
        </w:rPr>
        <w:t xml:space="preserve">We thank all participating </w:t>
      </w:r>
      <w:r w:rsidR="00B90FC2" w:rsidRPr="00075E93">
        <w:rPr>
          <w:rFonts w:ascii="Times New Roman" w:hAnsi="Times New Roman" w:cs="Times New Roman"/>
          <w:color w:val="0000FF"/>
          <w:sz w:val="24"/>
          <w:szCs w:val="24"/>
          <w:lang w:val="en-GB" w:eastAsia="en-US"/>
        </w:rPr>
        <w:t>modeling</w:t>
      </w:r>
      <w:r w:rsidR="6CBE3911" w:rsidRPr="003C037A">
        <w:rPr>
          <w:rFonts w:ascii="Times New Roman" w:hAnsi="Times New Roman" w:cs="Times New Roman"/>
          <w:sz w:val="24"/>
          <w:szCs w:val="24"/>
          <w:lang w:val="en-GB" w:eastAsia="en-US"/>
        </w:rPr>
        <w:t xml:space="preserve"> groups in HTAP II for providing the simulation data.</w:t>
      </w:r>
      <w:r w:rsidR="00386BE4" w:rsidRPr="003C037A">
        <w:rPr>
          <w:rFonts w:ascii="Times New Roman" w:hAnsi="Times New Roman" w:cs="Times New Roman"/>
          <w:sz w:val="24"/>
          <w:szCs w:val="24"/>
          <w:lang w:val="en-GB" w:eastAsia="en-US"/>
        </w:rPr>
        <w:t xml:space="preserve"> </w:t>
      </w:r>
      <w:r w:rsidR="00BA5AB8" w:rsidRPr="003C037A">
        <w:rPr>
          <w:rFonts w:ascii="Times New Roman" w:hAnsi="Times New Roman" w:cs="Times New Roman"/>
          <w:sz w:val="24"/>
          <w:szCs w:val="24"/>
          <w:lang w:val="en-GB" w:eastAsia="en-US"/>
        </w:rPr>
        <w:t>The National Center for Atmospheric Research (NCAR) is funded by the National Science Foundation. The CESM project is supported by the National Science Foundation and the Office of Science (BER) of the U.S. Department of Energy. Computing resources were provided by the Climate Simulation Laboratory at NCAR's Computational and Information Systems Laboratory (CISL), sponsored by the National Science Foundation and other agencies</w:t>
      </w:r>
      <w:r w:rsidR="003712EA">
        <w:rPr>
          <w:rFonts w:ascii="Times New Roman" w:hAnsi="Times New Roman" w:cs="Times New Roman"/>
          <w:sz w:val="24"/>
          <w:szCs w:val="24"/>
          <w:lang w:val="en-GB" w:eastAsia="en-US"/>
        </w:rPr>
        <w:t xml:space="preserve">. </w:t>
      </w:r>
      <w:r w:rsidR="003712EA" w:rsidRPr="003712EA">
        <w:rPr>
          <w:rFonts w:ascii="Times New Roman" w:hAnsi="Times New Roman" w:cs="Times New Roman"/>
          <w:sz w:val="24"/>
          <w:szCs w:val="24"/>
          <w:lang w:val="en-GB" w:eastAsia="en-US"/>
        </w:rPr>
        <w:t>We acknowledge</w:t>
      </w:r>
      <w:r w:rsidR="003712EA">
        <w:rPr>
          <w:rFonts w:ascii="Times New Roman" w:hAnsi="Times New Roman" w:cs="Times New Roman"/>
          <w:sz w:val="24"/>
          <w:szCs w:val="24"/>
          <w:lang w:val="en-GB" w:eastAsia="en-US"/>
        </w:rPr>
        <w:t xml:space="preserve"> </w:t>
      </w:r>
      <w:r w:rsidR="003712EA" w:rsidRPr="003712EA">
        <w:rPr>
          <w:rFonts w:ascii="Times New Roman" w:hAnsi="Times New Roman" w:cs="Times New Roman"/>
          <w:sz w:val="24"/>
          <w:szCs w:val="24"/>
          <w:lang w:val="en-GB" w:eastAsia="en-US"/>
        </w:rPr>
        <w:t>the support by NASA HAQAST (grant no. NNX16AQ19G). We</w:t>
      </w:r>
      <w:r w:rsidR="003712EA">
        <w:rPr>
          <w:rFonts w:ascii="Times New Roman" w:hAnsi="Times New Roman" w:cs="Times New Roman"/>
          <w:sz w:val="24"/>
          <w:szCs w:val="24"/>
          <w:lang w:val="en-GB" w:eastAsia="en-US"/>
        </w:rPr>
        <w:t xml:space="preserve"> </w:t>
      </w:r>
      <w:r w:rsidR="003712EA" w:rsidRPr="003712EA">
        <w:rPr>
          <w:rFonts w:ascii="Times New Roman" w:hAnsi="Times New Roman" w:cs="Times New Roman"/>
          <w:sz w:val="24"/>
          <w:szCs w:val="24"/>
          <w:lang w:val="en-GB" w:eastAsia="en-US"/>
        </w:rPr>
        <w:t>also acknowledge the support by the supercomputer system of the</w:t>
      </w:r>
      <w:r w:rsidR="003712EA">
        <w:rPr>
          <w:rFonts w:ascii="Times New Roman" w:hAnsi="Times New Roman" w:cs="Times New Roman"/>
          <w:sz w:val="24"/>
          <w:szCs w:val="24"/>
          <w:lang w:val="en-GB" w:eastAsia="en-US"/>
        </w:rPr>
        <w:t xml:space="preserve"> </w:t>
      </w:r>
      <w:r w:rsidR="003712EA" w:rsidRPr="003712EA">
        <w:rPr>
          <w:rFonts w:ascii="Times New Roman" w:hAnsi="Times New Roman" w:cs="Times New Roman"/>
          <w:sz w:val="24"/>
          <w:szCs w:val="24"/>
          <w:lang w:val="en-GB" w:eastAsia="en-US"/>
        </w:rPr>
        <w:t>National Institute for Environmental Studies, Japan, and the Environment</w:t>
      </w:r>
      <w:r w:rsidR="003712EA">
        <w:rPr>
          <w:rFonts w:ascii="Times New Roman" w:hAnsi="Times New Roman" w:cs="Times New Roman"/>
          <w:sz w:val="24"/>
          <w:szCs w:val="24"/>
          <w:lang w:val="en-GB" w:eastAsia="en-US"/>
        </w:rPr>
        <w:t xml:space="preserve"> </w:t>
      </w:r>
      <w:r w:rsidR="003712EA" w:rsidRPr="003712EA">
        <w:rPr>
          <w:rFonts w:ascii="Times New Roman" w:hAnsi="Times New Roman" w:cs="Times New Roman"/>
          <w:sz w:val="24"/>
          <w:szCs w:val="24"/>
          <w:lang w:val="en-GB" w:eastAsia="en-US"/>
        </w:rPr>
        <w:t>Research and Technology Development Fund (S-12-3) of</w:t>
      </w:r>
      <w:r w:rsidR="003712EA">
        <w:rPr>
          <w:rFonts w:ascii="Times New Roman" w:hAnsi="Times New Roman" w:cs="Times New Roman"/>
          <w:sz w:val="24"/>
          <w:szCs w:val="24"/>
          <w:lang w:val="en-GB" w:eastAsia="en-US"/>
        </w:rPr>
        <w:t xml:space="preserve"> </w:t>
      </w:r>
      <w:r w:rsidR="003712EA" w:rsidRPr="003712EA">
        <w:rPr>
          <w:rFonts w:ascii="Times New Roman" w:hAnsi="Times New Roman" w:cs="Times New Roman"/>
          <w:sz w:val="24"/>
          <w:szCs w:val="24"/>
          <w:lang w:val="en-GB" w:eastAsia="en-US"/>
        </w:rPr>
        <w:t>the Ministry of the Environment, Japan, JSPS KAKENHI (grant</w:t>
      </w:r>
      <w:r w:rsidR="003712EA">
        <w:rPr>
          <w:rFonts w:ascii="Times New Roman" w:hAnsi="Times New Roman" w:cs="Times New Roman"/>
          <w:sz w:val="24"/>
          <w:szCs w:val="24"/>
          <w:lang w:val="en-GB" w:eastAsia="en-US"/>
        </w:rPr>
        <w:t xml:space="preserve"> </w:t>
      </w:r>
      <w:r w:rsidR="003712EA" w:rsidRPr="003712EA">
        <w:rPr>
          <w:rFonts w:ascii="Times New Roman" w:hAnsi="Times New Roman" w:cs="Times New Roman"/>
          <w:sz w:val="24"/>
          <w:szCs w:val="24"/>
          <w:lang w:val="en-GB" w:eastAsia="en-US"/>
        </w:rPr>
        <w:t>no. 5H01728)</w:t>
      </w:r>
    </w:p>
    <w:p w14:paraId="7FC6F5C7" w14:textId="19C23CF3" w:rsidR="00A74929" w:rsidRPr="008A0260" w:rsidRDefault="00386BE4" w:rsidP="003712EA">
      <w:pPr>
        <w:pStyle w:val="Heading1"/>
        <w:spacing w:beforeLines="100" w:afterLines="100" w:after="240" w:line="288" w:lineRule="auto"/>
        <w:jc w:val="both"/>
      </w:pPr>
      <w:r w:rsidRPr="003C037A">
        <w:br/>
      </w:r>
      <w:r w:rsidR="00A74929" w:rsidRPr="003C037A">
        <w:br w:type="page"/>
      </w:r>
      <w:r w:rsidR="6CBE3911" w:rsidRPr="003712EA">
        <w:rPr>
          <w:rFonts w:ascii="Times New Roman" w:hAnsi="Times New Roman" w:cs="Times New Roman"/>
          <w:b/>
          <w:bCs/>
          <w:color w:val="auto"/>
          <w:sz w:val="24"/>
          <w:szCs w:val="24"/>
          <w:lang w:val="en-GB" w:eastAsia="en-US"/>
        </w:rPr>
        <w:lastRenderedPageBreak/>
        <w:t>Reference</w:t>
      </w:r>
      <w:r w:rsidR="003B5195" w:rsidRPr="003712EA">
        <w:rPr>
          <w:rFonts w:ascii="Times New Roman" w:hAnsi="Times New Roman" w:cs="Times New Roman"/>
          <w:b/>
          <w:bCs/>
          <w:color w:val="auto"/>
          <w:sz w:val="24"/>
          <w:szCs w:val="24"/>
          <w:lang w:val="en-GB" w:eastAsia="en-US"/>
        </w:rPr>
        <w:t>s</w:t>
      </w:r>
    </w:p>
    <w:p w14:paraId="4E196721" w14:textId="5CAE236E" w:rsidR="000F4C01" w:rsidRPr="0076065A" w:rsidRDefault="00A74929" w:rsidP="00716D3B">
      <w:pPr>
        <w:pStyle w:val="EndNoteBibliography"/>
        <w:spacing w:after="0"/>
        <w:ind w:left="360" w:hanging="360"/>
        <w:rPr>
          <w:rFonts w:ascii="Times New Roman" w:hAnsi="Times New Roman" w:cs="Times New Roman"/>
          <w:sz w:val="24"/>
          <w:szCs w:val="24"/>
        </w:rPr>
      </w:pPr>
      <w:r w:rsidRPr="00716D3B">
        <w:rPr>
          <w:rFonts w:ascii="Times New Roman" w:hAnsi="Times New Roman" w:cs="Times New Roman"/>
          <w:sz w:val="24"/>
          <w:szCs w:val="24"/>
        </w:rPr>
        <w:fldChar w:fldCharType="begin"/>
      </w:r>
      <w:r w:rsidRPr="0076065A">
        <w:rPr>
          <w:rFonts w:ascii="Times New Roman" w:hAnsi="Times New Roman" w:cs="Times New Roman"/>
          <w:sz w:val="24"/>
          <w:szCs w:val="24"/>
        </w:rPr>
        <w:instrText xml:space="preserve"> ADDIN EN.REFLIST </w:instrText>
      </w:r>
      <w:r w:rsidRPr="00716D3B">
        <w:rPr>
          <w:rFonts w:ascii="Times New Roman" w:hAnsi="Times New Roman" w:cs="Times New Roman"/>
          <w:sz w:val="24"/>
          <w:szCs w:val="24"/>
        </w:rPr>
        <w:fldChar w:fldCharType="separate"/>
      </w:r>
      <w:r w:rsidR="000F4C01" w:rsidRPr="00716D3B">
        <w:rPr>
          <w:rFonts w:ascii="Times New Roman" w:hAnsi="Times New Roman" w:cs="Times New Roman"/>
          <w:sz w:val="24"/>
          <w:szCs w:val="24"/>
        </w:rPr>
        <w:t xml:space="preserve">Arndt, R. L., and Carmichael, G. R.: Long-range transport and deposition of sulfur in Asia, Water Air and Soil Pollution, 85, 2283-2288, </w:t>
      </w:r>
      <w:r w:rsidR="00C61A28" w:rsidRPr="00C61A28">
        <w:rPr>
          <w:rFonts w:ascii="Times New Roman" w:hAnsi="Times New Roman" w:cs="Times New Roman"/>
          <w:sz w:val="24"/>
          <w:szCs w:val="24"/>
        </w:rPr>
        <w:t>10.1007/BF01186174,</w:t>
      </w:r>
      <w:r w:rsidR="000F4C01" w:rsidRPr="00716D3B">
        <w:rPr>
          <w:rFonts w:ascii="Times New Roman" w:hAnsi="Times New Roman" w:cs="Times New Roman"/>
          <w:sz w:val="24"/>
          <w:szCs w:val="24"/>
        </w:rPr>
        <w:t>1</w:t>
      </w:r>
      <w:r w:rsidR="00C61A28">
        <w:rPr>
          <w:rFonts w:ascii="Times New Roman" w:hAnsi="Times New Roman" w:cs="Times New Roman"/>
          <w:sz w:val="24"/>
          <w:szCs w:val="24"/>
        </w:rPr>
        <w:t>995.</w:t>
      </w:r>
    </w:p>
    <w:p w14:paraId="706CA8F3" w14:textId="23A9C1A2" w:rsidR="000F4C01" w:rsidRPr="0076065A" w:rsidRDefault="000F4C01" w:rsidP="00125B64">
      <w:pPr>
        <w:pStyle w:val="EndNoteBibliography"/>
        <w:spacing w:after="0"/>
        <w:ind w:left="360" w:hanging="360"/>
        <w:rPr>
          <w:rFonts w:ascii="Times New Roman" w:hAnsi="Times New Roman" w:cs="Times New Roman"/>
          <w:sz w:val="24"/>
          <w:szCs w:val="24"/>
        </w:rPr>
      </w:pPr>
      <w:r w:rsidRPr="0076065A">
        <w:rPr>
          <w:rFonts w:ascii="Times New Roman" w:hAnsi="Times New Roman" w:cs="Times New Roman"/>
          <w:sz w:val="24"/>
          <w:szCs w:val="24"/>
        </w:rPr>
        <w:t>Auvray, M., and Bey, I.: Long-range transport to Europe: Seasonal variations and implications for the European ozone bu</w:t>
      </w:r>
      <w:r w:rsidR="00125B64">
        <w:rPr>
          <w:rFonts w:ascii="Times New Roman" w:hAnsi="Times New Roman" w:cs="Times New Roman"/>
          <w:sz w:val="24"/>
          <w:szCs w:val="24"/>
        </w:rPr>
        <w:t xml:space="preserve">dget, J Geophys Res-Atmos, 110, </w:t>
      </w:r>
      <w:r w:rsidR="00125B64" w:rsidRPr="00125B64">
        <w:rPr>
          <w:rFonts w:ascii="Times New Roman" w:hAnsi="Times New Roman" w:cs="Times New Roman"/>
          <w:sz w:val="24"/>
          <w:szCs w:val="24"/>
        </w:rPr>
        <w:t>10.1029/2004JD005503</w:t>
      </w:r>
      <w:r w:rsidR="00125B64">
        <w:rPr>
          <w:rFonts w:ascii="Times New Roman" w:hAnsi="Times New Roman" w:cs="Times New Roman"/>
          <w:sz w:val="24"/>
          <w:szCs w:val="24"/>
        </w:rPr>
        <w:t xml:space="preserve">, </w:t>
      </w:r>
      <w:r w:rsidRPr="0076065A">
        <w:rPr>
          <w:rFonts w:ascii="Times New Roman" w:hAnsi="Times New Roman" w:cs="Times New Roman"/>
          <w:sz w:val="24"/>
          <w:szCs w:val="24"/>
        </w:rPr>
        <w:t>2005.</w:t>
      </w:r>
    </w:p>
    <w:p w14:paraId="757D879C" w14:textId="77777777" w:rsidR="000F4C01" w:rsidRPr="0076065A" w:rsidRDefault="000F4C01" w:rsidP="0076065A">
      <w:pPr>
        <w:pStyle w:val="EndNoteBibliography"/>
        <w:spacing w:after="0"/>
        <w:ind w:left="360" w:hanging="360"/>
        <w:rPr>
          <w:rFonts w:ascii="Times New Roman" w:hAnsi="Times New Roman" w:cs="Times New Roman"/>
          <w:sz w:val="24"/>
          <w:szCs w:val="24"/>
        </w:rPr>
      </w:pPr>
      <w:r w:rsidRPr="0076065A">
        <w:rPr>
          <w:rFonts w:ascii="Times New Roman" w:hAnsi="Times New Roman" w:cs="Times New Roman"/>
          <w:sz w:val="24"/>
          <w:szCs w:val="24"/>
        </w:rPr>
        <w:t>Bergstrom, A. K., and Jansson, M.: Atmospheric nitrogen deposition has caused nitrogen enrichment and eutrophication of lakes in the northern hemisphere, Global Change Biol, 12, 635-643, 10.1111/j.1365-2486.2006.01129.x, 2006.</w:t>
      </w:r>
    </w:p>
    <w:p w14:paraId="00895D07" w14:textId="1656941B" w:rsidR="000F4C01" w:rsidRPr="0076065A" w:rsidRDefault="000F4C01" w:rsidP="00125B64">
      <w:pPr>
        <w:pStyle w:val="EndNoteBibliography"/>
        <w:spacing w:after="0"/>
        <w:ind w:left="360" w:hanging="360"/>
        <w:rPr>
          <w:rFonts w:ascii="Times New Roman" w:hAnsi="Times New Roman" w:cs="Times New Roman"/>
          <w:sz w:val="24"/>
          <w:szCs w:val="24"/>
        </w:rPr>
      </w:pPr>
      <w:r w:rsidRPr="0076065A">
        <w:rPr>
          <w:rFonts w:ascii="Times New Roman" w:hAnsi="Times New Roman" w:cs="Times New Roman"/>
          <w:sz w:val="24"/>
          <w:szCs w:val="24"/>
        </w:rPr>
        <w:t xml:space="preserve">Berntsen, T. K., Karlsdottir, S., and Jaffe, D. A.: Influence of Asian emissions on the composition of air reaching the North Western United States, Geophys Res Lett, 26, 2171-2174, </w:t>
      </w:r>
      <w:r w:rsidR="00125B64" w:rsidRPr="00125B64">
        <w:rPr>
          <w:rFonts w:ascii="Times New Roman" w:hAnsi="Times New Roman" w:cs="Times New Roman"/>
          <w:sz w:val="24"/>
          <w:szCs w:val="24"/>
        </w:rPr>
        <w:t>10.1029/1999GL900477</w:t>
      </w:r>
      <w:r w:rsidR="00125B64">
        <w:rPr>
          <w:rFonts w:ascii="Times New Roman" w:hAnsi="Times New Roman" w:cs="Times New Roman"/>
          <w:sz w:val="24"/>
          <w:szCs w:val="24"/>
        </w:rPr>
        <w:t xml:space="preserve">, </w:t>
      </w:r>
      <w:r w:rsidRPr="0076065A">
        <w:rPr>
          <w:rFonts w:ascii="Times New Roman" w:hAnsi="Times New Roman" w:cs="Times New Roman"/>
          <w:sz w:val="24"/>
          <w:szCs w:val="24"/>
        </w:rPr>
        <w:t>1999.</w:t>
      </w:r>
    </w:p>
    <w:p w14:paraId="1B3EBB34" w14:textId="77777777" w:rsidR="00125B64" w:rsidRDefault="000F4C01" w:rsidP="0076065A">
      <w:pPr>
        <w:pStyle w:val="EndNoteBibliography"/>
        <w:spacing w:after="0"/>
        <w:ind w:left="360" w:hanging="360"/>
        <w:rPr>
          <w:rFonts w:ascii="Times New Roman" w:hAnsi="Times New Roman" w:cs="Times New Roman"/>
          <w:sz w:val="24"/>
          <w:szCs w:val="24"/>
        </w:rPr>
      </w:pPr>
      <w:r w:rsidRPr="0076065A">
        <w:rPr>
          <w:rFonts w:ascii="Times New Roman" w:hAnsi="Times New Roman" w:cs="Times New Roman"/>
          <w:sz w:val="24"/>
          <w:szCs w:val="24"/>
        </w:rPr>
        <w:t>Bey, I., Jacob, D. J., Logan, J. A., and Yantosca, R. M.: Asian chemical outflow to the Pacific in spring: Origins, pathways, and budgets, J Geophys Res-Atmos, 106, 23097-23113, 10.1029/2001jd000806, 2001.</w:t>
      </w:r>
    </w:p>
    <w:p w14:paraId="358F8F6D" w14:textId="1460002A" w:rsidR="00FF00DD" w:rsidRPr="0076065A" w:rsidRDefault="00FF00DD" w:rsidP="00125B64">
      <w:pPr>
        <w:pStyle w:val="EndNoteBibliography"/>
        <w:spacing w:after="0"/>
        <w:ind w:left="360" w:hanging="360"/>
        <w:rPr>
          <w:rFonts w:ascii="Times New Roman" w:hAnsi="Times New Roman" w:cs="Times New Roman"/>
          <w:sz w:val="24"/>
          <w:szCs w:val="24"/>
        </w:rPr>
      </w:pPr>
      <w:r w:rsidRPr="00D73D1A">
        <w:rPr>
          <w:rFonts w:ascii="Times New Roman" w:hAnsi="Times New Roman" w:cs="Times New Roman"/>
          <w:sz w:val="24"/>
          <w:szCs w:val="24"/>
        </w:rPr>
        <w:fldChar w:fldCharType="begin"/>
      </w:r>
      <w:r w:rsidRPr="00716D3B">
        <w:rPr>
          <w:rFonts w:ascii="Times New Roman" w:hAnsi="Times New Roman" w:cs="Times New Roman"/>
          <w:sz w:val="24"/>
          <w:szCs w:val="24"/>
        </w:rPr>
        <w:instrText xml:space="preserve"> ADDIN EN.REFLIST </w:instrText>
      </w:r>
      <w:r w:rsidRPr="00D73D1A">
        <w:rPr>
          <w:rFonts w:ascii="Times New Roman" w:hAnsi="Times New Roman" w:cs="Times New Roman"/>
          <w:sz w:val="24"/>
          <w:szCs w:val="24"/>
        </w:rPr>
        <w:fldChar w:fldCharType="separate"/>
      </w:r>
      <w:r w:rsidRPr="00D73D1A">
        <w:rPr>
          <w:rFonts w:ascii="Times New Roman" w:hAnsi="Times New Roman" w:cs="Times New Roman"/>
          <w:sz w:val="24"/>
          <w:szCs w:val="24"/>
        </w:rPr>
        <w:t>Bian, H. S., Chin, M., Hauglustaine, D. A., Schulz, M., Myhre, G., Bauer, S. E., Lund, M. T., Karydis, V. A., Kucsera, T. L., Pan, X. H., Pozzer, A., Skeie, R. B., Steenrod, S. D., Sudo, K., Tsigaridis, K., Tsimpidi, A. P</w:t>
      </w:r>
      <w:r w:rsidRPr="0076065A">
        <w:rPr>
          <w:rFonts w:ascii="Times New Roman" w:hAnsi="Times New Roman" w:cs="Times New Roman"/>
          <w:sz w:val="24"/>
          <w:szCs w:val="24"/>
        </w:rPr>
        <w:t xml:space="preserve">., and Tsyro, S. G.: Investigation of global particulate nitrate from the AeroCom phase III experiment, Atmospheric Chemistry and Physics, 17, 12911-12940, </w:t>
      </w:r>
      <w:r w:rsidR="00125B64" w:rsidRPr="00125B64">
        <w:rPr>
          <w:rFonts w:ascii="Times New Roman" w:hAnsi="Times New Roman" w:cs="Times New Roman"/>
          <w:sz w:val="24"/>
          <w:szCs w:val="24"/>
        </w:rPr>
        <w:t>10.5194/acp-17-12911-2017</w:t>
      </w:r>
      <w:r w:rsidR="00125B64">
        <w:rPr>
          <w:rFonts w:ascii="Times New Roman" w:hAnsi="Times New Roman" w:cs="Times New Roman"/>
          <w:sz w:val="24"/>
          <w:szCs w:val="24"/>
        </w:rPr>
        <w:t xml:space="preserve">, </w:t>
      </w:r>
      <w:r w:rsidRPr="0076065A">
        <w:rPr>
          <w:rFonts w:ascii="Times New Roman" w:hAnsi="Times New Roman" w:cs="Times New Roman"/>
          <w:sz w:val="24"/>
          <w:szCs w:val="24"/>
        </w:rPr>
        <w:t>2017.</w:t>
      </w:r>
    </w:p>
    <w:p w14:paraId="5BAA5106" w14:textId="314ABFB2" w:rsidR="000F4C01" w:rsidRPr="0076065A" w:rsidRDefault="00FF00DD" w:rsidP="00125B64">
      <w:pPr>
        <w:pStyle w:val="EndNoteBibliography"/>
        <w:spacing w:after="0"/>
        <w:ind w:left="360" w:hanging="360"/>
        <w:rPr>
          <w:rFonts w:ascii="Times New Roman" w:hAnsi="Times New Roman" w:cs="Times New Roman"/>
          <w:sz w:val="24"/>
          <w:szCs w:val="24"/>
        </w:rPr>
      </w:pPr>
      <w:r w:rsidRPr="00D73D1A">
        <w:rPr>
          <w:rFonts w:ascii="Times New Roman" w:hAnsi="Times New Roman" w:cs="Times New Roman"/>
          <w:sz w:val="24"/>
          <w:szCs w:val="24"/>
        </w:rPr>
        <w:fldChar w:fldCharType="end"/>
      </w:r>
      <w:r w:rsidR="000F4C01" w:rsidRPr="00716D3B">
        <w:rPr>
          <w:rFonts w:ascii="Times New Roman" w:hAnsi="Times New Roman" w:cs="Times New Roman"/>
          <w:sz w:val="24"/>
          <w:szCs w:val="24"/>
        </w:rPr>
        <w:t xml:space="preserve">Bleeker, A., Hicks, W. K., Dentener, E., Galloway, J., and Erisman, J. W.: N deposition as a </w:t>
      </w:r>
      <w:r w:rsidR="000F4C01" w:rsidRPr="0076065A">
        <w:rPr>
          <w:rFonts w:ascii="Times New Roman" w:hAnsi="Times New Roman" w:cs="Times New Roman"/>
          <w:sz w:val="24"/>
          <w:szCs w:val="24"/>
        </w:rPr>
        <w:t xml:space="preserve">threat to the World's protected areas under the Convention on Biological Diversity, Environ Pollut, 159, 2280-2288, </w:t>
      </w:r>
      <w:r w:rsidR="00125B64" w:rsidRPr="00125B64">
        <w:rPr>
          <w:rFonts w:ascii="Times New Roman" w:hAnsi="Times New Roman" w:cs="Times New Roman"/>
          <w:sz w:val="24"/>
          <w:szCs w:val="24"/>
        </w:rPr>
        <w:t>10.1016/j.envpol.2010.10.036</w:t>
      </w:r>
      <w:r w:rsidR="00125B64">
        <w:rPr>
          <w:rFonts w:ascii="Times New Roman" w:hAnsi="Times New Roman" w:cs="Times New Roman"/>
          <w:sz w:val="24"/>
          <w:szCs w:val="24"/>
        </w:rPr>
        <w:t xml:space="preserve">, </w:t>
      </w:r>
      <w:r w:rsidR="000F4C01" w:rsidRPr="0076065A">
        <w:rPr>
          <w:rFonts w:ascii="Times New Roman" w:hAnsi="Times New Roman" w:cs="Times New Roman"/>
          <w:sz w:val="24"/>
          <w:szCs w:val="24"/>
        </w:rPr>
        <w:t>2011.</w:t>
      </w:r>
    </w:p>
    <w:p w14:paraId="2CD0CF08" w14:textId="77777777" w:rsidR="000F4C01" w:rsidRPr="0076065A" w:rsidRDefault="000F4C01" w:rsidP="0076065A">
      <w:pPr>
        <w:pStyle w:val="EndNoteBibliography"/>
        <w:spacing w:after="0"/>
        <w:ind w:left="360" w:hanging="360"/>
        <w:rPr>
          <w:rFonts w:ascii="Times New Roman" w:hAnsi="Times New Roman" w:cs="Times New Roman"/>
          <w:sz w:val="24"/>
          <w:szCs w:val="24"/>
        </w:rPr>
      </w:pPr>
      <w:r w:rsidRPr="0076065A">
        <w:rPr>
          <w:rFonts w:ascii="Times New Roman" w:hAnsi="Times New Roman" w:cs="Times New Roman"/>
          <w:sz w:val="24"/>
          <w:szCs w:val="24"/>
        </w:rPr>
        <w:t>Bobbink, R., Hicks, K., Galloway, J., Spranger, T., Alkemade, R., Ashmore, M., Bustamante, M., Cinderby, S., Davidson, E., Dentener, F., Emmett, B., Erisman, J. W., Fenn, M., Gilliam, F., Nordin, A., Pardo, L., and De Vries, W.: Global assessment of nitrogen deposition effects on terrestrial plant diversity: a synthesis, Ecol. Appl., 20, 30-59, 10.1890/08-1140.1, 2010.</w:t>
      </w:r>
    </w:p>
    <w:p w14:paraId="6DAE742F" w14:textId="77777777" w:rsidR="000F4C01" w:rsidRPr="0076065A" w:rsidRDefault="000F4C01" w:rsidP="0076065A">
      <w:pPr>
        <w:pStyle w:val="EndNoteBibliography"/>
        <w:spacing w:after="0"/>
        <w:ind w:left="360" w:hanging="360"/>
        <w:rPr>
          <w:rFonts w:ascii="Times New Roman" w:hAnsi="Times New Roman" w:cs="Times New Roman"/>
          <w:sz w:val="24"/>
          <w:szCs w:val="24"/>
        </w:rPr>
      </w:pPr>
      <w:r w:rsidRPr="0076065A">
        <w:rPr>
          <w:rFonts w:ascii="Times New Roman" w:hAnsi="Times New Roman" w:cs="Times New Roman"/>
          <w:sz w:val="24"/>
          <w:szCs w:val="24"/>
        </w:rPr>
        <w:t>Bouwman, A. F., Van Vuuren, D. P., Derwent, R. G., and Posch, M.: A global analysis of acidification and eutrophication of terrestrial ecosystems, Water Air and Soil Pollution, 141, 349-382, 10.1023/a:1021398008726, 2002.</w:t>
      </w:r>
    </w:p>
    <w:p w14:paraId="08DA68C4" w14:textId="2A9DF613" w:rsidR="00125B64" w:rsidRDefault="000F4C01" w:rsidP="0076065A">
      <w:pPr>
        <w:pStyle w:val="EndNoteBibliography"/>
        <w:spacing w:after="0"/>
        <w:ind w:left="360" w:hanging="360"/>
        <w:rPr>
          <w:rFonts w:ascii="Times New Roman" w:hAnsi="Times New Roman" w:cs="Times New Roman"/>
          <w:sz w:val="24"/>
          <w:szCs w:val="24"/>
        </w:rPr>
      </w:pPr>
      <w:r w:rsidRPr="0076065A">
        <w:rPr>
          <w:rFonts w:ascii="Times New Roman" w:hAnsi="Times New Roman" w:cs="Times New Roman"/>
          <w:sz w:val="24"/>
          <w:szCs w:val="24"/>
        </w:rPr>
        <w:t>Brown-Steiner, B., and Hess, P.: Asian influence on surface ozone in the United States: A comparison of chemistry, seasonality, and transport mechanisms, J Geophys Res-Atmos, 116, 10.1029/2011jd015846, 2011</w:t>
      </w:r>
      <w:r w:rsidR="00125B64">
        <w:rPr>
          <w:rFonts w:ascii="Times New Roman" w:hAnsi="Times New Roman" w:cs="Times New Roman"/>
          <w:sz w:val="24"/>
          <w:szCs w:val="24"/>
        </w:rPr>
        <w:t>.</w:t>
      </w:r>
    </w:p>
    <w:p w14:paraId="45AE3DB6" w14:textId="2AD7414C" w:rsidR="00D811E8" w:rsidRPr="00E6453B" w:rsidRDefault="00D811E8" w:rsidP="00B918A7">
      <w:pPr>
        <w:pStyle w:val="EndNoteBibliography"/>
        <w:spacing w:after="0"/>
        <w:ind w:left="360" w:hanging="360"/>
        <w:rPr>
          <w:rFonts w:ascii="Times New Roman" w:hAnsi="Times New Roman" w:cs="Times New Roman"/>
          <w:sz w:val="24"/>
          <w:szCs w:val="24"/>
        </w:rPr>
      </w:pPr>
      <w:r w:rsidRPr="00E6453B">
        <w:rPr>
          <w:rFonts w:ascii="Times New Roman" w:hAnsi="Times New Roman" w:cs="Times New Roman"/>
          <w:sz w:val="24"/>
          <w:szCs w:val="24"/>
        </w:rPr>
        <w:t>Chin, M., Diehl, T., Tan, Q., Prospero, J. M., Kahn, R. A., Remer, L. A., Yu, H., Sayer, A. M., Bian, H., Geogdzhayev, I. V., Holben, B. N., Howell, S. G., Huebert, B. J., Hsu, N. C., Kim, D., Kucsera, T. L., Levy, R. C., Mishchenko, M. I., Pan, X., Quinn, P. K., Schuster, G. L., Streets, D. G., Strode, S. A., Torres, O., and Zhao, X. P.: Multi-decadal aerosol variations from 1980 to 2009: a perspective from observations and a global model, Atmospheric Chemis</w:t>
      </w:r>
      <w:r w:rsidR="00B918A7">
        <w:rPr>
          <w:rFonts w:ascii="Times New Roman" w:hAnsi="Times New Roman" w:cs="Times New Roman"/>
          <w:sz w:val="24"/>
          <w:szCs w:val="24"/>
        </w:rPr>
        <w:t xml:space="preserve">try and Physics, 14, 3657-3690, </w:t>
      </w:r>
      <w:r w:rsidR="00B918A7" w:rsidRPr="00B918A7">
        <w:rPr>
          <w:rFonts w:ascii="Times New Roman" w:hAnsi="Times New Roman" w:cs="Times New Roman"/>
          <w:sz w:val="24"/>
          <w:szCs w:val="24"/>
        </w:rPr>
        <w:t>10.5194/acp-14-3657-2014</w:t>
      </w:r>
      <w:r w:rsidR="00B918A7">
        <w:rPr>
          <w:rFonts w:ascii="Times New Roman" w:hAnsi="Times New Roman" w:cs="Times New Roman"/>
          <w:sz w:val="24"/>
          <w:szCs w:val="24"/>
        </w:rPr>
        <w:t xml:space="preserve">, </w:t>
      </w:r>
      <w:r w:rsidRPr="00E6453B">
        <w:rPr>
          <w:rFonts w:ascii="Times New Roman" w:hAnsi="Times New Roman" w:cs="Times New Roman"/>
          <w:sz w:val="24"/>
          <w:szCs w:val="24"/>
        </w:rPr>
        <w:t>2014.</w:t>
      </w:r>
    </w:p>
    <w:p w14:paraId="5DD91293" w14:textId="4E3D1DFF" w:rsidR="000F4C01" w:rsidRPr="00E6453B" w:rsidRDefault="000F4C01" w:rsidP="00B918A7">
      <w:pPr>
        <w:pStyle w:val="EndNoteBibliography"/>
        <w:spacing w:after="0"/>
        <w:ind w:left="360" w:hanging="360"/>
        <w:rPr>
          <w:rFonts w:ascii="Times New Roman" w:hAnsi="Times New Roman" w:cs="Times New Roman"/>
          <w:sz w:val="24"/>
          <w:szCs w:val="24"/>
        </w:rPr>
      </w:pPr>
      <w:r w:rsidRPr="00716D3B">
        <w:rPr>
          <w:rFonts w:ascii="Times New Roman" w:hAnsi="Times New Roman" w:cs="Times New Roman"/>
          <w:sz w:val="24"/>
          <w:szCs w:val="24"/>
        </w:rPr>
        <w:t>Clark, C. M., and Tilman, D.: Loss of plant species after chronic low-level nitrogen deposition to prairie gras</w:t>
      </w:r>
      <w:r w:rsidRPr="00D73D1A">
        <w:rPr>
          <w:rFonts w:ascii="Times New Roman" w:hAnsi="Times New Roman" w:cs="Times New Roman"/>
          <w:sz w:val="24"/>
          <w:szCs w:val="24"/>
        </w:rPr>
        <w:t xml:space="preserve">slands, Nature, 451, 712-715, </w:t>
      </w:r>
      <w:r w:rsidR="00B918A7" w:rsidRPr="00B918A7">
        <w:rPr>
          <w:rFonts w:ascii="Times New Roman" w:hAnsi="Times New Roman" w:cs="Times New Roman"/>
          <w:sz w:val="24"/>
          <w:szCs w:val="24"/>
        </w:rPr>
        <w:t>10.1038/nature06503</w:t>
      </w:r>
      <w:r w:rsidR="00B918A7">
        <w:rPr>
          <w:rFonts w:ascii="Times New Roman" w:hAnsi="Times New Roman" w:cs="Times New Roman"/>
          <w:sz w:val="24"/>
          <w:szCs w:val="24"/>
        </w:rPr>
        <w:t xml:space="preserve">, </w:t>
      </w:r>
      <w:r w:rsidRPr="00D73D1A">
        <w:rPr>
          <w:rFonts w:ascii="Times New Roman" w:hAnsi="Times New Roman" w:cs="Times New Roman"/>
          <w:sz w:val="24"/>
          <w:szCs w:val="24"/>
        </w:rPr>
        <w:t>2008.</w:t>
      </w:r>
    </w:p>
    <w:p w14:paraId="634654AA" w14:textId="7386ADF1" w:rsidR="008C6284" w:rsidRPr="0076065A" w:rsidRDefault="000F4C01" w:rsidP="0076065A">
      <w:pPr>
        <w:pStyle w:val="EndNoteBibliography"/>
        <w:spacing w:after="0"/>
        <w:ind w:left="360" w:hanging="360"/>
        <w:rPr>
          <w:rFonts w:ascii="Times New Roman" w:hAnsi="Times New Roman" w:cs="Times New Roman"/>
          <w:sz w:val="24"/>
          <w:szCs w:val="24"/>
        </w:rPr>
      </w:pPr>
      <w:r w:rsidRPr="00716D3B">
        <w:rPr>
          <w:rFonts w:ascii="Times New Roman" w:hAnsi="Times New Roman" w:cs="Times New Roman"/>
          <w:sz w:val="24"/>
          <w:szCs w:val="24"/>
        </w:rPr>
        <w:t>Dentener, F., Drevet, J., Lamarque, J. F., Bey, I., Eickhout, B., Fiore, A. M., Hauglustaine, D., Horowitz, L. W., Krol, M., Kulshrestha, U. C., Lawrence, M., Galy-Lacaux, C., Rast, S., Shindell, D., Stevenson, D., Van N</w:t>
      </w:r>
      <w:r w:rsidRPr="0076065A">
        <w:rPr>
          <w:rFonts w:ascii="Times New Roman" w:hAnsi="Times New Roman" w:cs="Times New Roman"/>
          <w:sz w:val="24"/>
          <w:szCs w:val="24"/>
        </w:rPr>
        <w:t xml:space="preserve">oije, T., Atherton, C., Bell, N., Bergman, D., Butler, T., Cofala, J., Collins, B., Doherty, R., Ellingsen, K., Galloway, J., Gauss, M., Montanaro, V., Muller, J. F., Pitari, G., Rodriguez, J., Sanderson, M., Solmon, F., Strahan, S., Schultz, M., </w:t>
      </w:r>
      <w:r w:rsidRPr="0076065A">
        <w:rPr>
          <w:rFonts w:ascii="Times New Roman" w:hAnsi="Times New Roman" w:cs="Times New Roman"/>
          <w:sz w:val="24"/>
          <w:szCs w:val="24"/>
        </w:rPr>
        <w:lastRenderedPageBreak/>
        <w:t>Sudo, K., Szopa, S., and Wild, O.: Nitrogen and sulfur deposition on regional and global scales: A multimodel evaluation, Global Biogeochem Cy, 20, 21, 10.1029/2005gb002672, 2006.</w:t>
      </w:r>
    </w:p>
    <w:p w14:paraId="3EFC0932" w14:textId="77777777" w:rsidR="000F4C01" w:rsidRPr="0076065A" w:rsidRDefault="000F4C01" w:rsidP="0076065A">
      <w:pPr>
        <w:pStyle w:val="EndNoteBibliography"/>
        <w:spacing w:after="0"/>
        <w:ind w:left="360" w:hanging="360"/>
        <w:rPr>
          <w:rFonts w:ascii="Times New Roman" w:hAnsi="Times New Roman" w:cs="Times New Roman"/>
          <w:sz w:val="24"/>
          <w:szCs w:val="24"/>
        </w:rPr>
      </w:pPr>
      <w:r w:rsidRPr="0076065A">
        <w:rPr>
          <w:rFonts w:ascii="Times New Roman" w:hAnsi="Times New Roman" w:cs="Times New Roman"/>
          <w:sz w:val="24"/>
          <w:szCs w:val="24"/>
        </w:rPr>
        <w:t>Deolal, S. P., Staehelin, J., Brunner, D., Cui, J. B., Steinbacher, M., Zellweger, C., Henne, S., and Vollmer, M. K.: Transport of PAN and NOy from different source regions to the Swiss high alpine site Jungfraujoch, Atmospheric Environment, 64, 103-115, 10.1016/j.atmosenv.2012.08.021, 2013.</w:t>
      </w:r>
    </w:p>
    <w:p w14:paraId="15DD73C8" w14:textId="77777777" w:rsidR="000F4C01" w:rsidRPr="0076065A" w:rsidRDefault="000F4C01">
      <w:pPr>
        <w:pStyle w:val="EndNoteBibliography"/>
        <w:spacing w:after="0"/>
        <w:ind w:left="360" w:hanging="360"/>
        <w:rPr>
          <w:rFonts w:ascii="Times New Roman" w:hAnsi="Times New Roman" w:cs="Times New Roman"/>
          <w:sz w:val="24"/>
          <w:szCs w:val="24"/>
        </w:rPr>
      </w:pPr>
      <w:r w:rsidRPr="0076065A">
        <w:rPr>
          <w:rFonts w:ascii="Times New Roman" w:hAnsi="Times New Roman" w:cs="Times New Roman"/>
          <w:sz w:val="24"/>
          <w:szCs w:val="24"/>
        </w:rPr>
        <w:t>Derwent, R. G., Stevenson, D. S., Collins, W. J., and Johnson, C. E.: Intercontinental transport and the origins of the ozone observed at surface sites in Europe, Atmospheric Environment, 38, 1891-1901, 10.1016/j.atmosenv.2004.01.008, 2004.</w:t>
      </w:r>
    </w:p>
    <w:p w14:paraId="5761F0CB" w14:textId="77777777" w:rsidR="000F4C01" w:rsidRPr="0076065A" w:rsidRDefault="000F4C01">
      <w:pPr>
        <w:pStyle w:val="EndNoteBibliography"/>
        <w:spacing w:after="0"/>
        <w:ind w:left="360" w:hanging="360"/>
        <w:rPr>
          <w:rFonts w:ascii="Times New Roman" w:hAnsi="Times New Roman" w:cs="Times New Roman"/>
          <w:sz w:val="24"/>
          <w:szCs w:val="24"/>
        </w:rPr>
      </w:pPr>
      <w:r w:rsidRPr="0076065A">
        <w:rPr>
          <w:rFonts w:ascii="Times New Roman" w:hAnsi="Times New Roman" w:cs="Times New Roman"/>
          <w:sz w:val="24"/>
          <w:szCs w:val="24"/>
        </w:rPr>
        <w:t>Doney, S. C., Mahowald, N., Lima, I., Feely, R. A., Mackenzie, F. T., Lamarque, J. F., and Rasch, P. J.: Impact of anthropogenic atmospheric nitrogen and sulfur deposition on ocean acidification and the inorganic carbon system, Proceedings of the National Academy of Sciences of the United States of America, 104, 14580-14585, 10.1073/pnas.0702218104, 2007.</w:t>
      </w:r>
    </w:p>
    <w:p w14:paraId="6993E974" w14:textId="77777777" w:rsidR="000F4C01" w:rsidRPr="00716D3B" w:rsidRDefault="000F4C01">
      <w:pPr>
        <w:pStyle w:val="EndNoteBibliography"/>
        <w:spacing w:after="0"/>
        <w:ind w:left="360" w:hanging="360"/>
        <w:rPr>
          <w:rFonts w:ascii="Times New Roman" w:hAnsi="Times New Roman" w:cs="Times New Roman"/>
          <w:sz w:val="24"/>
          <w:szCs w:val="24"/>
        </w:rPr>
      </w:pPr>
      <w:r w:rsidRPr="00716D3B">
        <w:rPr>
          <w:rFonts w:ascii="Times New Roman" w:hAnsi="Times New Roman" w:cs="Times New Roman"/>
          <w:sz w:val="24"/>
          <w:szCs w:val="24"/>
        </w:rPr>
        <w:t>Duce, R. A., LaRoche, J., Altieri, K., Arrigo, K. R., Baker, A. R., Capone, D. G., Cornell, S., Dentener, F., Galloway, J., Ganeshram, R. S., Geider, R. J., Jickells, T., Kuypers, M. M., Langlois, R., Liss, P. S., Liu, S. M., Middelburg, J. J., Moore, C. M., Nickovic, S., Oschlies, A., Pedersen, T., Prospero, J., Schlitzer, R., Seitzinger, S., Sorensen, L. L., Uematsu, M., Ulloa, O., Voss, M., Ward, B., and Zamora, L.: Impacts of atmospheric anthropogenic nitrogen on the open ocean, Science, 320, 893-897, 10.1126/science.1150369, 2008.</w:t>
      </w:r>
    </w:p>
    <w:p w14:paraId="57D7308B" w14:textId="35DB4B82" w:rsidR="000F4C01" w:rsidRPr="00716D3B" w:rsidRDefault="000F4C01" w:rsidP="00B918A7">
      <w:pPr>
        <w:pStyle w:val="EndNoteBibliography"/>
        <w:spacing w:after="0"/>
        <w:ind w:left="360" w:hanging="360"/>
        <w:rPr>
          <w:rFonts w:ascii="Times New Roman" w:hAnsi="Times New Roman" w:cs="Times New Roman"/>
          <w:sz w:val="24"/>
          <w:szCs w:val="24"/>
        </w:rPr>
      </w:pPr>
      <w:r w:rsidRPr="00716D3B">
        <w:rPr>
          <w:rFonts w:ascii="Times New Roman" w:hAnsi="Times New Roman" w:cs="Times New Roman"/>
          <w:sz w:val="24"/>
          <w:szCs w:val="24"/>
        </w:rPr>
        <w:t>Duncan, B. N., and Bey, I.: A modeling study of the export pathways of pollution from Europe: Seasonal and interannual variations (1987-1</w:t>
      </w:r>
      <w:r w:rsidR="00B918A7">
        <w:rPr>
          <w:rFonts w:ascii="Times New Roman" w:hAnsi="Times New Roman" w:cs="Times New Roman"/>
          <w:sz w:val="24"/>
          <w:szCs w:val="24"/>
        </w:rPr>
        <w:t xml:space="preserve">997), J Geophys Res-Atmos, 109, </w:t>
      </w:r>
      <w:r w:rsidR="00B918A7" w:rsidRPr="00B918A7">
        <w:rPr>
          <w:rFonts w:ascii="Times New Roman" w:hAnsi="Times New Roman" w:cs="Times New Roman"/>
          <w:sz w:val="24"/>
          <w:szCs w:val="24"/>
        </w:rPr>
        <w:t>10.1029/2003JD004079</w:t>
      </w:r>
      <w:r w:rsidR="00B918A7">
        <w:rPr>
          <w:rFonts w:ascii="Times New Roman" w:hAnsi="Times New Roman" w:cs="Times New Roman"/>
          <w:sz w:val="24"/>
          <w:szCs w:val="24"/>
        </w:rPr>
        <w:t xml:space="preserve">, </w:t>
      </w:r>
      <w:r w:rsidRPr="00716D3B">
        <w:rPr>
          <w:rFonts w:ascii="Times New Roman" w:hAnsi="Times New Roman" w:cs="Times New Roman"/>
          <w:sz w:val="24"/>
          <w:szCs w:val="24"/>
        </w:rPr>
        <w:t>2004.</w:t>
      </w:r>
    </w:p>
    <w:p w14:paraId="1DB3CDBA" w14:textId="7F5ECE5A" w:rsidR="000F4C01" w:rsidRPr="00716D3B" w:rsidRDefault="000F4C01" w:rsidP="00B918A7">
      <w:pPr>
        <w:pStyle w:val="EndNoteBibliography"/>
        <w:spacing w:after="0"/>
        <w:ind w:left="360" w:hanging="360"/>
        <w:rPr>
          <w:rFonts w:ascii="Times New Roman" w:hAnsi="Times New Roman" w:cs="Times New Roman"/>
          <w:sz w:val="24"/>
          <w:szCs w:val="24"/>
        </w:rPr>
      </w:pPr>
      <w:r w:rsidRPr="00716D3B">
        <w:rPr>
          <w:rFonts w:ascii="Times New Roman" w:hAnsi="Times New Roman" w:cs="Times New Roman"/>
          <w:sz w:val="24"/>
          <w:szCs w:val="24"/>
        </w:rPr>
        <w:t xml:space="preserve">Duncan, B. N., West, J. J., Yoshida, Y., Fiore, A. M., and Ziemke, J. R.: The influence of European pollution on ozone in the Near East and northern Africa, Atmospheric Chemistry and Physics, 8, 2267-2283, </w:t>
      </w:r>
      <w:r w:rsidR="00B918A7" w:rsidRPr="00B918A7">
        <w:rPr>
          <w:rFonts w:ascii="Times New Roman" w:hAnsi="Times New Roman" w:cs="Times New Roman"/>
          <w:sz w:val="24"/>
          <w:szCs w:val="24"/>
        </w:rPr>
        <w:t>10.5194/acp-8-2267-2008</w:t>
      </w:r>
      <w:r w:rsidR="00B918A7">
        <w:rPr>
          <w:rFonts w:ascii="Times New Roman" w:hAnsi="Times New Roman" w:cs="Times New Roman"/>
          <w:sz w:val="24"/>
          <w:szCs w:val="24"/>
        </w:rPr>
        <w:t xml:space="preserve">, </w:t>
      </w:r>
      <w:r w:rsidRPr="00716D3B">
        <w:rPr>
          <w:rFonts w:ascii="Times New Roman" w:hAnsi="Times New Roman" w:cs="Times New Roman"/>
          <w:sz w:val="24"/>
          <w:szCs w:val="24"/>
        </w:rPr>
        <w:t>2008.</w:t>
      </w:r>
    </w:p>
    <w:p w14:paraId="540972C9" w14:textId="77777777" w:rsidR="000F4C01" w:rsidRPr="00716D3B" w:rsidRDefault="000F4C01">
      <w:pPr>
        <w:pStyle w:val="EndNoteBibliography"/>
        <w:spacing w:after="0"/>
        <w:ind w:left="360" w:hanging="360"/>
        <w:rPr>
          <w:rFonts w:ascii="Times New Roman" w:hAnsi="Times New Roman" w:cs="Times New Roman"/>
          <w:sz w:val="24"/>
          <w:szCs w:val="24"/>
        </w:rPr>
      </w:pPr>
      <w:r w:rsidRPr="00716D3B">
        <w:rPr>
          <w:rFonts w:ascii="Times New Roman" w:hAnsi="Times New Roman" w:cs="Times New Roman"/>
          <w:sz w:val="24"/>
          <w:szCs w:val="24"/>
        </w:rPr>
        <w:t>Fiore, A. M., Dentener, F. J., Wild, O., Cuvelier, C., Schultz, M. G., Hess, P., Textor, C., Schulz, M., Doherty, R. M., Horowitz, L. W., MacKenzie, I. A., Sanderson, M. G., Shindell, D. T., Stevenson, D. S., Szopa, S., Van Dingenen, R., Zeng, G., Atherton, C., Bergmann, D., Bey, I., Carmichael, G., Collins, W. J., Duncan, B. N., Faluvegi, G., Folberth, G., Gauss, M., Gong, S., Hauglustaine, D., Holloway, T., Isaksen, I. S. A., Jacob, D. J., Jonson, J. E., Kaminski, J. W., Keating, T. J., Lupu, A., Marmer, E., Montanaro, V., Park, R. J., Pitari, G., Pringle, K. J., Pyle, J. A., Schroeder, S., Vivanco, M. G., Wind, P., Wojcik, G., Wu, S., and Zuber, A.: Multimodel estimates of intercontinental source-receptor relationships for ozone pollution, Journal of Geophysical Research, 114, 10.1029/2008jd010816, 2009.</w:t>
      </w:r>
    </w:p>
    <w:p w14:paraId="7F2EC62A" w14:textId="77777777" w:rsidR="000F4C01" w:rsidRPr="00716D3B" w:rsidRDefault="000F4C01">
      <w:pPr>
        <w:pStyle w:val="EndNoteBibliography"/>
        <w:spacing w:after="0"/>
        <w:ind w:left="360" w:hanging="360"/>
        <w:rPr>
          <w:rFonts w:ascii="Times New Roman" w:hAnsi="Times New Roman" w:cs="Times New Roman"/>
          <w:sz w:val="24"/>
          <w:szCs w:val="24"/>
        </w:rPr>
      </w:pPr>
      <w:r w:rsidRPr="00716D3B">
        <w:rPr>
          <w:rFonts w:ascii="Times New Roman" w:hAnsi="Times New Roman" w:cs="Times New Roman"/>
          <w:sz w:val="24"/>
          <w:szCs w:val="24"/>
        </w:rPr>
        <w:t>Fu, J. S., Dong, X. Y., Gao, Y., Wong, D. C., and Lam, Y. F.: Sensitivity and linearity analysis of ozone in East Asia: The effects of domestic emission and intercontinental transport, Journal of the Air &amp; Waste Management Association, 62, 13, 10.1080/10962247.2012.699014, 2012.</w:t>
      </w:r>
    </w:p>
    <w:p w14:paraId="38025C4A" w14:textId="77777777" w:rsidR="000F4C01" w:rsidRPr="00716D3B" w:rsidRDefault="000F4C01">
      <w:pPr>
        <w:pStyle w:val="EndNoteBibliography"/>
        <w:spacing w:after="0"/>
        <w:ind w:left="360" w:hanging="360"/>
        <w:rPr>
          <w:rFonts w:ascii="Times New Roman" w:hAnsi="Times New Roman" w:cs="Times New Roman"/>
          <w:sz w:val="24"/>
          <w:szCs w:val="24"/>
        </w:rPr>
      </w:pPr>
      <w:r w:rsidRPr="00716D3B">
        <w:rPr>
          <w:rFonts w:ascii="Times New Roman" w:hAnsi="Times New Roman" w:cs="Times New Roman"/>
          <w:sz w:val="24"/>
          <w:szCs w:val="24"/>
        </w:rPr>
        <w:t>Galloway, J. N., Townsend, A. R., Erisman, J. W., Bekunda, M., Cai, Z. C., Freney, J. R., Martinelli, L. A., Seitzinger, S. P., and Sutton, M. A.: Transformation of the nitrogen cycle: Recent trends, questions, and potential solutions, Science, 320, 889-892, 10.1126/science.1136674, 2008.</w:t>
      </w:r>
    </w:p>
    <w:p w14:paraId="067AEDFC" w14:textId="77777777" w:rsidR="000F4C01" w:rsidRPr="00716D3B" w:rsidRDefault="000F4C01">
      <w:pPr>
        <w:pStyle w:val="EndNoteBibliography"/>
        <w:spacing w:after="0"/>
        <w:ind w:left="360" w:hanging="360"/>
        <w:rPr>
          <w:rFonts w:ascii="Times New Roman" w:hAnsi="Times New Roman" w:cs="Times New Roman"/>
          <w:sz w:val="24"/>
          <w:szCs w:val="24"/>
        </w:rPr>
      </w:pPr>
      <w:r w:rsidRPr="00716D3B">
        <w:rPr>
          <w:rFonts w:ascii="Times New Roman" w:hAnsi="Times New Roman" w:cs="Times New Roman"/>
          <w:sz w:val="24"/>
          <w:szCs w:val="24"/>
        </w:rPr>
        <w:t xml:space="preserve">Galmarini, S., Koffi, B., Solazzo, E., Keating, T., Hogrefe, C., Schulz, M., Benedictow, A., Griesfeller, J. J., Janssens-Maenhout, G., Carmichael, G., Fu, J., and Dentener, F.: Technical </w:t>
      </w:r>
      <w:r w:rsidRPr="00716D3B">
        <w:rPr>
          <w:rFonts w:ascii="Times New Roman" w:hAnsi="Times New Roman" w:cs="Times New Roman"/>
          <w:sz w:val="24"/>
          <w:szCs w:val="24"/>
        </w:rPr>
        <w:lastRenderedPageBreak/>
        <w:t>note: Coordination and harmonization of the multi-scale, multi-model activities HTAP2, AQMEII3, and MICS-Asia3: simulations, emission inventories, boundary conditions, and model output formats, Atmos. Chem. Phys., 17, 1543-1555, 10.5194/acp-17-1543-2017, 2017.</w:t>
      </w:r>
    </w:p>
    <w:p w14:paraId="21C127ED" w14:textId="77777777" w:rsidR="000F4C01" w:rsidRPr="00716D3B" w:rsidRDefault="000F4C01">
      <w:pPr>
        <w:pStyle w:val="EndNoteBibliography"/>
        <w:spacing w:after="0"/>
        <w:ind w:left="360" w:hanging="360"/>
        <w:rPr>
          <w:rFonts w:ascii="Times New Roman" w:hAnsi="Times New Roman" w:cs="Times New Roman"/>
          <w:sz w:val="24"/>
          <w:szCs w:val="24"/>
        </w:rPr>
      </w:pPr>
      <w:r w:rsidRPr="00716D3B">
        <w:rPr>
          <w:rFonts w:ascii="Times New Roman" w:hAnsi="Times New Roman" w:cs="Times New Roman"/>
          <w:sz w:val="24"/>
          <w:szCs w:val="24"/>
        </w:rPr>
        <w:t>Glotfelty, T., Zhang, Y., Karamchandani, P., and Streets, D. G.: Will the role of intercontinental transport change in a changing climate?, Atmospheric Chemistry and Physics, 14, 9379-9402, 10.5194/acp-14-9379-2014, 2014.</w:t>
      </w:r>
    </w:p>
    <w:p w14:paraId="0633AA17" w14:textId="769965AC" w:rsidR="000F4C01" w:rsidRPr="00716D3B" w:rsidRDefault="000F4C01" w:rsidP="00B918A7">
      <w:pPr>
        <w:pStyle w:val="EndNoteBibliography"/>
        <w:spacing w:after="0"/>
        <w:ind w:left="360" w:hanging="360"/>
        <w:rPr>
          <w:rFonts w:ascii="Times New Roman" w:hAnsi="Times New Roman" w:cs="Times New Roman"/>
          <w:sz w:val="24"/>
          <w:szCs w:val="24"/>
        </w:rPr>
      </w:pPr>
      <w:r w:rsidRPr="00716D3B">
        <w:rPr>
          <w:rFonts w:ascii="Times New Roman" w:hAnsi="Times New Roman" w:cs="Times New Roman"/>
          <w:sz w:val="24"/>
          <w:szCs w:val="24"/>
        </w:rPr>
        <w:t xml:space="preserve">Guerova, G., Bey, I., Attie, J. L., Martin, R. V., Cui, J., and Sprenger, M.: Impact of transatlantic transport episodes on summertime ozone in Europe, Atmospheric Chemistry and Physics, 6, 2057-2072, </w:t>
      </w:r>
      <w:r w:rsidR="00B918A7" w:rsidRPr="00B918A7">
        <w:rPr>
          <w:rFonts w:ascii="Times New Roman" w:hAnsi="Times New Roman" w:cs="Times New Roman"/>
          <w:sz w:val="24"/>
          <w:szCs w:val="24"/>
        </w:rPr>
        <w:t>10.5194/acp-6-2057-2006</w:t>
      </w:r>
      <w:r w:rsidR="00B918A7">
        <w:rPr>
          <w:rFonts w:ascii="Times New Roman" w:hAnsi="Times New Roman" w:cs="Times New Roman"/>
          <w:sz w:val="24"/>
          <w:szCs w:val="24"/>
        </w:rPr>
        <w:t xml:space="preserve">, </w:t>
      </w:r>
      <w:r w:rsidRPr="00716D3B">
        <w:rPr>
          <w:rFonts w:ascii="Times New Roman" w:hAnsi="Times New Roman" w:cs="Times New Roman"/>
          <w:sz w:val="24"/>
          <w:szCs w:val="24"/>
        </w:rPr>
        <w:t>2006.</w:t>
      </w:r>
    </w:p>
    <w:p w14:paraId="19E652F9" w14:textId="2C91D49A" w:rsidR="000F4C01" w:rsidRPr="00716D3B" w:rsidRDefault="000F4C01" w:rsidP="00B918A7">
      <w:pPr>
        <w:pStyle w:val="EndNoteBibliography"/>
        <w:spacing w:after="0"/>
        <w:ind w:left="360" w:hanging="360"/>
        <w:rPr>
          <w:rFonts w:ascii="Times New Roman" w:hAnsi="Times New Roman" w:cs="Times New Roman"/>
          <w:sz w:val="24"/>
          <w:szCs w:val="24"/>
        </w:rPr>
      </w:pPr>
      <w:r w:rsidRPr="00716D3B">
        <w:rPr>
          <w:rFonts w:ascii="Times New Roman" w:hAnsi="Times New Roman" w:cs="Times New Roman"/>
          <w:sz w:val="24"/>
          <w:szCs w:val="24"/>
        </w:rPr>
        <w:t>Guo, J. H., Liu, X. J., Zhang, Y., Shen, J. L., Han, W. X., Zhang, W. F., Christie, P., Goulding, K. W. T., Vitousek, P. M., and Zhang, F. S.: Significant Acidification in Major Chinese Crop</w:t>
      </w:r>
      <w:r w:rsidR="00B918A7">
        <w:rPr>
          <w:rFonts w:ascii="Times New Roman" w:hAnsi="Times New Roman" w:cs="Times New Roman"/>
          <w:sz w:val="24"/>
          <w:szCs w:val="24"/>
        </w:rPr>
        <w:t xml:space="preserve">lands, Science, 327, 1008-1010, </w:t>
      </w:r>
      <w:r w:rsidR="00B918A7" w:rsidRPr="00B918A7">
        <w:rPr>
          <w:rFonts w:ascii="Times New Roman" w:hAnsi="Times New Roman" w:cs="Times New Roman"/>
          <w:sz w:val="24"/>
          <w:szCs w:val="24"/>
        </w:rPr>
        <w:t>10.1126/science.1182570</w:t>
      </w:r>
      <w:r w:rsidR="00B918A7">
        <w:rPr>
          <w:rFonts w:ascii="Times New Roman" w:hAnsi="Times New Roman" w:cs="Times New Roman"/>
          <w:sz w:val="24"/>
          <w:szCs w:val="24"/>
        </w:rPr>
        <w:t xml:space="preserve">, </w:t>
      </w:r>
      <w:r w:rsidRPr="00716D3B">
        <w:rPr>
          <w:rFonts w:ascii="Times New Roman" w:hAnsi="Times New Roman" w:cs="Times New Roman"/>
          <w:sz w:val="24"/>
          <w:szCs w:val="24"/>
        </w:rPr>
        <w:t>2010.</w:t>
      </w:r>
    </w:p>
    <w:p w14:paraId="11ADD5C7" w14:textId="77777777" w:rsidR="000F4C01" w:rsidRPr="00716D3B" w:rsidRDefault="000F4C01">
      <w:pPr>
        <w:pStyle w:val="EndNoteBibliography"/>
        <w:spacing w:after="0"/>
        <w:ind w:left="360" w:hanging="360"/>
        <w:rPr>
          <w:rFonts w:ascii="Times New Roman" w:hAnsi="Times New Roman" w:cs="Times New Roman"/>
          <w:sz w:val="24"/>
          <w:szCs w:val="24"/>
        </w:rPr>
      </w:pPr>
      <w:r w:rsidRPr="00716D3B">
        <w:rPr>
          <w:rFonts w:ascii="Times New Roman" w:hAnsi="Times New Roman" w:cs="Times New Roman"/>
          <w:sz w:val="24"/>
          <w:szCs w:val="24"/>
        </w:rPr>
        <w:t>Holzer, M., Hall, T. M., and Stull, R. B.: Seasonality and weather-driven variability of transpacific transport, J Geophys Res-Atmos, 110, 10.1029/2005jd006261, 2005.</w:t>
      </w:r>
    </w:p>
    <w:p w14:paraId="4036FDA6" w14:textId="7940D507" w:rsidR="000F4C01" w:rsidRPr="00716D3B" w:rsidRDefault="000F4C01" w:rsidP="00B918A7">
      <w:pPr>
        <w:pStyle w:val="EndNoteBibliography"/>
        <w:spacing w:after="0"/>
        <w:ind w:left="360" w:hanging="360"/>
        <w:rPr>
          <w:rFonts w:ascii="Times New Roman" w:hAnsi="Times New Roman" w:cs="Times New Roman"/>
          <w:sz w:val="24"/>
          <w:szCs w:val="24"/>
        </w:rPr>
      </w:pPr>
      <w:r w:rsidRPr="00716D3B">
        <w:rPr>
          <w:rFonts w:ascii="Times New Roman" w:hAnsi="Times New Roman" w:cs="Times New Roman"/>
          <w:sz w:val="24"/>
          <w:szCs w:val="24"/>
        </w:rPr>
        <w:t xml:space="preserve">Hudman, R. C., Jacob, D. J., Cooper, O. R., Evans, M. J., Heald, C. L., Park, R. J., Fehsenfeld, F., Flocke, F., Holloway, J., Hubler, G., Kita, K., Koike, M., Kondo, Y., Neuman, A., Nowak, J., Oltmans, S., Parrish, D., Roberts, J. M., and Ryerson, T.: Ozone production in transpacific Asian pollution plumes and implications for ozone air quality in California, J Geophys Res-Atmos, 109, </w:t>
      </w:r>
      <w:r w:rsidR="00B918A7" w:rsidRPr="00B918A7">
        <w:rPr>
          <w:rFonts w:ascii="Times New Roman" w:hAnsi="Times New Roman" w:cs="Times New Roman"/>
          <w:sz w:val="24"/>
          <w:szCs w:val="24"/>
        </w:rPr>
        <w:t>10.1029/2004JD004974</w:t>
      </w:r>
      <w:r w:rsidR="00B918A7">
        <w:rPr>
          <w:rFonts w:ascii="Times New Roman" w:hAnsi="Times New Roman" w:cs="Times New Roman"/>
          <w:sz w:val="24"/>
          <w:szCs w:val="24"/>
        </w:rPr>
        <w:t xml:space="preserve">, </w:t>
      </w:r>
      <w:r w:rsidRPr="00716D3B">
        <w:rPr>
          <w:rFonts w:ascii="Times New Roman" w:hAnsi="Times New Roman" w:cs="Times New Roman"/>
          <w:sz w:val="24"/>
          <w:szCs w:val="24"/>
        </w:rPr>
        <w:t>2004.</w:t>
      </w:r>
    </w:p>
    <w:p w14:paraId="1C4F863D" w14:textId="77777777" w:rsidR="000F4C01" w:rsidRPr="00716D3B" w:rsidRDefault="000F4C01">
      <w:pPr>
        <w:pStyle w:val="EndNoteBibliography"/>
        <w:spacing w:after="0"/>
        <w:ind w:left="360" w:hanging="360"/>
        <w:rPr>
          <w:rFonts w:ascii="Times New Roman" w:hAnsi="Times New Roman" w:cs="Times New Roman"/>
          <w:sz w:val="24"/>
          <w:szCs w:val="24"/>
        </w:rPr>
      </w:pPr>
      <w:r w:rsidRPr="00716D3B">
        <w:rPr>
          <w:rFonts w:ascii="Times New Roman" w:hAnsi="Times New Roman" w:cs="Times New Roman"/>
          <w:sz w:val="24"/>
          <w:szCs w:val="24"/>
        </w:rPr>
        <w:t>Jacob, D. J., Logan, J. A., and Murti, P. P.: Effect of rising Asian emissions on surface ozone in the United States, Geophys Res Lett, 26, 2175-2178, 10.1029/1999gl900450, 1999.</w:t>
      </w:r>
    </w:p>
    <w:p w14:paraId="03B54D60" w14:textId="77777777" w:rsidR="000F4C01" w:rsidRPr="00716D3B" w:rsidRDefault="000F4C01" w:rsidP="00B918A7">
      <w:pPr>
        <w:pStyle w:val="EndNoteBibliography"/>
        <w:spacing w:after="0"/>
        <w:ind w:left="360" w:hanging="360"/>
        <w:rPr>
          <w:rFonts w:ascii="Times New Roman" w:hAnsi="Times New Roman" w:cs="Times New Roman"/>
          <w:sz w:val="24"/>
          <w:szCs w:val="24"/>
        </w:rPr>
      </w:pPr>
      <w:r w:rsidRPr="00716D3B">
        <w:rPr>
          <w:rFonts w:ascii="Times New Roman" w:hAnsi="Times New Roman" w:cs="Times New Roman"/>
          <w:sz w:val="24"/>
          <w:szCs w:val="24"/>
        </w:rPr>
        <w:t>Jaffe, D., Price, H., Parrish, D., Goldstein, A., and Harris, J.: Increasing background ozone during spring on the west coast of North America, Geophys Res Lett, 30, 10.1029/2003gl017024, 2003.</w:t>
      </w:r>
    </w:p>
    <w:p w14:paraId="20D61103" w14:textId="5F45DE56" w:rsidR="00716D3B" w:rsidRPr="00716D3B" w:rsidRDefault="00716D3B" w:rsidP="00B918A7">
      <w:pPr>
        <w:autoSpaceDE w:val="0"/>
        <w:autoSpaceDN w:val="0"/>
        <w:adjustRightInd w:val="0"/>
        <w:spacing w:after="0" w:line="240" w:lineRule="auto"/>
        <w:ind w:left="360" w:hanging="360"/>
        <w:rPr>
          <w:rFonts w:ascii="Times New Roman" w:hAnsi="Times New Roman" w:cs="Times New Roman"/>
          <w:noProof/>
          <w:sz w:val="24"/>
          <w:szCs w:val="24"/>
        </w:rPr>
      </w:pPr>
      <w:r w:rsidRPr="00716D3B">
        <w:rPr>
          <w:rFonts w:ascii="Times New Roman" w:hAnsi="Times New Roman" w:cs="Times New Roman"/>
          <w:noProof/>
          <w:sz w:val="24"/>
          <w:szCs w:val="24"/>
        </w:rPr>
        <w:t xml:space="preserve">James, C. N., and Houze, R. A.: Modification of precipitation by coastal orography in storms crossing northern California, Mon Weather Rev, 133, 3110-3131, </w:t>
      </w:r>
      <w:r w:rsidR="00B918A7" w:rsidRPr="00B918A7">
        <w:rPr>
          <w:rFonts w:ascii="Times New Roman" w:hAnsi="Times New Roman" w:cs="Times New Roman"/>
          <w:noProof/>
          <w:sz w:val="24"/>
          <w:szCs w:val="24"/>
        </w:rPr>
        <w:t>10.1175/MWR3019.1</w:t>
      </w:r>
      <w:r w:rsidR="00B918A7">
        <w:rPr>
          <w:rFonts w:ascii="Times New Roman" w:hAnsi="Times New Roman" w:cs="Times New Roman"/>
          <w:noProof/>
          <w:sz w:val="24"/>
          <w:szCs w:val="24"/>
        </w:rPr>
        <w:t xml:space="preserve">, </w:t>
      </w:r>
      <w:r w:rsidRPr="00716D3B">
        <w:rPr>
          <w:rFonts w:ascii="Times New Roman" w:hAnsi="Times New Roman" w:cs="Times New Roman"/>
          <w:noProof/>
          <w:sz w:val="24"/>
          <w:szCs w:val="24"/>
        </w:rPr>
        <w:t>2005.</w:t>
      </w:r>
    </w:p>
    <w:p w14:paraId="762454AB" w14:textId="01A76660" w:rsidR="007F0BB3" w:rsidRPr="00716D3B" w:rsidRDefault="000F4C01" w:rsidP="00B918A7">
      <w:pPr>
        <w:pStyle w:val="EndNoteBibliography"/>
        <w:spacing w:after="0"/>
        <w:ind w:left="360" w:hanging="360"/>
        <w:rPr>
          <w:rFonts w:ascii="Times New Roman" w:hAnsi="Times New Roman" w:cs="Times New Roman"/>
          <w:sz w:val="24"/>
          <w:szCs w:val="24"/>
        </w:rPr>
      </w:pPr>
      <w:r w:rsidRPr="00716D3B">
        <w:rPr>
          <w:rFonts w:ascii="Times New Roman" w:hAnsi="Times New Roman" w:cs="Times New Roman"/>
          <w:sz w:val="24"/>
          <w:szCs w:val="24"/>
        </w:rPr>
        <w:t>Janssens, I. A., Dieleman, W., Luyssaert, S., Subke, J. A., Reichstein, M., Ceulemans, R., Ciais, P., Dolman, A. J., Grace, J., Matteucci, G., Papale, D., Piao, S. L., Schulze, E. D., Tang, J., and Law, B. E.: Reduction of forest soil respiration in response to nitrogen deposition, Nature Geoscience, 3, 315-322, 10.1038/ngeo844, 2010.</w:t>
      </w:r>
    </w:p>
    <w:p w14:paraId="6AD114A9" w14:textId="77777777" w:rsidR="007F0BB3" w:rsidRPr="0076065A" w:rsidRDefault="007F0BB3" w:rsidP="00B918A7">
      <w:pPr>
        <w:pStyle w:val="EndNoteBibliography"/>
        <w:spacing w:after="0"/>
        <w:ind w:left="360" w:hanging="360"/>
        <w:rPr>
          <w:rFonts w:ascii="Times New Roman" w:hAnsi="Times New Roman" w:cs="Times New Roman"/>
          <w:sz w:val="24"/>
          <w:szCs w:val="24"/>
        </w:rPr>
      </w:pPr>
      <w:r w:rsidRPr="00716D3B">
        <w:rPr>
          <w:rFonts w:ascii="Times New Roman" w:hAnsi="Times New Roman" w:cs="Times New Roman"/>
          <w:sz w:val="24"/>
          <w:szCs w:val="24"/>
        </w:rPr>
        <w:fldChar w:fldCharType="begin"/>
      </w:r>
      <w:r w:rsidRPr="00716D3B">
        <w:rPr>
          <w:rFonts w:ascii="Times New Roman" w:hAnsi="Times New Roman" w:cs="Times New Roman"/>
          <w:sz w:val="24"/>
          <w:szCs w:val="24"/>
        </w:rPr>
        <w:instrText xml:space="preserve"> ADDIN EN.REFLIST </w:instrText>
      </w:r>
      <w:r w:rsidRPr="00716D3B">
        <w:rPr>
          <w:rFonts w:ascii="Times New Roman" w:hAnsi="Times New Roman" w:cs="Times New Roman"/>
          <w:sz w:val="24"/>
          <w:szCs w:val="24"/>
        </w:rPr>
        <w:fldChar w:fldCharType="separate"/>
      </w:r>
      <w:r w:rsidRPr="00716D3B">
        <w:rPr>
          <w:rFonts w:ascii="Times New Roman" w:hAnsi="Times New Roman" w:cs="Times New Roman"/>
          <w:sz w:val="24"/>
          <w:szCs w:val="24"/>
        </w:rPr>
        <w:t>Janssens-Maenhout, G., Crippa, M., Guizzardi, D., Dentener, F., Muntean, M., Pouliot, G., Keating, T., Zhang,</w:t>
      </w:r>
      <w:r w:rsidRPr="0076065A">
        <w:rPr>
          <w:rFonts w:ascii="Times New Roman" w:hAnsi="Times New Roman" w:cs="Times New Roman"/>
          <w:sz w:val="24"/>
          <w:szCs w:val="24"/>
        </w:rPr>
        <w:t xml:space="preserve"> Q., Kurokawa, J., Wankmuller, R., van der Gon, H. D., Kuenen, J. J. P., Klimont, Z., Frost, G., Darras, S., Koffi, B., and Li, M.: HTAP_v2.2: a mosaic of regional and global emission grid maps for 2008 and 2010 to study hemispheric transport of air pollution, Atmospheric Chemistry and Physics, 15, 11411-11432, 10.5194/acp-15-11411-2015, 2015.</w:t>
      </w:r>
    </w:p>
    <w:p w14:paraId="35757254" w14:textId="7D0765A3" w:rsidR="000F4C01" w:rsidRPr="00716D3B" w:rsidRDefault="007F0BB3" w:rsidP="00B918A7">
      <w:pPr>
        <w:pStyle w:val="EndNoteBibliography"/>
        <w:spacing w:after="0"/>
        <w:ind w:left="360" w:hanging="360"/>
        <w:rPr>
          <w:rFonts w:ascii="Times New Roman" w:hAnsi="Times New Roman" w:cs="Times New Roman"/>
          <w:sz w:val="24"/>
          <w:szCs w:val="24"/>
        </w:rPr>
      </w:pPr>
      <w:r w:rsidRPr="00716D3B">
        <w:rPr>
          <w:rFonts w:ascii="Times New Roman" w:hAnsi="Times New Roman" w:cs="Times New Roman"/>
          <w:sz w:val="24"/>
          <w:szCs w:val="24"/>
        </w:rPr>
        <w:fldChar w:fldCharType="end"/>
      </w:r>
      <w:r w:rsidR="000F4C01" w:rsidRPr="00716D3B">
        <w:rPr>
          <w:rFonts w:ascii="Times New Roman" w:hAnsi="Times New Roman" w:cs="Times New Roman"/>
          <w:sz w:val="24"/>
          <w:szCs w:val="24"/>
        </w:rPr>
        <w:t xml:space="preserve">Jickells, T.: The role of air-sea exchange in the marine nitrogen cycle, Biogeosciences, 3, 271-280, </w:t>
      </w:r>
      <w:r w:rsidR="00B918A7" w:rsidRPr="00B918A7">
        <w:rPr>
          <w:rFonts w:ascii="Times New Roman" w:hAnsi="Times New Roman" w:cs="Times New Roman"/>
          <w:sz w:val="24"/>
          <w:szCs w:val="24"/>
        </w:rPr>
        <w:t>10.5194/bg-3-271-2006</w:t>
      </w:r>
      <w:r w:rsidR="00B918A7">
        <w:rPr>
          <w:rFonts w:ascii="Times New Roman" w:hAnsi="Times New Roman" w:cs="Times New Roman"/>
          <w:sz w:val="24"/>
          <w:szCs w:val="24"/>
        </w:rPr>
        <w:t xml:space="preserve">, </w:t>
      </w:r>
      <w:r w:rsidR="000F4C01" w:rsidRPr="00716D3B">
        <w:rPr>
          <w:rFonts w:ascii="Times New Roman" w:hAnsi="Times New Roman" w:cs="Times New Roman"/>
          <w:sz w:val="24"/>
          <w:szCs w:val="24"/>
        </w:rPr>
        <w:t>2006.</w:t>
      </w:r>
    </w:p>
    <w:p w14:paraId="3C4C8148" w14:textId="74AA2393" w:rsidR="000F4C01" w:rsidRPr="0076065A" w:rsidRDefault="000F4C01" w:rsidP="00B918A7">
      <w:pPr>
        <w:pStyle w:val="EndNoteBibliography"/>
        <w:spacing w:after="0"/>
        <w:ind w:left="360" w:hanging="360"/>
        <w:rPr>
          <w:rFonts w:ascii="Times New Roman" w:hAnsi="Times New Roman" w:cs="Times New Roman"/>
          <w:sz w:val="24"/>
          <w:szCs w:val="24"/>
        </w:rPr>
      </w:pPr>
      <w:r w:rsidRPr="0076065A">
        <w:rPr>
          <w:rFonts w:ascii="Times New Roman" w:hAnsi="Times New Roman" w:cs="Times New Roman"/>
          <w:sz w:val="24"/>
          <w:szCs w:val="24"/>
        </w:rPr>
        <w:t xml:space="preserve">Jickells, T. D., Buitenhuis, E., Altieri, K., Baker, A. R., Capone, D., Duce, R. A., Dentener, F., Fennel, K., Kanakidou, M., LaRoche, J., Lee, K., Liss, P., Middelburg, J. J., Moore, J. K., Okin, G., Oschlies, A., Sarin, M., Seitzinger, S., Sharples, J., Singh, A., Suntharalingam, P., Uematsu, M., and Zamora, L. M.: A reevaluation of the magnitude and impacts of anthropogenic atmospheric nitrogen inputs on the ocean, Global Biogeochem Cy, 31, 289-305, </w:t>
      </w:r>
      <w:r w:rsidR="00B918A7" w:rsidRPr="00B918A7">
        <w:rPr>
          <w:rFonts w:ascii="Times New Roman" w:hAnsi="Times New Roman" w:cs="Times New Roman"/>
          <w:sz w:val="24"/>
          <w:szCs w:val="24"/>
        </w:rPr>
        <w:t>10.1002/2016GB005586</w:t>
      </w:r>
      <w:r w:rsidR="00B918A7">
        <w:rPr>
          <w:rFonts w:ascii="Times New Roman" w:hAnsi="Times New Roman" w:cs="Times New Roman"/>
          <w:sz w:val="24"/>
          <w:szCs w:val="24"/>
        </w:rPr>
        <w:t xml:space="preserve">, </w:t>
      </w:r>
      <w:r w:rsidRPr="0076065A">
        <w:rPr>
          <w:rFonts w:ascii="Times New Roman" w:hAnsi="Times New Roman" w:cs="Times New Roman"/>
          <w:sz w:val="24"/>
          <w:szCs w:val="24"/>
        </w:rPr>
        <w:t>2017.</w:t>
      </w:r>
    </w:p>
    <w:p w14:paraId="6418BFA6" w14:textId="77777777" w:rsidR="000F4C01" w:rsidRPr="0076065A" w:rsidRDefault="000F4C01">
      <w:pPr>
        <w:pStyle w:val="EndNoteBibliography"/>
        <w:spacing w:after="0"/>
        <w:ind w:left="360" w:hanging="360"/>
        <w:rPr>
          <w:rFonts w:ascii="Times New Roman" w:hAnsi="Times New Roman" w:cs="Times New Roman"/>
          <w:sz w:val="24"/>
          <w:szCs w:val="24"/>
        </w:rPr>
      </w:pPr>
      <w:r w:rsidRPr="0076065A">
        <w:rPr>
          <w:rFonts w:ascii="Times New Roman" w:hAnsi="Times New Roman" w:cs="Times New Roman"/>
          <w:sz w:val="24"/>
          <w:szCs w:val="24"/>
        </w:rPr>
        <w:lastRenderedPageBreak/>
        <w:t>Kanakidou, M., Myriokefalitakis, S., Daskalakis, N., Fanourgakis, G., Nenes, A., Baker, A. R., Tsigaridis, K., and Mihalopoulos, N.: Past, Present, and Future Atmospheric Nitrogen Deposition, Journal of the Atmospheric Sciences, 73, 2039-2047, 10.1175/jas-d-15-0278.1, 2016.</w:t>
      </w:r>
    </w:p>
    <w:p w14:paraId="37E1B0B5" w14:textId="17673594" w:rsidR="000F4C01" w:rsidRPr="0076065A" w:rsidRDefault="000F4C01" w:rsidP="002229FD">
      <w:pPr>
        <w:pStyle w:val="EndNoteBibliography"/>
        <w:spacing w:after="0"/>
        <w:ind w:left="360" w:hanging="360"/>
        <w:rPr>
          <w:rFonts w:ascii="Times New Roman" w:hAnsi="Times New Roman" w:cs="Times New Roman"/>
          <w:sz w:val="24"/>
          <w:szCs w:val="24"/>
        </w:rPr>
      </w:pPr>
      <w:r w:rsidRPr="0076065A">
        <w:rPr>
          <w:rFonts w:ascii="Times New Roman" w:hAnsi="Times New Roman" w:cs="Times New Roman"/>
          <w:sz w:val="24"/>
          <w:szCs w:val="24"/>
        </w:rPr>
        <w:t xml:space="preserve">Kim, T. W., Lee, K., Najjar, R. G., Jeong, H. D., and Jeong, H. J.: Increasing N Abundance in the Northwestern Pacific Ocean Due to Atmospheric Nitrogen Deposition, Science, 334, 505-509, </w:t>
      </w:r>
      <w:r w:rsidR="002229FD" w:rsidRPr="002229FD">
        <w:rPr>
          <w:rFonts w:ascii="Times New Roman" w:hAnsi="Times New Roman" w:cs="Times New Roman"/>
          <w:sz w:val="24"/>
          <w:szCs w:val="24"/>
        </w:rPr>
        <w:t>10.1126/science.1206583</w:t>
      </w:r>
      <w:r w:rsidR="002229FD">
        <w:rPr>
          <w:rFonts w:ascii="Times New Roman" w:hAnsi="Times New Roman" w:cs="Times New Roman"/>
          <w:sz w:val="24"/>
          <w:szCs w:val="24"/>
        </w:rPr>
        <w:t xml:space="preserve">, </w:t>
      </w:r>
      <w:r w:rsidRPr="0076065A">
        <w:rPr>
          <w:rFonts w:ascii="Times New Roman" w:hAnsi="Times New Roman" w:cs="Times New Roman"/>
          <w:sz w:val="24"/>
          <w:szCs w:val="24"/>
        </w:rPr>
        <w:t>2011.</w:t>
      </w:r>
    </w:p>
    <w:p w14:paraId="4C198B7F" w14:textId="77777777" w:rsidR="000F4C01" w:rsidRPr="00716D3B" w:rsidRDefault="000F4C01">
      <w:pPr>
        <w:pStyle w:val="EndNoteBibliography"/>
        <w:spacing w:after="0"/>
        <w:ind w:left="360" w:hanging="360"/>
        <w:rPr>
          <w:rFonts w:ascii="Times New Roman" w:hAnsi="Times New Roman" w:cs="Times New Roman"/>
          <w:sz w:val="24"/>
          <w:szCs w:val="24"/>
        </w:rPr>
      </w:pPr>
      <w:r w:rsidRPr="0076065A">
        <w:rPr>
          <w:rFonts w:ascii="Times New Roman" w:hAnsi="Times New Roman" w:cs="Times New Roman"/>
          <w:sz w:val="24"/>
          <w:szCs w:val="24"/>
        </w:rPr>
        <w:t>Lamarque, J. F., Kiehl, J. T., Brasseur, G. P., Butler, T., Cameron-Smith, P., Collins, W. D., Collins, W. J., Granier, C., Hauglustaine, D., Hess, P. G., Holland, E. A., Horowitz, L., Lawrence, M. G., McKenna, D., Merilees, P., Prather, M. J., Rasch, P. J., Rotman, D., Shindell, D., and Thornton, P.: Assessing future nitrogen deposition and carbon cycle feedback using a multimodel approach: Analysis of</w:t>
      </w:r>
      <w:r w:rsidRPr="00716D3B">
        <w:rPr>
          <w:rFonts w:ascii="Times New Roman" w:hAnsi="Times New Roman" w:cs="Times New Roman"/>
          <w:sz w:val="24"/>
          <w:szCs w:val="24"/>
        </w:rPr>
        <w:t xml:space="preserve"> nitrogen deposition, J Geophys Res-Atmos, 110, 10.1029/2005jd005825, 2005.</w:t>
      </w:r>
    </w:p>
    <w:p w14:paraId="31A924C7" w14:textId="77777777" w:rsidR="000F4C01" w:rsidRPr="00716D3B" w:rsidRDefault="000F4C01">
      <w:pPr>
        <w:pStyle w:val="EndNoteBibliography"/>
        <w:spacing w:after="0"/>
        <w:ind w:left="360" w:hanging="360"/>
        <w:rPr>
          <w:rFonts w:ascii="Times New Roman" w:hAnsi="Times New Roman" w:cs="Times New Roman"/>
          <w:sz w:val="24"/>
          <w:szCs w:val="24"/>
        </w:rPr>
      </w:pPr>
      <w:r w:rsidRPr="00716D3B">
        <w:rPr>
          <w:rFonts w:ascii="Times New Roman" w:hAnsi="Times New Roman" w:cs="Times New Roman"/>
          <w:sz w:val="24"/>
          <w:szCs w:val="24"/>
        </w:rPr>
        <w:t>Lamarque, J. F., Dentener, F., McConnell, J., Ro, C. U., Shaw, M., Vet, R., Bergmann, D., Cameron-Smith, P., Dalsoren, S., Doherty, R., Faluvegi, G., Ghan, S. J., Josse, B., Lee, Y. H., MacKenzie, I. A., Plummer, D., Shindell, D. T., Skeie, R. B., Stevenson, D. S., Strode, S., Zeng, G., Curran, M., Dahl-Jensen, D., Das, S., Fritzsche, D., and Nolan, M.: Multi-model mean nitrogen and sulfur deposition from the Atmospheric Chemistry and Climate Model Intercomparison Project (ACCMIP): evaluation of historical and projected future changes, Atmospheric Chemistry and Physics, 13, 7997-8018, 10.5194/acp-13-7997-2013, 2013.</w:t>
      </w:r>
    </w:p>
    <w:p w14:paraId="2D472ED0" w14:textId="77909615" w:rsidR="00EA08D6" w:rsidRPr="002229FD" w:rsidRDefault="00EA08D6" w:rsidP="002229FD">
      <w:pPr>
        <w:pStyle w:val="EndNoteBibliography"/>
        <w:spacing w:after="0"/>
        <w:ind w:left="360" w:hanging="360"/>
        <w:rPr>
          <w:rFonts w:ascii="Times New Roman" w:hAnsi="Times New Roman" w:cs="Times New Roman"/>
          <w:color w:val="0000FF"/>
          <w:sz w:val="24"/>
          <w:szCs w:val="24"/>
        </w:rPr>
      </w:pPr>
      <w:r w:rsidRPr="00075E93">
        <w:rPr>
          <w:rFonts w:ascii="Times New Roman" w:hAnsi="Times New Roman" w:cs="Times New Roman"/>
          <w:color w:val="0000FF"/>
          <w:sz w:val="24"/>
          <w:szCs w:val="24"/>
        </w:rPr>
        <w:t xml:space="preserve">Li, M., Liu, H., Geng, G. N., Hong, C. P., Liu, F., Song, Y., Tong, D., Zheng, B., Cui, H. Y., Man, H. Y., Zhang, Q., and He, K. B.: Anthropogenic emission inventories in China: a review, Natl Sci Rev, 4, 834-866, </w:t>
      </w:r>
      <w:r w:rsidR="002229FD" w:rsidRPr="002229FD">
        <w:rPr>
          <w:rFonts w:ascii="Times New Roman" w:hAnsi="Times New Roman" w:cs="Times New Roman"/>
          <w:color w:val="0000FF"/>
          <w:sz w:val="24"/>
          <w:szCs w:val="24"/>
        </w:rPr>
        <w:t>10.1093/nsr/nwx150</w:t>
      </w:r>
      <w:r w:rsidR="002229FD">
        <w:rPr>
          <w:rFonts w:ascii="Times New Roman" w:hAnsi="Times New Roman" w:cs="Times New Roman"/>
          <w:color w:val="0000FF"/>
          <w:sz w:val="24"/>
          <w:szCs w:val="24"/>
        </w:rPr>
        <w:t xml:space="preserve">, </w:t>
      </w:r>
      <w:r w:rsidRPr="00075E93">
        <w:rPr>
          <w:rFonts w:ascii="Times New Roman" w:hAnsi="Times New Roman" w:cs="Times New Roman"/>
          <w:color w:val="0000FF"/>
          <w:sz w:val="24"/>
          <w:szCs w:val="24"/>
        </w:rPr>
        <w:t>2017.</w:t>
      </w:r>
    </w:p>
    <w:p w14:paraId="40FED56F" w14:textId="77777777" w:rsidR="000F4C01" w:rsidRPr="00716D3B" w:rsidRDefault="000F4C01">
      <w:pPr>
        <w:pStyle w:val="EndNoteBibliography"/>
        <w:spacing w:after="0"/>
        <w:ind w:left="360" w:hanging="360"/>
        <w:rPr>
          <w:rFonts w:ascii="Times New Roman" w:hAnsi="Times New Roman" w:cs="Times New Roman"/>
          <w:sz w:val="24"/>
          <w:szCs w:val="24"/>
        </w:rPr>
      </w:pPr>
      <w:r w:rsidRPr="00716D3B">
        <w:rPr>
          <w:rFonts w:ascii="Times New Roman" w:hAnsi="Times New Roman" w:cs="Times New Roman"/>
          <w:sz w:val="24"/>
          <w:szCs w:val="24"/>
        </w:rPr>
        <w:t>Li, Q. B., Jacob, D. J., Bey, I., Palmer, P. I., Duncan, B. N., Field, B. D., Martin, R. V., Fiore, A. M., Yantosca, R. M., Parrish, D. D., Simmonds, P. G., and Oltmans, S. J.: Transatlantic transport of pollution and its effects on surface ozone in Europe and North America, J Geophys Res-Atmos, 107, 10.1029/2001jd001422, 2002.</w:t>
      </w:r>
    </w:p>
    <w:p w14:paraId="3321132B" w14:textId="195FFEF7" w:rsidR="000F4C01" w:rsidRPr="00716D3B" w:rsidRDefault="000F4C01" w:rsidP="002229FD">
      <w:pPr>
        <w:pStyle w:val="EndNoteBibliography"/>
        <w:spacing w:after="0"/>
        <w:ind w:left="360" w:hanging="360"/>
        <w:rPr>
          <w:rFonts w:ascii="Times New Roman" w:hAnsi="Times New Roman" w:cs="Times New Roman"/>
          <w:sz w:val="24"/>
          <w:szCs w:val="24"/>
        </w:rPr>
      </w:pPr>
      <w:r w:rsidRPr="00716D3B">
        <w:rPr>
          <w:rFonts w:ascii="Times New Roman" w:hAnsi="Times New Roman" w:cs="Times New Roman"/>
          <w:sz w:val="24"/>
          <w:szCs w:val="24"/>
        </w:rPr>
        <w:t xml:space="preserve">Li, Q. B., Jacob, D. J., Munger, J. W., Yantosca, R. M., and Parrish, D. D.: Export of NOy from the North American boundary layer: Reconciling aircraft observations and global model budgets, J Geophys Res-Atmos, 109, </w:t>
      </w:r>
      <w:r w:rsidR="002229FD" w:rsidRPr="002229FD">
        <w:rPr>
          <w:rFonts w:ascii="Times New Roman" w:hAnsi="Times New Roman" w:cs="Times New Roman"/>
          <w:sz w:val="24"/>
          <w:szCs w:val="24"/>
        </w:rPr>
        <w:t>10.1029/2003JD004086</w:t>
      </w:r>
      <w:r w:rsidR="002229FD">
        <w:rPr>
          <w:rFonts w:ascii="Times New Roman" w:hAnsi="Times New Roman" w:cs="Times New Roman"/>
          <w:sz w:val="24"/>
          <w:szCs w:val="24"/>
        </w:rPr>
        <w:t xml:space="preserve">, </w:t>
      </w:r>
      <w:r w:rsidRPr="00716D3B">
        <w:rPr>
          <w:rFonts w:ascii="Times New Roman" w:hAnsi="Times New Roman" w:cs="Times New Roman"/>
          <w:sz w:val="24"/>
          <w:szCs w:val="24"/>
        </w:rPr>
        <w:t>2004.</w:t>
      </w:r>
    </w:p>
    <w:p w14:paraId="7CDFDC1E" w14:textId="77777777" w:rsidR="000F4C01" w:rsidRPr="00716D3B" w:rsidRDefault="000F4C01">
      <w:pPr>
        <w:pStyle w:val="EndNoteBibliography"/>
        <w:spacing w:after="0"/>
        <w:ind w:left="360" w:hanging="360"/>
        <w:rPr>
          <w:rFonts w:ascii="Times New Roman" w:hAnsi="Times New Roman" w:cs="Times New Roman"/>
          <w:sz w:val="24"/>
          <w:szCs w:val="24"/>
        </w:rPr>
      </w:pPr>
      <w:r w:rsidRPr="00716D3B">
        <w:rPr>
          <w:rFonts w:ascii="Times New Roman" w:hAnsi="Times New Roman" w:cs="Times New Roman"/>
          <w:sz w:val="24"/>
          <w:szCs w:val="24"/>
        </w:rPr>
        <w:t>Li, X. Y., Liu, J. F., Mauzerall, D. L., Emmons, L. K., Walters, S., Horowitz, L. W., and Tao, S.: Effects of trans-Eurasian transport of air pollutants on surface ozone concentrations over Western China, J Geophys Res-Atmos, 119, 12338-12354, 10.1002/2014jd021936, 2014.</w:t>
      </w:r>
    </w:p>
    <w:p w14:paraId="68E28DF1" w14:textId="4FDAA849" w:rsidR="000F4C01" w:rsidRPr="00716D3B" w:rsidRDefault="000F4C01" w:rsidP="002229FD">
      <w:pPr>
        <w:pStyle w:val="EndNoteBibliography"/>
        <w:spacing w:after="0"/>
        <w:ind w:left="360" w:hanging="360"/>
        <w:rPr>
          <w:rFonts w:ascii="Times New Roman" w:hAnsi="Times New Roman" w:cs="Times New Roman"/>
          <w:sz w:val="24"/>
          <w:szCs w:val="24"/>
        </w:rPr>
      </w:pPr>
      <w:r w:rsidRPr="00716D3B">
        <w:rPr>
          <w:rFonts w:ascii="Times New Roman" w:hAnsi="Times New Roman" w:cs="Times New Roman"/>
          <w:sz w:val="24"/>
          <w:szCs w:val="24"/>
        </w:rPr>
        <w:t xml:space="preserve">Liang, Q., Jaegle, L., Jaffe, D. A., Weiss-Penzias, P., Heckman, A., and Snow, J. A.: Long-range transport of Asian pollution to the northeast Pacific: Seasonal variations and transport pathways of carbon monoxide, J Geophys Res-Atmos, 109, </w:t>
      </w:r>
      <w:r w:rsidR="002229FD" w:rsidRPr="002229FD">
        <w:rPr>
          <w:rFonts w:ascii="Times New Roman" w:hAnsi="Times New Roman" w:cs="Times New Roman"/>
          <w:sz w:val="24"/>
          <w:szCs w:val="24"/>
        </w:rPr>
        <w:t>10.1029/2003JD004402</w:t>
      </w:r>
      <w:r w:rsidR="002229FD">
        <w:rPr>
          <w:rFonts w:ascii="Times New Roman" w:hAnsi="Times New Roman" w:cs="Times New Roman"/>
          <w:sz w:val="24"/>
          <w:szCs w:val="24"/>
        </w:rPr>
        <w:t xml:space="preserve">, </w:t>
      </w:r>
      <w:r w:rsidRPr="00716D3B">
        <w:rPr>
          <w:rFonts w:ascii="Times New Roman" w:hAnsi="Times New Roman" w:cs="Times New Roman"/>
          <w:sz w:val="24"/>
          <w:szCs w:val="24"/>
        </w:rPr>
        <w:t>2004.</w:t>
      </w:r>
    </w:p>
    <w:p w14:paraId="0750C5C6" w14:textId="77777777" w:rsidR="000F4C01" w:rsidRPr="00716D3B" w:rsidRDefault="000F4C01">
      <w:pPr>
        <w:pStyle w:val="EndNoteBibliography"/>
        <w:spacing w:after="0"/>
        <w:ind w:left="360" w:hanging="360"/>
        <w:rPr>
          <w:rFonts w:ascii="Times New Roman" w:hAnsi="Times New Roman" w:cs="Times New Roman"/>
          <w:sz w:val="24"/>
          <w:szCs w:val="24"/>
        </w:rPr>
      </w:pPr>
      <w:r w:rsidRPr="00716D3B">
        <w:rPr>
          <w:rFonts w:ascii="Times New Roman" w:hAnsi="Times New Roman" w:cs="Times New Roman"/>
          <w:sz w:val="24"/>
          <w:szCs w:val="24"/>
        </w:rPr>
        <w:t>Lin, M., Holloway, T., Carmichael, G. R., and Fiore, A. M.: Quantifying pollution inflow and outflow over East Asia in spring with regional and global models, Atmospheric Chemistry and Physics, 10, 4221-4239, 10.5194/acp-10-4221-2010, 2010.</w:t>
      </w:r>
    </w:p>
    <w:p w14:paraId="7E2D3159" w14:textId="77777777" w:rsidR="000F4C01" w:rsidRPr="00716D3B" w:rsidRDefault="000F4C01">
      <w:pPr>
        <w:pStyle w:val="EndNoteBibliography"/>
        <w:spacing w:after="0"/>
        <w:ind w:left="360" w:hanging="360"/>
        <w:rPr>
          <w:rFonts w:ascii="Times New Roman" w:hAnsi="Times New Roman" w:cs="Times New Roman"/>
          <w:sz w:val="24"/>
          <w:szCs w:val="24"/>
        </w:rPr>
      </w:pPr>
      <w:r w:rsidRPr="00716D3B">
        <w:rPr>
          <w:rFonts w:ascii="Times New Roman" w:hAnsi="Times New Roman" w:cs="Times New Roman"/>
          <w:sz w:val="24"/>
          <w:szCs w:val="24"/>
        </w:rPr>
        <w:t>Liu, H. Y., Jacob, D. J., Bey, I., Yantosca, R. M., Duncan, B. N., and Sachse, G. W.: Transport pathways for Asian pollution outflow over the Pacific: Interannual and seasonal variations, J Geophys Res-Atmos, 108, 10.1029/2002jd003102, 2003.</w:t>
      </w:r>
    </w:p>
    <w:p w14:paraId="572272EA" w14:textId="77777777" w:rsidR="000F4C01" w:rsidRDefault="000F4C01">
      <w:pPr>
        <w:pStyle w:val="EndNoteBibliography"/>
        <w:spacing w:after="0"/>
        <w:ind w:left="360" w:hanging="360"/>
        <w:rPr>
          <w:rFonts w:ascii="Times New Roman" w:hAnsi="Times New Roman" w:cs="Times New Roman"/>
          <w:sz w:val="24"/>
          <w:szCs w:val="24"/>
        </w:rPr>
      </w:pPr>
      <w:r w:rsidRPr="00716D3B">
        <w:rPr>
          <w:rFonts w:ascii="Times New Roman" w:hAnsi="Times New Roman" w:cs="Times New Roman"/>
          <w:sz w:val="24"/>
          <w:szCs w:val="24"/>
        </w:rPr>
        <w:t>Liu, J. F., Mauzerall, D. L., and Horowitz, L. W.: Analysis of seasonal and interannual variability in transpacific transport, J Geophys Res-Atmos, 110, 10.1029/2004jd005207, 2005.</w:t>
      </w:r>
    </w:p>
    <w:p w14:paraId="3CC75EEC" w14:textId="5E641027" w:rsidR="000D4EC8" w:rsidRPr="000D4EC8" w:rsidRDefault="000D4EC8">
      <w:pPr>
        <w:pStyle w:val="EndNoteBibliography"/>
        <w:spacing w:after="0"/>
        <w:ind w:left="360" w:hanging="360"/>
        <w:rPr>
          <w:rFonts w:ascii="Times New Roman" w:hAnsi="Times New Roman" w:cs="Times New Roman"/>
          <w:color w:val="0000FF"/>
          <w:sz w:val="24"/>
          <w:szCs w:val="24"/>
        </w:rPr>
      </w:pPr>
      <w:r w:rsidRPr="000D4EC8">
        <w:rPr>
          <w:rFonts w:ascii="Times New Roman" w:hAnsi="Times New Roman" w:cs="Times New Roman"/>
          <w:color w:val="0000FF"/>
          <w:sz w:val="24"/>
          <w:szCs w:val="24"/>
        </w:rPr>
        <w:lastRenderedPageBreak/>
        <w:t>Liu, F., Zhang, Q., Ronald, J. V., Zheng, B., Tong, D., Yan, L., Zheng, Y. X., and He, K. B.: Recent reduction in NOx emissions over China: synthesis of satellite observations and emission inventories, Environ Res Lett, 11, 10.1088/1748-9326/11/11/114002, 2016.</w:t>
      </w:r>
    </w:p>
    <w:p w14:paraId="3544F899" w14:textId="1BACEB07" w:rsidR="000F4C01" w:rsidRPr="00716D3B" w:rsidRDefault="000F4C01" w:rsidP="002229FD">
      <w:pPr>
        <w:pStyle w:val="EndNoteBibliography"/>
        <w:spacing w:after="0"/>
        <w:ind w:left="360" w:hanging="360"/>
        <w:rPr>
          <w:rFonts w:ascii="Times New Roman" w:hAnsi="Times New Roman" w:cs="Times New Roman"/>
          <w:sz w:val="24"/>
          <w:szCs w:val="24"/>
        </w:rPr>
      </w:pPr>
      <w:r w:rsidRPr="00716D3B">
        <w:rPr>
          <w:rFonts w:ascii="Times New Roman" w:hAnsi="Times New Roman" w:cs="Times New Roman"/>
          <w:sz w:val="24"/>
          <w:szCs w:val="24"/>
        </w:rPr>
        <w:t xml:space="preserve">Lu, Z., Streets, D. G., Zhang, Q., Wang, S., Carmichael, G. R., Cheng, Y. F., Wei, C., Chin, M., Diehl, T., and Tan, Q.: Sulfur dioxide emissions in China and sulfur trends in East Asia since 2000, Atmospheric Chemistry and Physics, 10, 6311-6331, </w:t>
      </w:r>
      <w:r w:rsidR="002229FD" w:rsidRPr="002229FD">
        <w:rPr>
          <w:rFonts w:ascii="Times New Roman" w:hAnsi="Times New Roman" w:cs="Times New Roman"/>
          <w:sz w:val="24"/>
          <w:szCs w:val="24"/>
        </w:rPr>
        <w:t>10.5194/acp-10-6311-2010</w:t>
      </w:r>
      <w:r w:rsidR="002229FD">
        <w:rPr>
          <w:rFonts w:ascii="Times New Roman" w:hAnsi="Times New Roman" w:cs="Times New Roman"/>
          <w:sz w:val="24"/>
          <w:szCs w:val="24"/>
        </w:rPr>
        <w:t xml:space="preserve">, </w:t>
      </w:r>
      <w:r w:rsidRPr="00716D3B">
        <w:rPr>
          <w:rFonts w:ascii="Times New Roman" w:hAnsi="Times New Roman" w:cs="Times New Roman"/>
          <w:sz w:val="24"/>
          <w:szCs w:val="24"/>
        </w:rPr>
        <w:t>2010.</w:t>
      </w:r>
    </w:p>
    <w:p w14:paraId="6E4EE98C" w14:textId="77777777" w:rsidR="000F4C01" w:rsidRPr="00716D3B" w:rsidRDefault="000F4C01">
      <w:pPr>
        <w:pStyle w:val="EndNoteBibliography"/>
        <w:spacing w:after="0"/>
        <w:ind w:left="360" w:hanging="360"/>
        <w:rPr>
          <w:rFonts w:ascii="Times New Roman" w:hAnsi="Times New Roman" w:cs="Times New Roman"/>
          <w:sz w:val="24"/>
          <w:szCs w:val="24"/>
        </w:rPr>
      </w:pPr>
      <w:r w:rsidRPr="00716D3B">
        <w:rPr>
          <w:rFonts w:ascii="Times New Roman" w:hAnsi="Times New Roman" w:cs="Times New Roman"/>
          <w:sz w:val="24"/>
          <w:szCs w:val="24"/>
        </w:rPr>
        <w:t>Moxim, W. J., Levy, H., and Kasibhatla, P. S.: Simulated global tropospheric PAN: Its transport and impact on NOx, J Geophys Res-Atmos, 101, 12621-12638, 10.1029/96jd00338, 1996.</w:t>
      </w:r>
    </w:p>
    <w:p w14:paraId="7C6E6005" w14:textId="37AAA2A3" w:rsidR="000F4C01" w:rsidRPr="00716D3B" w:rsidRDefault="000F4C01" w:rsidP="002229FD">
      <w:pPr>
        <w:pStyle w:val="EndNoteBibliography"/>
        <w:spacing w:after="0"/>
        <w:ind w:left="360" w:hanging="360"/>
        <w:rPr>
          <w:rFonts w:ascii="Times New Roman" w:hAnsi="Times New Roman" w:cs="Times New Roman"/>
          <w:sz w:val="24"/>
          <w:szCs w:val="24"/>
        </w:rPr>
      </w:pPr>
      <w:r w:rsidRPr="00716D3B">
        <w:rPr>
          <w:rFonts w:ascii="Times New Roman" w:hAnsi="Times New Roman" w:cs="Times New Roman"/>
          <w:sz w:val="24"/>
          <w:szCs w:val="24"/>
        </w:rPr>
        <w:t xml:space="preserve">Paerl, H. W.: Connecting atmospheric nitrogen deposition to coastal eutrophication, Environmental science &amp; technology, 36, 323a-326a, </w:t>
      </w:r>
      <w:r w:rsidR="002229FD" w:rsidRPr="002229FD">
        <w:rPr>
          <w:rFonts w:ascii="Times New Roman" w:hAnsi="Times New Roman" w:cs="Times New Roman"/>
          <w:sz w:val="24"/>
          <w:szCs w:val="24"/>
        </w:rPr>
        <w:t>10.1021/es022392a</w:t>
      </w:r>
      <w:r w:rsidR="002229FD">
        <w:rPr>
          <w:rFonts w:ascii="Times New Roman" w:hAnsi="Times New Roman" w:cs="Times New Roman"/>
          <w:sz w:val="24"/>
          <w:szCs w:val="24"/>
        </w:rPr>
        <w:t xml:space="preserve">, </w:t>
      </w:r>
      <w:r w:rsidRPr="00716D3B">
        <w:rPr>
          <w:rFonts w:ascii="Times New Roman" w:hAnsi="Times New Roman" w:cs="Times New Roman"/>
          <w:sz w:val="24"/>
          <w:szCs w:val="24"/>
        </w:rPr>
        <w:t>2002.</w:t>
      </w:r>
    </w:p>
    <w:p w14:paraId="6493FE39" w14:textId="77777777" w:rsidR="000F4C01" w:rsidRPr="00716D3B" w:rsidRDefault="000F4C01">
      <w:pPr>
        <w:pStyle w:val="EndNoteBibliography"/>
        <w:spacing w:after="0"/>
        <w:ind w:left="360" w:hanging="360"/>
        <w:rPr>
          <w:rFonts w:ascii="Times New Roman" w:hAnsi="Times New Roman" w:cs="Times New Roman"/>
          <w:sz w:val="24"/>
          <w:szCs w:val="24"/>
        </w:rPr>
      </w:pPr>
      <w:r w:rsidRPr="00716D3B">
        <w:rPr>
          <w:rFonts w:ascii="Times New Roman" w:hAnsi="Times New Roman" w:cs="Times New Roman"/>
          <w:sz w:val="24"/>
          <w:szCs w:val="24"/>
        </w:rPr>
        <w:t>Parrish, D. D., Dunlea, E. J., Atlas, E. L., Schauffler, S., Donnelly, S., Stroud, V., Goldstein, A. H., Millet, D. B., McKay, M., Jaffe, D. A., Price, H. U., Hess, P. G., Flocke, F., and Roberts, J. M.: Changes in the photochemical environment of the temperate North Pacific troposphere in response to increased Asian emissions, Journal of Geophysical Research: Atmospheres, 109, 10.1029/2004jd004978, 2004.</w:t>
      </w:r>
    </w:p>
    <w:p w14:paraId="5ACF7A97" w14:textId="60B49997" w:rsidR="000F4C01" w:rsidRPr="00716D3B" w:rsidRDefault="000F4C01" w:rsidP="002229FD">
      <w:pPr>
        <w:pStyle w:val="EndNoteBibliography"/>
        <w:spacing w:after="0"/>
        <w:ind w:left="360" w:hanging="360"/>
        <w:rPr>
          <w:rFonts w:ascii="Times New Roman" w:hAnsi="Times New Roman" w:cs="Times New Roman"/>
          <w:sz w:val="24"/>
          <w:szCs w:val="24"/>
        </w:rPr>
      </w:pPr>
      <w:r w:rsidRPr="00716D3B">
        <w:rPr>
          <w:rFonts w:ascii="Times New Roman" w:hAnsi="Times New Roman" w:cs="Times New Roman"/>
          <w:sz w:val="24"/>
          <w:szCs w:val="24"/>
        </w:rPr>
        <w:t xml:space="preserve">Parrish, D. D., Millet, D. B., and Goldstein, A. H.: Increasing ozone in marine boundary layer inflow at the west coasts of North America and Europe, Atmospheric Chemistry and Physics, 9, 1303-1323, </w:t>
      </w:r>
      <w:r w:rsidR="002229FD" w:rsidRPr="002229FD">
        <w:rPr>
          <w:rFonts w:ascii="Times New Roman" w:hAnsi="Times New Roman" w:cs="Times New Roman"/>
          <w:sz w:val="24"/>
          <w:szCs w:val="24"/>
        </w:rPr>
        <w:t>10.5194/acp-9-1303-2009</w:t>
      </w:r>
      <w:r w:rsidR="002229FD">
        <w:rPr>
          <w:rFonts w:ascii="Times New Roman" w:hAnsi="Times New Roman" w:cs="Times New Roman"/>
          <w:sz w:val="24"/>
          <w:szCs w:val="24"/>
        </w:rPr>
        <w:t xml:space="preserve">, </w:t>
      </w:r>
      <w:r w:rsidRPr="00716D3B">
        <w:rPr>
          <w:rFonts w:ascii="Times New Roman" w:hAnsi="Times New Roman" w:cs="Times New Roman"/>
          <w:sz w:val="24"/>
          <w:szCs w:val="24"/>
        </w:rPr>
        <w:t>2009.</w:t>
      </w:r>
    </w:p>
    <w:p w14:paraId="3A2D8A80" w14:textId="77777777" w:rsidR="000F4C01" w:rsidRPr="00716D3B" w:rsidRDefault="000F4C01">
      <w:pPr>
        <w:pStyle w:val="EndNoteBibliography"/>
        <w:spacing w:after="0"/>
        <w:ind w:left="360" w:hanging="360"/>
        <w:rPr>
          <w:rFonts w:ascii="Times New Roman" w:hAnsi="Times New Roman" w:cs="Times New Roman"/>
          <w:sz w:val="24"/>
          <w:szCs w:val="24"/>
        </w:rPr>
      </w:pPr>
      <w:r w:rsidRPr="00716D3B">
        <w:rPr>
          <w:rFonts w:ascii="Times New Roman" w:hAnsi="Times New Roman" w:cs="Times New Roman"/>
          <w:sz w:val="24"/>
          <w:szCs w:val="24"/>
        </w:rPr>
        <w:t>Paulot, F., Jacob, D. J., and Henze, D. K.: Sources and Processes Contributing to Nitrogen Deposition: An Adjoint Model Analysis Applied to Biodiversity Hotspots Worldwide, Environmental science &amp; technology, 47, 3226-3233, 10.1021/es3027727, 2013.</w:t>
      </w:r>
    </w:p>
    <w:p w14:paraId="1E7F1902" w14:textId="77777777" w:rsidR="000F4C01" w:rsidRPr="00716D3B" w:rsidRDefault="000F4C01">
      <w:pPr>
        <w:pStyle w:val="EndNoteBibliography"/>
        <w:spacing w:after="0"/>
        <w:ind w:left="360" w:hanging="360"/>
        <w:rPr>
          <w:rFonts w:ascii="Times New Roman" w:hAnsi="Times New Roman" w:cs="Times New Roman"/>
          <w:sz w:val="24"/>
          <w:szCs w:val="24"/>
        </w:rPr>
      </w:pPr>
      <w:r w:rsidRPr="00716D3B">
        <w:rPr>
          <w:rFonts w:ascii="Times New Roman" w:hAnsi="Times New Roman" w:cs="Times New Roman"/>
          <w:sz w:val="24"/>
          <w:szCs w:val="24"/>
        </w:rPr>
        <w:t>Phoenix, G. K., Hicks, W. K., Cinderby, S., Kuylenstierna, J. C. I., Stock, W. D., Dentener, F. J., Giller, K. E., Austin, A. T., Lefroy, R. D. B., Gimeno, B. S., Ashmore, M. R., and Ineson, P.: Atmospheric nitrogen deposition in world biodiversity hotspots: the need for a greater global perspective in assessing N deposition impacts, Global Change Biol, 12, 470-476, 10.1111/j.1365-2486.2006.01104.x, 2006.</w:t>
      </w:r>
    </w:p>
    <w:p w14:paraId="0314545A" w14:textId="231115BB" w:rsidR="000F4C01" w:rsidRPr="00716D3B" w:rsidRDefault="000F4C01" w:rsidP="002229FD">
      <w:pPr>
        <w:pStyle w:val="EndNoteBibliography"/>
        <w:spacing w:after="0"/>
        <w:ind w:left="360" w:hanging="360"/>
        <w:rPr>
          <w:rFonts w:ascii="Times New Roman" w:hAnsi="Times New Roman" w:cs="Times New Roman"/>
          <w:sz w:val="24"/>
          <w:szCs w:val="24"/>
        </w:rPr>
      </w:pPr>
      <w:r w:rsidRPr="00716D3B">
        <w:rPr>
          <w:rFonts w:ascii="Times New Roman" w:hAnsi="Times New Roman" w:cs="Times New Roman"/>
          <w:sz w:val="24"/>
          <w:szCs w:val="24"/>
        </w:rPr>
        <w:t xml:space="preserve">Reidmiller, D. R., Fiore, A. M., Jaffe, D. A., Bergmann, D., Cuvelier, C., Dentener, F. J., Duncan, B. N., Folberth, G., Gauss, M., Gong, S., Hess, P., Jonson, J. E., Keating, T., Lupu, A., Marmer, E., Park, R., Schultz, M. G., Shindell, D. T., Szopa, S., Vivanco, M. G., Wild, O., and Zuber, A.: The influence of foreign vs. North American emissions on surface ozone in the US, Atmospheric Chemistry and Physics, 9, 5027-5042, </w:t>
      </w:r>
      <w:r w:rsidR="002229FD" w:rsidRPr="002229FD">
        <w:rPr>
          <w:rFonts w:ascii="Times New Roman" w:hAnsi="Times New Roman" w:cs="Times New Roman"/>
          <w:sz w:val="24"/>
          <w:szCs w:val="24"/>
        </w:rPr>
        <w:t>10.5194/acp-9-5027-2009</w:t>
      </w:r>
      <w:r w:rsidR="002229FD">
        <w:rPr>
          <w:rFonts w:ascii="Times New Roman" w:hAnsi="Times New Roman" w:cs="Times New Roman"/>
          <w:sz w:val="24"/>
          <w:szCs w:val="24"/>
        </w:rPr>
        <w:t xml:space="preserve">, </w:t>
      </w:r>
      <w:r w:rsidRPr="00716D3B">
        <w:rPr>
          <w:rFonts w:ascii="Times New Roman" w:hAnsi="Times New Roman" w:cs="Times New Roman"/>
          <w:sz w:val="24"/>
          <w:szCs w:val="24"/>
        </w:rPr>
        <w:t>2009.</w:t>
      </w:r>
    </w:p>
    <w:p w14:paraId="7CC06593" w14:textId="77777777" w:rsidR="000F4C01" w:rsidRPr="00716D3B" w:rsidRDefault="000F4C01">
      <w:pPr>
        <w:pStyle w:val="EndNoteBibliography"/>
        <w:spacing w:after="0"/>
        <w:ind w:left="360" w:hanging="360"/>
        <w:rPr>
          <w:rFonts w:ascii="Times New Roman" w:hAnsi="Times New Roman" w:cs="Times New Roman"/>
          <w:sz w:val="24"/>
          <w:szCs w:val="24"/>
        </w:rPr>
      </w:pPr>
      <w:r w:rsidRPr="00716D3B">
        <w:rPr>
          <w:rFonts w:ascii="Times New Roman" w:hAnsi="Times New Roman" w:cs="Times New Roman"/>
          <w:sz w:val="24"/>
          <w:szCs w:val="24"/>
        </w:rPr>
        <w:t>Richter, A., Burrows, J. P., Nuss, H., Granier, C., and Niemeier, U.: Increase in tropospheric nitrogen dioxide over China observed from space, Nature, 437, 129-132, 10.1038/nature04092, 2005.</w:t>
      </w:r>
    </w:p>
    <w:p w14:paraId="13780150" w14:textId="77777777" w:rsidR="000F4C01" w:rsidRPr="00716D3B" w:rsidRDefault="000F4C01">
      <w:pPr>
        <w:pStyle w:val="EndNoteBibliography"/>
        <w:spacing w:after="0"/>
        <w:ind w:left="360" w:hanging="360"/>
        <w:rPr>
          <w:rFonts w:ascii="Times New Roman" w:hAnsi="Times New Roman" w:cs="Times New Roman"/>
          <w:sz w:val="24"/>
          <w:szCs w:val="24"/>
        </w:rPr>
      </w:pPr>
      <w:r w:rsidRPr="00716D3B">
        <w:rPr>
          <w:rFonts w:ascii="Times New Roman" w:hAnsi="Times New Roman" w:cs="Times New Roman"/>
          <w:sz w:val="24"/>
          <w:szCs w:val="24"/>
        </w:rPr>
        <w:t>Sanderson, M. G., Dentener, F. J., Fiore, A. M., Cuvelier, C., Keating, T. J., Zuber, A., Atherton, C. S., Bergmann, D. J., Diehl, T., Doherty, R. M., Duncan, B. N., Hess, P., Horowitz, L. W., Jacob, D. J., Jonson, J. E., Kaminski, J. W., Lupu, A., MacKenzie, I. A., Mancini, E., Marmer, E., Park, R., Pitari, G., Prather, M. J., Pringle, K. J., Schroeder, S., Schultz, M. G., Shindell, D. T., Szopa, S., Wild, O., and Wind, P.: A multi-model study of the hemispheric transport and deposition of oxidised nitrogen, Geophys Res Lett, 35, 10.1029/2008gl035389, 2008.</w:t>
      </w:r>
    </w:p>
    <w:p w14:paraId="6CC11B27" w14:textId="7EE84AC5" w:rsidR="00881BDC" w:rsidRPr="00716D3B" w:rsidRDefault="00881BDC" w:rsidP="002229FD">
      <w:pPr>
        <w:pStyle w:val="EndNoteBibliography"/>
        <w:spacing w:after="0"/>
        <w:ind w:left="360" w:hanging="360"/>
        <w:rPr>
          <w:rFonts w:ascii="Times New Roman" w:hAnsi="Times New Roman" w:cs="Times New Roman"/>
          <w:sz w:val="24"/>
          <w:szCs w:val="24"/>
        </w:rPr>
      </w:pPr>
      <w:r w:rsidRPr="00716D3B">
        <w:rPr>
          <w:rFonts w:ascii="Times New Roman" w:hAnsi="Times New Roman" w:cs="Times New Roman"/>
          <w:sz w:val="24"/>
          <w:szCs w:val="24"/>
        </w:rPr>
        <w:t xml:space="preserve">Stohl, A.: Characteristics of atmospheric transport into the Arctic troposphere, J Geophys Res-Atmos, 111, </w:t>
      </w:r>
      <w:r w:rsidR="002229FD" w:rsidRPr="002229FD">
        <w:rPr>
          <w:rFonts w:ascii="Times New Roman" w:hAnsi="Times New Roman" w:cs="Times New Roman"/>
          <w:sz w:val="24"/>
          <w:szCs w:val="24"/>
        </w:rPr>
        <w:t>10.1029/2005JD006888</w:t>
      </w:r>
      <w:r w:rsidR="002229FD">
        <w:rPr>
          <w:rFonts w:ascii="Times New Roman" w:hAnsi="Times New Roman" w:cs="Times New Roman"/>
          <w:sz w:val="24"/>
          <w:szCs w:val="24"/>
        </w:rPr>
        <w:t xml:space="preserve">, </w:t>
      </w:r>
      <w:r w:rsidRPr="00716D3B">
        <w:rPr>
          <w:rFonts w:ascii="Times New Roman" w:hAnsi="Times New Roman" w:cs="Times New Roman"/>
          <w:sz w:val="24"/>
          <w:szCs w:val="24"/>
        </w:rPr>
        <w:t>2006.</w:t>
      </w:r>
    </w:p>
    <w:p w14:paraId="672E3FEC" w14:textId="020D81F6" w:rsidR="000F4C01" w:rsidRPr="00716D3B" w:rsidRDefault="000F4C01" w:rsidP="0006449E">
      <w:pPr>
        <w:pStyle w:val="EndNoteBibliography"/>
        <w:spacing w:after="0"/>
        <w:ind w:left="360" w:hanging="360"/>
        <w:rPr>
          <w:rFonts w:ascii="Times New Roman" w:hAnsi="Times New Roman" w:cs="Times New Roman"/>
          <w:sz w:val="24"/>
          <w:szCs w:val="24"/>
        </w:rPr>
      </w:pPr>
      <w:r w:rsidRPr="00716D3B">
        <w:rPr>
          <w:rFonts w:ascii="Times New Roman" w:hAnsi="Times New Roman" w:cs="Times New Roman"/>
          <w:sz w:val="24"/>
          <w:szCs w:val="24"/>
        </w:rPr>
        <w:lastRenderedPageBreak/>
        <w:t xml:space="preserve">Stohl, A., Trainer, M., Ryerson, T. B., Holloway, J. S., and Parrish, D. D.: Export of NOy from the North American boundary layer during 1996 and 1997 North Atlantic Regional Experiments, J Geophys Res-Atmos, 107, </w:t>
      </w:r>
      <w:r w:rsidR="0006449E" w:rsidRPr="0006449E">
        <w:rPr>
          <w:rFonts w:ascii="Times New Roman" w:hAnsi="Times New Roman" w:cs="Times New Roman"/>
          <w:sz w:val="24"/>
          <w:szCs w:val="24"/>
        </w:rPr>
        <w:t>10.1029/2001JD000519</w:t>
      </w:r>
      <w:r w:rsidR="0006449E">
        <w:rPr>
          <w:rFonts w:ascii="Times New Roman" w:hAnsi="Times New Roman" w:cs="Times New Roman"/>
          <w:sz w:val="24"/>
          <w:szCs w:val="24"/>
        </w:rPr>
        <w:t xml:space="preserve">, </w:t>
      </w:r>
      <w:r w:rsidRPr="00716D3B">
        <w:rPr>
          <w:rFonts w:ascii="Times New Roman" w:hAnsi="Times New Roman" w:cs="Times New Roman"/>
          <w:sz w:val="24"/>
          <w:szCs w:val="24"/>
        </w:rPr>
        <w:t>2002.</w:t>
      </w:r>
    </w:p>
    <w:p w14:paraId="55FFDD41" w14:textId="5D149C79" w:rsidR="00B349F5" w:rsidRPr="00716D3B" w:rsidRDefault="000F4C01" w:rsidP="0006449E">
      <w:pPr>
        <w:pStyle w:val="EndNoteBibliography"/>
        <w:spacing w:after="0"/>
        <w:ind w:left="360" w:hanging="360"/>
        <w:rPr>
          <w:rFonts w:ascii="Times New Roman" w:hAnsi="Times New Roman" w:cs="Times New Roman"/>
          <w:sz w:val="24"/>
          <w:szCs w:val="24"/>
        </w:rPr>
      </w:pPr>
      <w:r w:rsidRPr="00716D3B">
        <w:rPr>
          <w:rFonts w:ascii="Times New Roman" w:hAnsi="Times New Roman" w:cs="Times New Roman"/>
          <w:sz w:val="24"/>
          <w:szCs w:val="24"/>
        </w:rPr>
        <w:t xml:space="preserve">Sudo, K., and Akimoto, H.: Global source attribution of tropospheric ozone: Long-range transport from various source regions, </w:t>
      </w:r>
      <w:r w:rsidR="00075E93">
        <w:rPr>
          <w:rFonts w:ascii="Times New Roman" w:hAnsi="Times New Roman" w:cs="Times New Roman"/>
          <w:sz w:val="24"/>
          <w:szCs w:val="24"/>
        </w:rPr>
        <w:t xml:space="preserve">J Geophys Res-Atmos, 112, </w:t>
      </w:r>
      <w:r w:rsidR="0006449E" w:rsidRPr="0006449E">
        <w:rPr>
          <w:rFonts w:ascii="Times New Roman" w:hAnsi="Times New Roman" w:cs="Times New Roman"/>
          <w:sz w:val="24"/>
          <w:szCs w:val="24"/>
        </w:rPr>
        <w:t>10.1029/2006JD007992</w:t>
      </w:r>
      <w:r w:rsidR="0006449E">
        <w:rPr>
          <w:rFonts w:ascii="Times New Roman" w:hAnsi="Times New Roman" w:cs="Times New Roman"/>
          <w:sz w:val="24"/>
          <w:szCs w:val="24"/>
        </w:rPr>
        <w:t xml:space="preserve">, </w:t>
      </w:r>
      <w:r w:rsidR="00075E93">
        <w:rPr>
          <w:rFonts w:ascii="Times New Roman" w:hAnsi="Times New Roman" w:cs="Times New Roman"/>
          <w:sz w:val="24"/>
          <w:szCs w:val="24"/>
        </w:rPr>
        <w:t>2007.</w:t>
      </w:r>
    </w:p>
    <w:p w14:paraId="2A7EC46F" w14:textId="30ACC198" w:rsidR="00B349F5" w:rsidRPr="0076065A" w:rsidRDefault="00B349F5" w:rsidP="0006449E">
      <w:pPr>
        <w:pStyle w:val="EndNoteBibliography"/>
        <w:spacing w:after="0"/>
        <w:ind w:left="360" w:hanging="360"/>
        <w:rPr>
          <w:rFonts w:ascii="Times New Roman" w:hAnsi="Times New Roman" w:cs="Times New Roman"/>
          <w:sz w:val="24"/>
          <w:szCs w:val="24"/>
        </w:rPr>
      </w:pPr>
      <w:r w:rsidRPr="0076065A">
        <w:rPr>
          <w:rFonts w:ascii="Times New Roman" w:hAnsi="Times New Roman" w:cs="Times New Roman"/>
          <w:sz w:val="24"/>
          <w:szCs w:val="24"/>
        </w:rPr>
        <w:t xml:space="preserve">Tan, J. N., Fu, J. S., Dentener, F., Sun, J., Emmons, L., Tilmes, S., Sudo, K., Flemming, J., Jonson, J. E., Gravel, S., Bian, H. S., Davila, Y., Henze, D. K., Lund, M. T., Kucsera, T., Takemura, T., and Keating, T.: Multi-model study of HTAP II on sulfur and nitrogen deposition, Atmospheric Chemistry and Physics, 18, 6847-6866, </w:t>
      </w:r>
      <w:r w:rsidR="0006449E" w:rsidRPr="0006449E">
        <w:rPr>
          <w:rFonts w:ascii="Times New Roman" w:hAnsi="Times New Roman" w:cs="Times New Roman"/>
          <w:sz w:val="24"/>
          <w:szCs w:val="24"/>
        </w:rPr>
        <w:t>10.5194/acp-18-6847-2018</w:t>
      </w:r>
      <w:r w:rsidR="0006449E">
        <w:rPr>
          <w:rFonts w:ascii="Times New Roman" w:hAnsi="Times New Roman" w:cs="Times New Roman"/>
          <w:sz w:val="24"/>
          <w:szCs w:val="24"/>
        </w:rPr>
        <w:t xml:space="preserve">, </w:t>
      </w:r>
      <w:r w:rsidRPr="0076065A">
        <w:rPr>
          <w:rFonts w:ascii="Times New Roman" w:hAnsi="Times New Roman" w:cs="Times New Roman"/>
          <w:sz w:val="24"/>
          <w:szCs w:val="24"/>
        </w:rPr>
        <w:t>2018.</w:t>
      </w:r>
    </w:p>
    <w:p w14:paraId="10B3817E" w14:textId="77777777" w:rsidR="000F4C01" w:rsidRPr="00716D3B" w:rsidRDefault="000F4C01">
      <w:pPr>
        <w:pStyle w:val="EndNoteBibliography"/>
        <w:spacing w:after="0"/>
        <w:ind w:left="360" w:hanging="360"/>
        <w:rPr>
          <w:rFonts w:ascii="Times New Roman" w:hAnsi="Times New Roman" w:cs="Times New Roman"/>
          <w:sz w:val="24"/>
          <w:szCs w:val="24"/>
        </w:rPr>
      </w:pPr>
      <w:r w:rsidRPr="00716D3B">
        <w:rPr>
          <w:rFonts w:ascii="Times New Roman" w:hAnsi="Times New Roman" w:cs="Times New Roman"/>
          <w:sz w:val="24"/>
          <w:szCs w:val="24"/>
        </w:rPr>
        <w:t>Tao, Z. N., Yu, H. B., and Chin, M.: Impact of transpacific aerosol on air quality over the United States: A perspective from aerosol-cloud-radiation interactions, Atmospheric Environment, 125, 48-60, 10.1016/j.atmosenv.2015.10.083, 2016.</w:t>
      </w:r>
    </w:p>
    <w:p w14:paraId="746A0F09" w14:textId="77777777" w:rsidR="000F4C01" w:rsidRPr="0076065A" w:rsidRDefault="000F4C01">
      <w:pPr>
        <w:pStyle w:val="EndNoteBibliography"/>
        <w:spacing w:after="0"/>
        <w:ind w:left="360" w:hanging="360"/>
        <w:rPr>
          <w:rFonts w:ascii="Times New Roman" w:hAnsi="Times New Roman" w:cs="Times New Roman"/>
          <w:sz w:val="24"/>
          <w:szCs w:val="24"/>
        </w:rPr>
      </w:pPr>
      <w:r w:rsidRPr="0076065A">
        <w:rPr>
          <w:rFonts w:ascii="Times New Roman" w:hAnsi="Times New Roman" w:cs="Times New Roman"/>
          <w:sz w:val="24"/>
          <w:szCs w:val="24"/>
        </w:rPr>
        <w:t>van der A, R. J., Peters, D. H. M. U., Eskes, H., Boersma, K. F., Van Roozendael, M., De Smedt, I., and Kelder, H. M.: Detection of the trend and seasonal variation in tropospheric NO2over China, Journal of Geophysical Research, 111, 10.1029/2005jd006594, 2006.</w:t>
      </w:r>
    </w:p>
    <w:p w14:paraId="7CC24518" w14:textId="77777777" w:rsidR="000F4C01" w:rsidRPr="0076065A" w:rsidRDefault="000F4C01">
      <w:pPr>
        <w:pStyle w:val="EndNoteBibliography"/>
        <w:spacing w:after="0"/>
        <w:ind w:left="360" w:hanging="360"/>
        <w:rPr>
          <w:rFonts w:ascii="Times New Roman" w:hAnsi="Times New Roman" w:cs="Times New Roman"/>
          <w:sz w:val="24"/>
          <w:szCs w:val="24"/>
        </w:rPr>
      </w:pPr>
      <w:r w:rsidRPr="0076065A">
        <w:rPr>
          <w:rFonts w:ascii="Times New Roman" w:hAnsi="Times New Roman" w:cs="Times New Roman"/>
          <w:sz w:val="24"/>
          <w:szCs w:val="24"/>
        </w:rPr>
        <w:t>van der A, R. J., Eskes, H. J., Boersma, K. F., van Noije, T. P. C., Van Roozendael, M., De Smedt, I., Peters, D. H. M. U., and Meijer, E. W.: Trends, seasonal variability and dominant NOxsource derived from a ten year record of NO2measured from space, Journal of Geophysical Research, 113, 10.1029/2007jd009021, 2008.</w:t>
      </w:r>
    </w:p>
    <w:p w14:paraId="70725439" w14:textId="0F139776" w:rsidR="000F4C01" w:rsidRPr="00716D3B" w:rsidRDefault="000F4C01">
      <w:pPr>
        <w:pStyle w:val="EndNoteBibliography"/>
        <w:spacing w:after="0"/>
        <w:ind w:left="360" w:hanging="360"/>
        <w:rPr>
          <w:rFonts w:ascii="Times New Roman" w:hAnsi="Times New Roman" w:cs="Times New Roman"/>
          <w:sz w:val="24"/>
          <w:szCs w:val="24"/>
        </w:rPr>
      </w:pPr>
      <w:r w:rsidRPr="00716D3B">
        <w:rPr>
          <w:rFonts w:ascii="Times New Roman" w:hAnsi="Times New Roman" w:cs="Times New Roman"/>
          <w:sz w:val="24"/>
          <w:szCs w:val="24"/>
        </w:rPr>
        <w:t>Verstraeten, W. W., Neu, J. L., Williams, J. E., Bowman, K. W., Worden, J. R., and Boersma, K. F.: Rapid increases in tropospheric ozone production and export from China, Nature Geoscience, 8, 690-+, 10.1038/ngeo2493, 2015.</w:t>
      </w:r>
    </w:p>
    <w:p w14:paraId="0D9EAAAB" w14:textId="77777777" w:rsidR="00FA399A" w:rsidRPr="00716D3B" w:rsidRDefault="00FA399A">
      <w:pPr>
        <w:spacing w:after="0" w:line="240" w:lineRule="auto"/>
        <w:ind w:left="360" w:hanging="360"/>
        <w:rPr>
          <w:rFonts w:ascii="Times New Roman" w:hAnsi="Times New Roman" w:cs="Times New Roman"/>
          <w:noProof/>
          <w:sz w:val="24"/>
          <w:szCs w:val="24"/>
        </w:rPr>
      </w:pPr>
      <w:r w:rsidRPr="00716D3B">
        <w:rPr>
          <w:rFonts w:ascii="Times New Roman" w:hAnsi="Times New Roman" w:cs="Times New Roman"/>
          <w:noProof/>
          <w:sz w:val="24"/>
          <w:szCs w:val="24"/>
        </w:rPr>
        <w:t>Vet, R., Artz, R. S., Carou, S., Shaw, M., Ro, C. U., Aas, W., Baker, A., Bowersox, V. C., Dentener, F., Galy-Lacaux, C., Hou, A., Pienaar, J. J., Gillett, R., Forti, M. C., Gromov, S., Hara, H., Khodzher, T., Mahowald, N. M., Nickovic, S., Rao, P. S. P., and Reid, N. W.: A global assessment of precipitation chemistry and deposition of sulfur, nitrogen, sea salt, base cations, organic acids, acidity and pH, and phosphorus, Atmospheric Environment, 93, 3-100, 10.1016/j.atmosenv.2013.10.060, 2014.</w:t>
      </w:r>
    </w:p>
    <w:p w14:paraId="1D8D57AA" w14:textId="35A81E49" w:rsidR="000F4C01" w:rsidRPr="00716D3B" w:rsidRDefault="000F4C01">
      <w:pPr>
        <w:spacing w:after="0" w:line="240" w:lineRule="auto"/>
        <w:ind w:left="360" w:hanging="360"/>
        <w:rPr>
          <w:rFonts w:ascii="Times New Roman" w:hAnsi="Times New Roman" w:cs="Times New Roman"/>
          <w:noProof/>
          <w:sz w:val="24"/>
          <w:szCs w:val="24"/>
        </w:rPr>
      </w:pPr>
      <w:r w:rsidRPr="00716D3B">
        <w:rPr>
          <w:rFonts w:ascii="Times New Roman" w:hAnsi="Times New Roman" w:cs="Times New Roman"/>
          <w:sz w:val="24"/>
          <w:szCs w:val="24"/>
        </w:rPr>
        <w:t>Wild, O., and Akimoto, H.: Intercontinental transport of ozone and its precursors in a three-dimensional global CTM, J Geophys Res-Atmos, 106, 27729-27744, 10.1029/2000jd000123, 2001.</w:t>
      </w:r>
    </w:p>
    <w:p w14:paraId="1C65B9FA" w14:textId="42379971" w:rsidR="000F4C01" w:rsidRPr="00716D3B" w:rsidRDefault="000F4C01">
      <w:pPr>
        <w:pStyle w:val="EndNoteBibliography"/>
        <w:spacing w:after="0"/>
        <w:ind w:left="360" w:hanging="360"/>
        <w:rPr>
          <w:rFonts w:ascii="Times New Roman" w:hAnsi="Times New Roman" w:cs="Times New Roman"/>
          <w:sz w:val="24"/>
          <w:szCs w:val="24"/>
        </w:rPr>
      </w:pPr>
      <w:r w:rsidRPr="00716D3B">
        <w:rPr>
          <w:rFonts w:ascii="Times New Roman" w:hAnsi="Times New Roman" w:cs="Times New Roman"/>
          <w:sz w:val="24"/>
          <w:szCs w:val="24"/>
        </w:rPr>
        <w:t>Wild, O., Pochanart, P., and Akimoto, H.: Trans-Eurasian transport of ozone and its precursors, J Geophys Res-Atmos, 109, 10.1029/2003jd004501, 2004.</w:t>
      </w:r>
    </w:p>
    <w:p w14:paraId="4CF31A9B" w14:textId="43B59FE7" w:rsidR="00962E5B" w:rsidRPr="00716D3B" w:rsidRDefault="00962E5B" w:rsidP="008648E6">
      <w:pPr>
        <w:spacing w:after="0" w:line="240" w:lineRule="auto"/>
        <w:ind w:left="270" w:hanging="270"/>
        <w:rPr>
          <w:rFonts w:ascii="Times New Roman" w:hAnsi="Times New Roman" w:cs="Times New Roman"/>
          <w:noProof/>
          <w:sz w:val="24"/>
          <w:szCs w:val="24"/>
        </w:rPr>
      </w:pPr>
      <w:r w:rsidRPr="00716D3B">
        <w:rPr>
          <w:rFonts w:ascii="Times New Roman" w:hAnsi="Times New Roman" w:cs="Times New Roman"/>
          <w:noProof/>
          <w:sz w:val="24"/>
          <w:szCs w:val="24"/>
        </w:rPr>
        <w:t>WMO, 2017</w:t>
      </w:r>
      <w:r w:rsidR="00150460" w:rsidRPr="00716D3B">
        <w:rPr>
          <w:rFonts w:ascii="Times New Roman" w:hAnsi="Times New Roman" w:cs="Times New Roman"/>
          <w:noProof/>
          <w:sz w:val="24"/>
          <w:szCs w:val="24"/>
        </w:rPr>
        <w:t xml:space="preserve">: </w:t>
      </w:r>
      <w:r w:rsidRPr="00716D3B">
        <w:rPr>
          <w:rFonts w:ascii="Times New Roman" w:hAnsi="Times New Roman" w:cs="Times New Roman"/>
          <w:noProof/>
          <w:sz w:val="24"/>
          <w:szCs w:val="24"/>
        </w:rPr>
        <w:t>Global Atmopshere Watch Workshop on Measurement-Model Fusion for Global Total Atmospheric Deposition (MMF-GTAD), GAW Report No. 234. Available at https://www.wmo.int/pages/prog/arep/gaw/documents/FINAL_GAW_234_23_May.pdf</w:t>
      </w:r>
    </w:p>
    <w:p w14:paraId="6CEA9849" w14:textId="287B64D3" w:rsidR="00716D3B" w:rsidRPr="00716D3B" w:rsidRDefault="00716D3B" w:rsidP="008648E6">
      <w:pPr>
        <w:autoSpaceDE w:val="0"/>
        <w:autoSpaceDN w:val="0"/>
        <w:adjustRightInd w:val="0"/>
        <w:spacing w:after="0" w:line="240" w:lineRule="auto"/>
        <w:ind w:left="270" w:hanging="270"/>
        <w:rPr>
          <w:rFonts w:ascii="Times New Roman" w:hAnsi="Times New Roman" w:cs="Times New Roman"/>
          <w:noProof/>
          <w:sz w:val="24"/>
          <w:szCs w:val="24"/>
        </w:rPr>
      </w:pPr>
      <w:r w:rsidRPr="00716D3B">
        <w:rPr>
          <w:rFonts w:ascii="Times New Roman" w:hAnsi="Times New Roman" w:cs="Times New Roman"/>
          <w:noProof/>
          <w:sz w:val="24"/>
          <w:szCs w:val="24"/>
        </w:rPr>
        <w:t xml:space="preserve">Xavier, A., Kottayil, A., Mohanakumar, K., and Xavier, P. K.: The role of monsoon low-level jet in modulating heavy rainfall events, Int J Climatol, 38, E569-E576, </w:t>
      </w:r>
      <w:r w:rsidR="008648E6" w:rsidRPr="008648E6">
        <w:rPr>
          <w:rFonts w:ascii="Times New Roman" w:hAnsi="Times New Roman" w:cs="Times New Roman"/>
          <w:noProof/>
          <w:sz w:val="24"/>
          <w:szCs w:val="24"/>
        </w:rPr>
        <w:t>10.1002/joc.5390</w:t>
      </w:r>
      <w:r w:rsidR="008648E6">
        <w:rPr>
          <w:rFonts w:ascii="Times New Roman" w:hAnsi="Times New Roman" w:cs="Times New Roman"/>
          <w:noProof/>
          <w:sz w:val="24"/>
          <w:szCs w:val="24"/>
        </w:rPr>
        <w:t xml:space="preserve">, </w:t>
      </w:r>
      <w:r w:rsidRPr="00716D3B">
        <w:rPr>
          <w:rFonts w:ascii="Times New Roman" w:hAnsi="Times New Roman" w:cs="Times New Roman"/>
          <w:noProof/>
          <w:sz w:val="24"/>
          <w:szCs w:val="24"/>
        </w:rPr>
        <w:t>2018.</w:t>
      </w:r>
    </w:p>
    <w:p w14:paraId="51E98922" w14:textId="77777777" w:rsidR="000F4C01" w:rsidRPr="00716D3B" w:rsidRDefault="000F4C01" w:rsidP="008648E6">
      <w:pPr>
        <w:pStyle w:val="EndNoteBibliography"/>
        <w:spacing w:after="0"/>
        <w:ind w:left="360" w:hanging="360"/>
        <w:rPr>
          <w:rFonts w:ascii="Times New Roman" w:hAnsi="Times New Roman" w:cs="Times New Roman"/>
          <w:sz w:val="24"/>
          <w:szCs w:val="24"/>
        </w:rPr>
      </w:pPr>
      <w:r w:rsidRPr="00716D3B">
        <w:rPr>
          <w:rFonts w:ascii="Times New Roman" w:hAnsi="Times New Roman" w:cs="Times New Roman"/>
          <w:sz w:val="24"/>
          <w:szCs w:val="24"/>
        </w:rPr>
        <w:t>Yienger, J. J., Galanter, M., Holloway, T. A., Phadnis, M. J., Guttikunda, S. K., Carmichael, G. R., Moxim, W. J., and Levy, H.: The episodic nature of air pollution transport from Asia to North America, J Geophys Res-Atmos, 105, 26931-26945, 10.1029/2000jd900309, 2000.</w:t>
      </w:r>
    </w:p>
    <w:p w14:paraId="1FBB9D97" w14:textId="77777777" w:rsidR="0067679E" w:rsidRPr="00716D3B" w:rsidRDefault="0067679E">
      <w:pPr>
        <w:pStyle w:val="EndNoteBibliography"/>
        <w:spacing w:after="0"/>
        <w:ind w:left="360" w:hanging="360"/>
        <w:rPr>
          <w:rFonts w:ascii="Times New Roman" w:hAnsi="Times New Roman" w:cs="Times New Roman"/>
          <w:sz w:val="24"/>
          <w:szCs w:val="24"/>
        </w:rPr>
      </w:pPr>
      <w:r w:rsidRPr="00716D3B">
        <w:rPr>
          <w:rFonts w:ascii="Times New Roman" w:hAnsi="Times New Roman" w:cs="Times New Roman"/>
          <w:bCs/>
          <w:sz w:val="24"/>
          <w:szCs w:val="24"/>
        </w:rPr>
        <w:t>Yu, H.</w:t>
      </w:r>
      <w:r w:rsidRPr="00716D3B">
        <w:rPr>
          <w:rFonts w:ascii="Times New Roman" w:hAnsi="Times New Roman" w:cs="Times New Roman"/>
          <w:sz w:val="24"/>
          <w:szCs w:val="24"/>
        </w:rPr>
        <w:t xml:space="preserve">, M. Chin, L.A. Remer, H. Bian, Q. Tan, T. Yuan and Y. Zhang, Aerosols from overseas rival domestic emissions over North America, </w:t>
      </w:r>
      <w:r w:rsidRPr="00716D3B">
        <w:rPr>
          <w:rFonts w:ascii="Times New Roman" w:hAnsi="Times New Roman" w:cs="Times New Roman"/>
          <w:i/>
          <w:iCs/>
          <w:sz w:val="24"/>
          <w:szCs w:val="24"/>
        </w:rPr>
        <w:t xml:space="preserve">Science, </w:t>
      </w:r>
      <w:r w:rsidRPr="00716D3B">
        <w:rPr>
          <w:rFonts w:ascii="Times New Roman" w:hAnsi="Times New Roman" w:cs="Times New Roman"/>
          <w:iCs/>
          <w:sz w:val="24"/>
          <w:szCs w:val="24"/>
        </w:rPr>
        <w:t>Vol. 337, no. 6094, pp. 566-569, doi: 10.1126/science.1217576, 3 August. 2012.</w:t>
      </w:r>
    </w:p>
    <w:p w14:paraId="247ED9BD" w14:textId="7B997408" w:rsidR="000F4C01" w:rsidRPr="00716D3B" w:rsidRDefault="000F4C01">
      <w:pPr>
        <w:pStyle w:val="EndNoteBibliography"/>
        <w:spacing w:after="0"/>
        <w:ind w:left="360" w:hanging="360"/>
        <w:rPr>
          <w:rFonts w:ascii="Times New Roman" w:hAnsi="Times New Roman" w:cs="Times New Roman"/>
          <w:sz w:val="24"/>
          <w:szCs w:val="24"/>
        </w:rPr>
      </w:pPr>
      <w:r w:rsidRPr="00716D3B">
        <w:rPr>
          <w:rFonts w:ascii="Times New Roman" w:hAnsi="Times New Roman" w:cs="Times New Roman"/>
          <w:sz w:val="24"/>
          <w:szCs w:val="24"/>
        </w:rPr>
        <w:lastRenderedPageBreak/>
        <w:t>Yu, H. B., Chin, M., West, J. J., Atherton, C. S., Bellouin, N., Bergmann, D., Bey, I., Bian, H. S., Diehl, T., Forberth, G., Hess, P., Schulz, M., Shindell, D., Takemura, T., and Tan, Q.: A multimodel assessment of the influence of regional anthropogenic emission reductions on aerosol direct radiative forcing and the role of intercontinental transport, J Geophys Res-Atmos, 118, 700-720, 10.1029/2012jd018148, 2013.</w:t>
      </w:r>
    </w:p>
    <w:p w14:paraId="7221F129" w14:textId="70FA1D4A" w:rsidR="000F4C01" w:rsidRPr="00716D3B" w:rsidRDefault="000F4C01" w:rsidP="008648E6">
      <w:pPr>
        <w:pStyle w:val="EndNoteBibliography"/>
        <w:spacing w:after="0"/>
        <w:ind w:left="360" w:hanging="360"/>
        <w:rPr>
          <w:rFonts w:ascii="Times New Roman" w:hAnsi="Times New Roman" w:cs="Times New Roman"/>
          <w:sz w:val="24"/>
          <w:szCs w:val="24"/>
        </w:rPr>
      </w:pPr>
      <w:r w:rsidRPr="00716D3B">
        <w:rPr>
          <w:rFonts w:ascii="Times New Roman" w:hAnsi="Times New Roman" w:cs="Times New Roman"/>
          <w:sz w:val="24"/>
          <w:szCs w:val="24"/>
        </w:rPr>
        <w:t xml:space="preserve">Zhang, L., Jacob, D. J., Boersma, K. F., Jaffe, D. A., Olson, J. R., Bowman, K. W., Worden, J. R., Thompson, A. M., Avery, M. A., Cohen, R. C., Dibb, J. E., Flock, F. M., Fuelberg, H. E., Huey, L. G., McMillan, W. W., Singh, H. B., and Weinheimer, A. J.: Transpacific transport of ozone pollution and the effect of recent Asian emission increases on air quality in North America: an integrated analysis using satellite, aircraft, ozonesonde, and surface observations, Atmospheric Chemistry and Physics, 8, 6117-6136, </w:t>
      </w:r>
      <w:r w:rsidR="008648E6" w:rsidRPr="008648E6">
        <w:rPr>
          <w:rFonts w:ascii="Times New Roman" w:hAnsi="Times New Roman" w:cs="Times New Roman"/>
          <w:sz w:val="24"/>
          <w:szCs w:val="24"/>
        </w:rPr>
        <w:t>10.5194/acp-8-6117-2008</w:t>
      </w:r>
      <w:r w:rsidR="008648E6">
        <w:rPr>
          <w:rFonts w:ascii="Times New Roman" w:hAnsi="Times New Roman" w:cs="Times New Roman"/>
          <w:sz w:val="24"/>
          <w:szCs w:val="24"/>
        </w:rPr>
        <w:t xml:space="preserve">, </w:t>
      </w:r>
      <w:r w:rsidRPr="00716D3B">
        <w:rPr>
          <w:rFonts w:ascii="Times New Roman" w:hAnsi="Times New Roman" w:cs="Times New Roman"/>
          <w:sz w:val="24"/>
          <w:szCs w:val="24"/>
        </w:rPr>
        <w:t>2008.</w:t>
      </w:r>
    </w:p>
    <w:p w14:paraId="50B8A324" w14:textId="77777777" w:rsidR="000F4C01" w:rsidRPr="00716D3B" w:rsidRDefault="000F4C01">
      <w:pPr>
        <w:pStyle w:val="EndNoteBibliography"/>
        <w:spacing w:after="0"/>
        <w:ind w:left="360" w:hanging="360"/>
        <w:rPr>
          <w:rFonts w:ascii="Times New Roman" w:hAnsi="Times New Roman" w:cs="Times New Roman"/>
          <w:sz w:val="24"/>
          <w:szCs w:val="24"/>
        </w:rPr>
      </w:pPr>
      <w:r w:rsidRPr="00716D3B">
        <w:rPr>
          <w:rFonts w:ascii="Times New Roman" w:hAnsi="Times New Roman" w:cs="Times New Roman"/>
          <w:sz w:val="24"/>
          <w:szCs w:val="24"/>
        </w:rPr>
        <w:t>Zhang, L., Jacob, D. J., Kopacz, M., Henze, D. K., Singh, K., and Jaffe, D. A.: Intercontinental source attribution of ozone pollution at western US sites using an adjoint method, Geophys Res Lett, 36, 5, 10.1029/2009gl037950, 2009.</w:t>
      </w:r>
    </w:p>
    <w:p w14:paraId="3D74468E" w14:textId="459C2EB4" w:rsidR="000F4C01" w:rsidRPr="00716D3B" w:rsidRDefault="000F4C01" w:rsidP="008648E6">
      <w:pPr>
        <w:pStyle w:val="EndNoteBibliography"/>
        <w:spacing w:after="0"/>
        <w:ind w:left="360" w:hanging="360"/>
        <w:rPr>
          <w:rFonts w:ascii="Times New Roman" w:hAnsi="Times New Roman" w:cs="Times New Roman"/>
          <w:sz w:val="24"/>
          <w:szCs w:val="24"/>
        </w:rPr>
      </w:pPr>
      <w:r w:rsidRPr="00716D3B">
        <w:rPr>
          <w:rFonts w:ascii="Times New Roman" w:hAnsi="Times New Roman" w:cs="Times New Roman"/>
          <w:sz w:val="24"/>
          <w:szCs w:val="24"/>
        </w:rPr>
        <w:t xml:space="preserve">Zhang, L., Jacob, D. J., Knipping, E. M., Kumar, N., Munger, J. W., Carouge, C. C., van Donkelaar, A., Wang, Y. X., and Chen, D.: Nitrogen deposition to the United States: distribution, sources, and processes, Atmospheric Chemistry and Physics, 12, 4539-4554, </w:t>
      </w:r>
      <w:r w:rsidR="008648E6" w:rsidRPr="008648E6">
        <w:rPr>
          <w:rFonts w:ascii="Times New Roman" w:hAnsi="Times New Roman" w:cs="Times New Roman"/>
          <w:sz w:val="24"/>
          <w:szCs w:val="24"/>
        </w:rPr>
        <w:t>10.5194/acp-12-4539-2012</w:t>
      </w:r>
      <w:r w:rsidR="008648E6">
        <w:rPr>
          <w:rFonts w:ascii="Times New Roman" w:hAnsi="Times New Roman" w:cs="Times New Roman"/>
          <w:sz w:val="24"/>
          <w:szCs w:val="24"/>
        </w:rPr>
        <w:t xml:space="preserve">, </w:t>
      </w:r>
      <w:r w:rsidRPr="00716D3B">
        <w:rPr>
          <w:rFonts w:ascii="Times New Roman" w:hAnsi="Times New Roman" w:cs="Times New Roman"/>
          <w:sz w:val="24"/>
          <w:szCs w:val="24"/>
        </w:rPr>
        <w:t>2012.</w:t>
      </w:r>
    </w:p>
    <w:p w14:paraId="0692D113" w14:textId="77777777" w:rsidR="000F4C01" w:rsidRPr="00716D3B" w:rsidRDefault="000F4C01" w:rsidP="00E6453B">
      <w:pPr>
        <w:pStyle w:val="EndNoteBibliography"/>
        <w:spacing w:after="0"/>
        <w:ind w:left="360" w:hanging="360"/>
        <w:rPr>
          <w:rFonts w:ascii="Times New Roman" w:hAnsi="Times New Roman" w:cs="Times New Roman"/>
          <w:sz w:val="24"/>
          <w:szCs w:val="24"/>
        </w:rPr>
      </w:pPr>
      <w:r w:rsidRPr="00716D3B">
        <w:rPr>
          <w:rFonts w:ascii="Times New Roman" w:hAnsi="Times New Roman" w:cs="Times New Roman"/>
          <w:sz w:val="24"/>
          <w:szCs w:val="24"/>
        </w:rPr>
        <w:t>Zhang, Q., Streets, D. G., He, K., Wang, Y., Richter, A., Burrows, J. P., Uno, I., Jang, C. J., Chen, D., Yao, Z., and Lei, Y.: NOx emission trends for China, 1995-2004: The view from the ground and the view from space, J Geophys Res-Atmos, 112, 10.1029/2007jd008684, 2007.</w:t>
      </w:r>
    </w:p>
    <w:p w14:paraId="452AA954" w14:textId="69831883" w:rsidR="00A74929" w:rsidRPr="003C037A" w:rsidRDefault="00A74929" w:rsidP="00E6453B">
      <w:pPr>
        <w:spacing w:after="0"/>
        <w:ind w:left="360" w:hanging="360"/>
        <w:rPr>
          <w:rFonts w:ascii="Times New Roman" w:hAnsi="Times New Roman" w:cs="Times New Roman"/>
          <w:sz w:val="24"/>
          <w:szCs w:val="24"/>
        </w:rPr>
      </w:pPr>
      <w:r w:rsidRPr="00716D3B">
        <w:rPr>
          <w:rFonts w:ascii="Times New Roman" w:hAnsi="Times New Roman" w:cs="Times New Roman"/>
          <w:sz w:val="24"/>
          <w:szCs w:val="24"/>
        </w:rPr>
        <w:fldChar w:fldCharType="end"/>
      </w:r>
    </w:p>
    <w:p w14:paraId="2E478886" w14:textId="77777777" w:rsidR="00361E76" w:rsidRPr="003C037A" w:rsidRDefault="00361E76">
      <w:pPr>
        <w:rPr>
          <w:rFonts w:ascii="Times New Roman" w:eastAsiaTheme="majorEastAsia" w:hAnsi="Times New Roman" w:cs="Times New Roman"/>
          <w:sz w:val="24"/>
          <w:szCs w:val="24"/>
        </w:rPr>
      </w:pPr>
      <w:r w:rsidRPr="003C037A">
        <w:rPr>
          <w:rFonts w:ascii="Times New Roman" w:hAnsi="Times New Roman" w:cs="Times New Roman"/>
          <w:sz w:val="24"/>
          <w:szCs w:val="24"/>
        </w:rPr>
        <w:br w:type="page"/>
      </w:r>
    </w:p>
    <w:p w14:paraId="1A42CB12" w14:textId="6D02BB0C" w:rsidR="00361E76" w:rsidRPr="003C037A" w:rsidRDefault="003F74C8" w:rsidP="00361E76">
      <w:pPr>
        <w:pStyle w:val="Heading1"/>
        <w:spacing w:before="160"/>
        <w:rPr>
          <w:rFonts w:ascii="Times New Roman" w:hAnsi="Times New Roman" w:cs="Times New Roman"/>
          <w:color w:val="auto"/>
          <w:sz w:val="24"/>
          <w:szCs w:val="24"/>
        </w:rPr>
      </w:pPr>
      <w:r w:rsidRPr="00075E93">
        <w:rPr>
          <w:rFonts w:ascii="Times New Roman" w:hAnsi="Times New Roman" w:cs="Times New Roman"/>
          <w:color w:val="0000FF"/>
          <w:sz w:val="24"/>
          <w:szCs w:val="24"/>
        </w:rPr>
        <w:lastRenderedPageBreak/>
        <w:t>Figure captions</w:t>
      </w:r>
      <w:r w:rsidR="00361E76" w:rsidRPr="003C037A">
        <w:rPr>
          <w:rFonts w:ascii="Times New Roman" w:hAnsi="Times New Roman" w:cs="Times New Roman"/>
          <w:color w:val="auto"/>
          <w:sz w:val="24"/>
          <w:szCs w:val="24"/>
        </w:rPr>
        <w:t>:</w:t>
      </w:r>
    </w:p>
    <w:p w14:paraId="0F751F40" w14:textId="77777777" w:rsidR="00361E76" w:rsidRPr="003C037A" w:rsidRDefault="00361E76" w:rsidP="00361E76">
      <w:pPr>
        <w:spacing w:before="160" w:after="0" w:line="240" w:lineRule="auto"/>
        <w:jc w:val="both"/>
        <w:rPr>
          <w:rFonts w:ascii="Times New Roman" w:hAnsi="Times New Roman" w:cs="Times New Roman"/>
          <w:sz w:val="24"/>
          <w:szCs w:val="24"/>
        </w:rPr>
      </w:pPr>
      <w:r w:rsidRPr="003C037A">
        <w:rPr>
          <w:rFonts w:ascii="Times New Roman" w:hAnsi="Times New Roman" w:cs="Times New Roman"/>
          <w:sz w:val="24"/>
          <w:szCs w:val="24"/>
        </w:rPr>
        <w:t xml:space="preserve">Fig. 1. Administration boundaries of regions and coastal areas. 6 Regions with perturbation experiments: 3-North America (NA), 4-Europe (EU), 5-South Asia (SA), 6-East Asia (EA), 11-Middle East (MD) and 14-Russia, </w:t>
      </w:r>
      <w:proofErr w:type="spellStart"/>
      <w:r w:rsidRPr="003C037A">
        <w:rPr>
          <w:rFonts w:ascii="Times New Roman" w:hAnsi="Times New Roman" w:cs="Times New Roman"/>
          <w:sz w:val="24"/>
          <w:szCs w:val="24"/>
        </w:rPr>
        <w:t>Belarussia</w:t>
      </w:r>
      <w:proofErr w:type="spellEnd"/>
      <w:r w:rsidRPr="003C037A">
        <w:rPr>
          <w:rFonts w:ascii="Times New Roman" w:hAnsi="Times New Roman" w:cs="Times New Roman"/>
          <w:sz w:val="24"/>
          <w:szCs w:val="24"/>
        </w:rPr>
        <w:t xml:space="preserve">, Ukraine (RU). Other regions: 1-Global, 2-Ocean (including Arctic), 7-Southeast Asia, 8-Australia, 9-North Africa, 10- Sub Saharan Africa, 12- Mexico, Central America, Caribbean, </w:t>
      </w:r>
      <w:proofErr w:type="spellStart"/>
      <w:r w:rsidRPr="003C037A">
        <w:rPr>
          <w:rFonts w:ascii="Times New Roman" w:hAnsi="Times New Roman" w:cs="Times New Roman"/>
          <w:sz w:val="24"/>
          <w:szCs w:val="24"/>
        </w:rPr>
        <w:t>Guyanas</w:t>
      </w:r>
      <w:proofErr w:type="spellEnd"/>
      <w:r w:rsidRPr="003C037A">
        <w:rPr>
          <w:rFonts w:ascii="Times New Roman" w:hAnsi="Times New Roman" w:cs="Times New Roman"/>
          <w:sz w:val="24"/>
          <w:szCs w:val="24"/>
        </w:rPr>
        <w:t>, Venezuela, Columbia (Central America), 13-South America, 15-Central Asia and 17-Antarctic.</w:t>
      </w:r>
    </w:p>
    <w:p w14:paraId="1B3C8616" w14:textId="41B08C2B" w:rsidR="00361E76" w:rsidRPr="003C037A" w:rsidRDefault="00361E76" w:rsidP="00361E76">
      <w:pPr>
        <w:spacing w:before="160" w:after="0" w:line="240" w:lineRule="auto"/>
        <w:jc w:val="both"/>
        <w:rPr>
          <w:rFonts w:ascii="Times New Roman" w:hAnsi="Times New Roman" w:cs="Times New Roman"/>
          <w:sz w:val="24"/>
          <w:szCs w:val="24"/>
        </w:rPr>
      </w:pPr>
      <w:r w:rsidRPr="003C037A">
        <w:rPr>
          <w:rFonts w:ascii="Times New Roman" w:hAnsi="Times New Roman" w:cs="Times New Roman"/>
          <w:sz w:val="24"/>
          <w:szCs w:val="24"/>
        </w:rPr>
        <w:t xml:space="preserve">Fig. 2 The </w:t>
      </w:r>
      <w:r w:rsidR="009A2A33" w:rsidRPr="003C037A">
        <w:rPr>
          <w:rFonts w:ascii="Times New Roman" w:hAnsi="Times New Roman" w:cs="Times New Roman"/>
          <w:sz w:val="24"/>
          <w:szCs w:val="24"/>
        </w:rPr>
        <w:t>response of S deposition to</w:t>
      </w:r>
      <w:r w:rsidRPr="003C037A">
        <w:rPr>
          <w:rFonts w:ascii="Times New Roman" w:hAnsi="Times New Roman" w:cs="Times New Roman"/>
          <w:sz w:val="24"/>
          <w:szCs w:val="24"/>
        </w:rPr>
        <w:t xml:space="preserve"> 20% emission reduction in source regions. The values are the percentage changes (%) in deposition calculated as (changes in deposition with 20% emission reduction) / (base case deposition) ×100%. The unit is %</w:t>
      </w:r>
      <w:r w:rsidR="00BA2BB3">
        <w:rPr>
          <w:rFonts w:ascii="Times New Roman" w:hAnsi="Times New Roman" w:cs="Times New Roman"/>
          <w:sz w:val="24"/>
          <w:szCs w:val="24"/>
        </w:rPr>
        <w:t xml:space="preserve"> </w:t>
      </w:r>
      <w:r w:rsidR="00BA2BB3" w:rsidRPr="00075E93">
        <w:rPr>
          <w:rFonts w:ascii="Times New Roman" w:hAnsi="Times New Roman" w:cs="Times New Roman"/>
          <w:color w:val="0000FF"/>
          <w:sz w:val="24"/>
          <w:szCs w:val="24"/>
        </w:rPr>
        <w:t>per 0.1×0.1° grid box</w:t>
      </w:r>
      <w:r w:rsidR="00075E93">
        <w:rPr>
          <w:rFonts w:ascii="Times New Roman" w:hAnsi="Times New Roman" w:cs="Times New Roman"/>
          <w:color w:val="0000FF"/>
          <w:sz w:val="24"/>
          <w:szCs w:val="24"/>
        </w:rPr>
        <w:t>.</w:t>
      </w:r>
    </w:p>
    <w:p w14:paraId="7BF0B76E" w14:textId="6C7B1FF3" w:rsidR="00361E76" w:rsidRPr="003C037A" w:rsidRDefault="00361E76" w:rsidP="00361E76">
      <w:pPr>
        <w:spacing w:before="160" w:after="0"/>
        <w:rPr>
          <w:rFonts w:ascii="Times New Roman" w:hAnsi="Times New Roman" w:cs="Times New Roman"/>
          <w:sz w:val="24"/>
          <w:szCs w:val="24"/>
        </w:rPr>
      </w:pPr>
      <w:r w:rsidRPr="003C037A">
        <w:rPr>
          <w:rFonts w:ascii="Times New Roman" w:hAnsi="Times New Roman" w:cs="Times New Roman"/>
          <w:sz w:val="24"/>
          <w:szCs w:val="24"/>
        </w:rPr>
        <w:t>Fig.3 Same as Fig.2 but for NO</w:t>
      </w:r>
      <w:r w:rsidRPr="003C037A">
        <w:rPr>
          <w:rFonts w:ascii="Times New Roman" w:hAnsi="Times New Roman" w:cs="Times New Roman"/>
          <w:sz w:val="24"/>
          <w:szCs w:val="24"/>
          <w:vertAlign w:val="subscript"/>
        </w:rPr>
        <w:t>y</w:t>
      </w:r>
      <w:r w:rsidRPr="003C037A">
        <w:rPr>
          <w:rFonts w:ascii="Times New Roman" w:hAnsi="Times New Roman" w:cs="Times New Roman"/>
          <w:sz w:val="24"/>
          <w:szCs w:val="24"/>
        </w:rPr>
        <w:t xml:space="preserve"> deposition. The unit is %</w:t>
      </w:r>
      <w:r w:rsidR="00BA2BB3">
        <w:rPr>
          <w:rFonts w:ascii="Times New Roman" w:hAnsi="Times New Roman" w:cs="Times New Roman"/>
          <w:sz w:val="24"/>
          <w:szCs w:val="24"/>
        </w:rPr>
        <w:t xml:space="preserve"> </w:t>
      </w:r>
      <w:r w:rsidR="00BA2BB3" w:rsidRPr="00075E93">
        <w:rPr>
          <w:rFonts w:ascii="Times New Roman" w:hAnsi="Times New Roman" w:cs="Times New Roman"/>
          <w:color w:val="0000FF"/>
          <w:sz w:val="24"/>
          <w:szCs w:val="24"/>
        </w:rPr>
        <w:t>per 0.1×0.1° grid box</w:t>
      </w:r>
      <w:r w:rsidRPr="00075E93">
        <w:rPr>
          <w:rFonts w:ascii="Times New Roman" w:hAnsi="Times New Roman" w:cs="Times New Roman"/>
          <w:color w:val="0000FF"/>
          <w:sz w:val="24"/>
          <w:szCs w:val="24"/>
        </w:rPr>
        <w:t>.</w:t>
      </w:r>
    </w:p>
    <w:p w14:paraId="5CB9F510" w14:textId="77777777" w:rsidR="00361E76" w:rsidRPr="003C037A" w:rsidRDefault="00361E76" w:rsidP="00361E76">
      <w:pPr>
        <w:spacing w:before="160" w:after="0"/>
        <w:rPr>
          <w:rFonts w:ascii="Times New Roman" w:hAnsi="Times New Roman" w:cs="Times New Roman"/>
          <w:sz w:val="24"/>
          <w:szCs w:val="24"/>
        </w:rPr>
      </w:pPr>
      <w:r w:rsidRPr="003C037A">
        <w:rPr>
          <w:rFonts w:ascii="Times New Roman" w:hAnsi="Times New Roman" w:cs="Times New Roman"/>
          <w:sz w:val="24"/>
          <w:szCs w:val="24"/>
        </w:rPr>
        <w:t xml:space="preserve">Fig. 4 </w:t>
      </w:r>
      <w:proofErr w:type="gramStart"/>
      <w:r w:rsidRPr="003C037A">
        <w:rPr>
          <w:rFonts w:ascii="Times New Roman" w:hAnsi="Times New Roman" w:cs="Times New Roman"/>
          <w:sz w:val="24"/>
          <w:szCs w:val="24"/>
        </w:rPr>
        <w:t>The</w:t>
      </w:r>
      <w:proofErr w:type="gramEnd"/>
      <w:r w:rsidRPr="003C037A">
        <w:rPr>
          <w:rFonts w:ascii="Times New Roman" w:hAnsi="Times New Roman" w:cs="Times New Roman"/>
          <w:sz w:val="24"/>
          <w:szCs w:val="24"/>
        </w:rPr>
        <w:t xml:space="preserve"> </w:t>
      </w:r>
      <w:r w:rsidRPr="003C037A">
        <w:rPr>
          <w:rFonts w:ascii="Times New Roman" w:hAnsi="Times New Roman" w:cs="Times New Roman"/>
          <w:sz w:val="24"/>
          <w:szCs w:val="24"/>
          <w:lang w:val="en-GB" w:eastAsia="en-US"/>
        </w:rPr>
        <w:t>monthly changes of S deposition with 20% emission reduction in source regions. The values are</w:t>
      </w:r>
      <w:r w:rsidRPr="003C037A">
        <w:rPr>
          <w:rFonts w:ascii="Times New Roman" w:hAnsi="Times New Roman" w:cs="Times New Roman"/>
          <w:sz w:val="24"/>
          <w:szCs w:val="24"/>
        </w:rPr>
        <w:t xml:space="preserve"> meridional total values versus time </w:t>
      </w:r>
      <w:r w:rsidRPr="003C037A">
        <w:rPr>
          <w:rFonts w:ascii="Times New Roman" w:hAnsi="Times New Roman" w:cs="Times New Roman"/>
          <w:sz w:val="24"/>
          <w:szCs w:val="24"/>
          <w:lang w:val="en-GB" w:eastAsia="en-US"/>
        </w:rPr>
        <w:t>with a west-east resolution of 0.1 degree</w:t>
      </w:r>
      <w:r w:rsidRPr="003C037A">
        <w:rPr>
          <w:rFonts w:ascii="Times New Roman" w:hAnsi="Times New Roman" w:cs="Times New Roman"/>
          <w:sz w:val="24"/>
          <w:szCs w:val="24"/>
        </w:rPr>
        <w:t xml:space="preserve">. The unit is </w:t>
      </w:r>
      <w:r w:rsidRPr="003C037A">
        <w:rPr>
          <w:rFonts w:ascii="Times New Roman" w:hAnsi="Times New Roman" w:cs="Times New Roman"/>
          <w:sz w:val="24"/>
          <w:szCs w:val="24"/>
          <w:lang w:val="en-GB" w:eastAsia="en-US"/>
        </w:rPr>
        <w:t>×10</w:t>
      </w:r>
      <w:r w:rsidRPr="003C037A">
        <w:rPr>
          <w:rFonts w:ascii="Times New Roman" w:hAnsi="Times New Roman" w:cs="Times New Roman"/>
          <w:sz w:val="24"/>
          <w:szCs w:val="24"/>
          <w:vertAlign w:val="superscript"/>
          <w:lang w:val="en-GB" w:eastAsia="en-US"/>
        </w:rPr>
        <w:t>4</w:t>
      </w:r>
      <w:r w:rsidRPr="003C037A">
        <w:rPr>
          <w:rFonts w:ascii="Times New Roman" w:hAnsi="Times New Roman" w:cs="Times New Roman"/>
          <w:sz w:val="24"/>
          <w:szCs w:val="24"/>
          <w:lang w:val="en-GB" w:eastAsia="en-US"/>
        </w:rPr>
        <w:t xml:space="preserve"> kg(S) month</w:t>
      </w:r>
      <w:r w:rsidRPr="003C037A">
        <w:rPr>
          <w:rFonts w:ascii="Times New Roman" w:hAnsi="Times New Roman" w:cs="Times New Roman"/>
          <w:sz w:val="24"/>
          <w:szCs w:val="24"/>
          <w:vertAlign w:val="superscript"/>
          <w:lang w:val="en-GB" w:eastAsia="en-US"/>
        </w:rPr>
        <w:t>-1</w:t>
      </w:r>
      <w:r w:rsidRPr="003C037A">
        <w:rPr>
          <w:rFonts w:ascii="Times New Roman" w:hAnsi="Times New Roman" w:cs="Times New Roman"/>
          <w:sz w:val="24"/>
          <w:szCs w:val="24"/>
          <w:lang w:val="en-GB" w:eastAsia="en-US"/>
        </w:rPr>
        <w:t xml:space="preserve"> per 0.1º longitude. The negative values indicate decline in deposition with reduction in emission.</w:t>
      </w:r>
    </w:p>
    <w:p w14:paraId="64FB5BA0" w14:textId="77777777" w:rsidR="00361E76" w:rsidRPr="003C037A" w:rsidRDefault="00361E76" w:rsidP="00361E76">
      <w:pPr>
        <w:spacing w:before="160" w:after="0" w:line="240" w:lineRule="auto"/>
        <w:rPr>
          <w:rFonts w:ascii="Times New Roman" w:hAnsi="Times New Roman" w:cs="Times New Roman"/>
          <w:sz w:val="24"/>
          <w:szCs w:val="24"/>
        </w:rPr>
      </w:pPr>
      <w:r w:rsidRPr="003C037A">
        <w:rPr>
          <w:rFonts w:ascii="Times New Roman" w:hAnsi="Times New Roman" w:cs="Times New Roman"/>
          <w:sz w:val="24"/>
          <w:szCs w:val="24"/>
        </w:rPr>
        <w:t>Fig. 5 Same as Fig.4 but for NO</w:t>
      </w:r>
      <w:r w:rsidRPr="003C037A">
        <w:rPr>
          <w:rFonts w:ascii="Times New Roman" w:hAnsi="Times New Roman" w:cs="Times New Roman"/>
          <w:sz w:val="24"/>
          <w:szCs w:val="24"/>
          <w:vertAlign w:val="subscript"/>
        </w:rPr>
        <w:t>y</w:t>
      </w:r>
      <w:r w:rsidRPr="003C037A">
        <w:rPr>
          <w:rFonts w:ascii="Times New Roman" w:hAnsi="Times New Roman" w:cs="Times New Roman"/>
          <w:sz w:val="24"/>
          <w:szCs w:val="24"/>
        </w:rPr>
        <w:t xml:space="preserve"> deposition. The unit is </w:t>
      </w:r>
      <w:r w:rsidRPr="003C037A">
        <w:rPr>
          <w:rFonts w:ascii="Times New Roman" w:hAnsi="Times New Roman" w:cs="Times New Roman"/>
          <w:sz w:val="24"/>
          <w:szCs w:val="24"/>
          <w:lang w:val="en-GB" w:eastAsia="en-US"/>
        </w:rPr>
        <w:t>×10</w:t>
      </w:r>
      <w:r w:rsidRPr="003C037A">
        <w:rPr>
          <w:rFonts w:ascii="Times New Roman" w:hAnsi="Times New Roman" w:cs="Times New Roman"/>
          <w:sz w:val="24"/>
          <w:szCs w:val="24"/>
          <w:vertAlign w:val="superscript"/>
          <w:lang w:val="en-GB" w:eastAsia="en-US"/>
        </w:rPr>
        <w:t>4</w:t>
      </w:r>
      <w:r w:rsidRPr="003C037A">
        <w:rPr>
          <w:rFonts w:ascii="Times New Roman" w:hAnsi="Times New Roman" w:cs="Times New Roman"/>
          <w:sz w:val="24"/>
          <w:szCs w:val="24"/>
          <w:lang w:val="en-GB" w:eastAsia="en-US"/>
        </w:rPr>
        <w:t xml:space="preserve"> </w:t>
      </w:r>
      <w:proofErr w:type="gramStart"/>
      <w:r w:rsidRPr="003C037A">
        <w:rPr>
          <w:rFonts w:ascii="Times New Roman" w:hAnsi="Times New Roman" w:cs="Times New Roman"/>
          <w:sz w:val="24"/>
          <w:szCs w:val="24"/>
          <w:lang w:val="en-GB" w:eastAsia="en-US"/>
        </w:rPr>
        <w:t>kg(</w:t>
      </w:r>
      <w:proofErr w:type="gramEnd"/>
      <w:r w:rsidRPr="003C037A">
        <w:rPr>
          <w:rFonts w:ascii="Times New Roman" w:hAnsi="Times New Roman" w:cs="Times New Roman"/>
          <w:sz w:val="24"/>
          <w:szCs w:val="24"/>
          <w:lang w:val="en-GB" w:eastAsia="en-US"/>
        </w:rPr>
        <w:t>N) month</w:t>
      </w:r>
      <w:r w:rsidRPr="003C037A">
        <w:rPr>
          <w:rFonts w:ascii="Times New Roman" w:hAnsi="Times New Roman" w:cs="Times New Roman"/>
          <w:sz w:val="24"/>
          <w:szCs w:val="24"/>
          <w:vertAlign w:val="superscript"/>
          <w:lang w:val="en-GB" w:eastAsia="en-US"/>
        </w:rPr>
        <w:t>-1</w:t>
      </w:r>
      <w:r w:rsidRPr="003C037A">
        <w:rPr>
          <w:rFonts w:ascii="Times New Roman" w:hAnsi="Times New Roman" w:cs="Times New Roman"/>
          <w:sz w:val="24"/>
          <w:szCs w:val="24"/>
          <w:lang w:val="en-GB" w:eastAsia="en-US"/>
        </w:rPr>
        <w:t xml:space="preserve"> per 0.1º longitude.</w:t>
      </w:r>
    </w:p>
    <w:p w14:paraId="19F6E9C9" w14:textId="77777777" w:rsidR="00361E76" w:rsidRPr="003C037A" w:rsidRDefault="00361E76" w:rsidP="00361E76">
      <w:pPr>
        <w:spacing w:before="160" w:after="0" w:line="240" w:lineRule="auto"/>
        <w:rPr>
          <w:rFonts w:ascii="Times New Roman" w:hAnsi="Times New Roman" w:cs="Times New Roman"/>
          <w:sz w:val="24"/>
          <w:szCs w:val="24"/>
        </w:rPr>
      </w:pPr>
      <w:r w:rsidRPr="003C037A">
        <w:rPr>
          <w:rFonts w:ascii="Times New Roman" w:eastAsiaTheme="majorEastAsia" w:hAnsi="Times New Roman" w:cs="Times New Roman"/>
          <w:sz w:val="24"/>
          <w:szCs w:val="24"/>
        </w:rPr>
        <w:t xml:space="preserve">Fig. 6 Own region and foreign </w:t>
      </w:r>
      <w:r w:rsidRPr="003C037A">
        <w:rPr>
          <w:rFonts w:ascii="Times New Roman" w:hAnsi="Times New Roman" w:cs="Times New Roman"/>
          <w:sz w:val="24"/>
          <w:szCs w:val="24"/>
          <w:lang w:val="en-GB" w:eastAsia="en-US"/>
        </w:rPr>
        <w:t>contributions on own region deposition. The values are calculated by changes with 20% emission reduction. Other (OTH, pattern fill) is the contribution by other reasons than emission reduction in the 6 regions (see text for details).</w:t>
      </w:r>
    </w:p>
    <w:p w14:paraId="307383A3" w14:textId="77777777" w:rsidR="00361E76" w:rsidRPr="003C037A" w:rsidRDefault="00361E76" w:rsidP="00361E76">
      <w:pPr>
        <w:spacing w:before="160" w:after="0" w:line="240" w:lineRule="auto"/>
        <w:rPr>
          <w:rFonts w:ascii="Times New Roman" w:hAnsi="Times New Roman" w:cs="Times New Roman"/>
          <w:sz w:val="24"/>
          <w:szCs w:val="24"/>
          <w:lang w:val="en-GB" w:eastAsia="en-US"/>
        </w:rPr>
      </w:pPr>
      <w:r w:rsidRPr="003C037A">
        <w:rPr>
          <w:rFonts w:ascii="Times New Roman" w:hAnsi="Times New Roman" w:cs="Times New Roman"/>
          <w:sz w:val="24"/>
          <w:szCs w:val="24"/>
          <w:lang w:val="en-GB" w:eastAsia="en-US"/>
        </w:rPr>
        <w:t xml:space="preserve">Fig. 7 Inter-model variations in deposition changes (unit: </w:t>
      </w:r>
      <w:proofErr w:type="spellStart"/>
      <w:proofErr w:type="gramStart"/>
      <w:r w:rsidRPr="003C037A">
        <w:rPr>
          <w:rFonts w:ascii="Times New Roman" w:hAnsi="Times New Roman" w:cs="Times New Roman"/>
          <w:sz w:val="24"/>
          <w:szCs w:val="24"/>
          <w:lang w:val="en-GB" w:eastAsia="en-US"/>
        </w:rPr>
        <w:t>Tg</w:t>
      </w:r>
      <w:proofErr w:type="spellEnd"/>
      <w:r w:rsidRPr="003C037A">
        <w:rPr>
          <w:rFonts w:ascii="Times New Roman" w:hAnsi="Times New Roman" w:cs="Times New Roman"/>
          <w:sz w:val="24"/>
          <w:szCs w:val="24"/>
          <w:lang w:val="en-GB" w:eastAsia="en-US"/>
        </w:rPr>
        <w:t>(</w:t>
      </w:r>
      <w:proofErr w:type="gramEnd"/>
      <w:r w:rsidRPr="003C037A">
        <w:rPr>
          <w:rFonts w:ascii="Times New Roman" w:hAnsi="Times New Roman" w:cs="Times New Roman"/>
          <w:sz w:val="24"/>
          <w:szCs w:val="24"/>
          <w:lang w:val="en-GB" w:eastAsia="en-US"/>
        </w:rPr>
        <w:t>S or N) yr</w:t>
      </w:r>
      <w:r w:rsidRPr="003C037A">
        <w:rPr>
          <w:rFonts w:ascii="Times New Roman" w:hAnsi="Times New Roman" w:cs="Times New Roman"/>
          <w:sz w:val="24"/>
          <w:szCs w:val="24"/>
          <w:vertAlign w:val="superscript"/>
          <w:lang w:val="en-GB" w:eastAsia="en-US"/>
        </w:rPr>
        <w:t>-1</w:t>
      </w:r>
      <w:r w:rsidRPr="003C037A">
        <w:rPr>
          <w:rFonts w:ascii="Times New Roman" w:hAnsi="Times New Roman" w:cs="Times New Roman"/>
          <w:sz w:val="24"/>
          <w:szCs w:val="24"/>
          <w:lang w:val="en-GB" w:eastAsia="en-US"/>
        </w:rPr>
        <w:t>) under emission perturbation experiments. The values are MMM with error bars showing the max and min values among all models.</w:t>
      </w:r>
    </w:p>
    <w:p w14:paraId="5A8DBFDB" w14:textId="77777777" w:rsidR="00361E76" w:rsidRPr="003C037A" w:rsidRDefault="00361E76" w:rsidP="00361E76">
      <w:pPr>
        <w:spacing w:before="160"/>
        <w:rPr>
          <w:rFonts w:ascii="Times New Roman" w:hAnsi="Times New Roman" w:cs="Times New Roman"/>
          <w:sz w:val="24"/>
          <w:szCs w:val="24"/>
          <w:lang w:val="en-GB" w:eastAsia="en-US"/>
        </w:rPr>
      </w:pPr>
      <w:r w:rsidRPr="003C037A">
        <w:rPr>
          <w:rFonts w:ascii="Times New Roman" w:hAnsi="Times New Roman" w:cs="Times New Roman"/>
          <w:sz w:val="24"/>
          <w:szCs w:val="24"/>
        </w:rPr>
        <w:br w:type="page"/>
      </w:r>
    </w:p>
    <w:p w14:paraId="05C189EF" w14:textId="20EB3907" w:rsidR="00361E76" w:rsidRDefault="00361E76" w:rsidP="00075E93">
      <w:pPr>
        <w:pStyle w:val="Heading2"/>
        <w:rPr>
          <w:szCs w:val="24"/>
        </w:rPr>
      </w:pPr>
      <w:r w:rsidRPr="003C037A">
        <w:rPr>
          <w:szCs w:val="24"/>
        </w:rPr>
        <w:lastRenderedPageBreak/>
        <w:t xml:space="preserve">Fig. 1 </w:t>
      </w:r>
    </w:p>
    <w:p w14:paraId="343CDA72" w14:textId="1711A77F" w:rsidR="00A76EF5" w:rsidRPr="003C037A" w:rsidRDefault="00A76EF5" w:rsidP="00361E76">
      <w:pPr>
        <w:spacing w:after="0" w:line="240" w:lineRule="auto"/>
        <w:jc w:val="center"/>
        <w:rPr>
          <w:rFonts w:ascii="Times New Roman" w:hAnsi="Times New Roman" w:cs="Times New Roman"/>
          <w:sz w:val="24"/>
          <w:szCs w:val="24"/>
          <w:lang w:eastAsia="en-US"/>
        </w:rPr>
      </w:pPr>
      <w:r w:rsidRPr="007B6B7A">
        <w:rPr>
          <w:rFonts w:ascii="Times New Roman" w:hAnsi="Times New Roman" w:cs="Times New Roman"/>
          <w:noProof/>
          <w:color w:val="0000FF"/>
          <w:sz w:val="24"/>
          <w:szCs w:val="24"/>
        </w:rPr>
        <w:drawing>
          <wp:inline distT="0" distB="0" distL="0" distR="0" wp14:anchorId="1B537779" wp14:editId="6B753723">
            <wp:extent cx="5943600" cy="3291840"/>
            <wp:effectExtent l="0" t="0" r="0" b="3810"/>
            <wp:docPr id="6" name="Picture 6" descr="C:\Users\tjn\OneDrive\2 transport_deposition\figures\fig.106112018.e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C:\Users\tjn\OneDrive\2 transport_deposition\figures\fig.106112018.emf"/>
                    <pic:cNvPicPr>
                      <a:picLocks noChangeAspect="1" noChangeArrowheads="1"/>
                    </pic:cNvPicPr>
                  </pic:nvPicPr>
                  <pic:blipFill rotWithShape="1">
                    <a:blip r:embed="rId9">
                      <a:extLst>
                        <a:ext uri="{28A0092B-C50C-407E-A947-70E740481C1C}">
                          <a14:useLocalDpi xmlns:a14="http://schemas.microsoft.com/office/drawing/2010/main" val="0"/>
                        </a:ext>
                      </a:extLst>
                    </a:blip>
                    <a:srcRect l="20327" t="30680" r="16851" b="30015"/>
                    <a:stretch/>
                  </pic:blipFill>
                  <pic:spPr bwMode="auto">
                    <a:xfrm>
                      <a:off x="0" y="0"/>
                      <a:ext cx="5943600" cy="3291840"/>
                    </a:xfrm>
                    <a:prstGeom prst="rect">
                      <a:avLst/>
                    </a:prstGeom>
                    <a:noFill/>
                    <a:ln>
                      <a:noFill/>
                    </a:ln>
                    <a:extLst>
                      <a:ext uri="{53640926-AAD7-44D8-BBD7-CCE9431645EC}">
                        <a14:shadowObscured xmlns:a14="http://schemas.microsoft.com/office/drawing/2010/main"/>
                      </a:ext>
                    </a:extLst>
                  </pic:spPr>
                </pic:pic>
              </a:graphicData>
            </a:graphic>
          </wp:inline>
        </w:drawing>
      </w:r>
    </w:p>
    <w:p w14:paraId="6CD54028" w14:textId="6F057CF5" w:rsidR="00361E76" w:rsidRPr="003C037A" w:rsidRDefault="00361E76" w:rsidP="00361E76">
      <w:pPr>
        <w:spacing w:after="0" w:line="240" w:lineRule="auto"/>
        <w:jc w:val="both"/>
        <w:rPr>
          <w:rFonts w:ascii="Times New Roman" w:hAnsi="Times New Roman" w:cs="Times New Roman"/>
          <w:sz w:val="24"/>
          <w:szCs w:val="24"/>
        </w:rPr>
      </w:pPr>
      <w:r w:rsidRPr="003C037A">
        <w:rPr>
          <w:rFonts w:ascii="Times New Roman" w:hAnsi="Times New Roman" w:cs="Times New Roman"/>
          <w:sz w:val="24"/>
          <w:szCs w:val="24"/>
        </w:rPr>
        <w:t>Fig. 1. Boundaries of regions and coastal areas (dashed). 6 Regions with perturbation experiments: 3-North America (NA), 4-Europe (EU), 5-South Asia (SA), 6-East Asia (EA), 11-Middle East (</w:t>
      </w:r>
      <w:r w:rsidRPr="00075E93">
        <w:rPr>
          <w:rFonts w:ascii="Times New Roman" w:hAnsi="Times New Roman" w:cs="Times New Roman"/>
          <w:color w:val="0000FF"/>
          <w:sz w:val="24"/>
          <w:szCs w:val="24"/>
        </w:rPr>
        <w:t>M</w:t>
      </w:r>
      <w:r w:rsidR="003F74C8" w:rsidRPr="00075E93">
        <w:rPr>
          <w:rFonts w:ascii="Times New Roman" w:hAnsi="Times New Roman" w:cs="Times New Roman"/>
          <w:color w:val="0000FF"/>
          <w:sz w:val="24"/>
          <w:szCs w:val="24"/>
        </w:rPr>
        <w:t>E</w:t>
      </w:r>
      <w:r w:rsidRPr="003C037A">
        <w:rPr>
          <w:rFonts w:ascii="Times New Roman" w:hAnsi="Times New Roman" w:cs="Times New Roman"/>
          <w:sz w:val="24"/>
          <w:szCs w:val="24"/>
        </w:rPr>
        <w:t xml:space="preserve">) and 14-Russia, </w:t>
      </w:r>
      <w:proofErr w:type="spellStart"/>
      <w:r w:rsidRPr="003C037A">
        <w:rPr>
          <w:rFonts w:ascii="Times New Roman" w:hAnsi="Times New Roman" w:cs="Times New Roman"/>
          <w:sz w:val="24"/>
          <w:szCs w:val="24"/>
        </w:rPr>
        <w:t>Belarussia</w:t>
      </w:r>
      <w:proofErr w:type="spellEnd"/>
      <w:r w:rsidRPr="003C037A">
        <w:rPr>
          <w:rFonts w:ascii="Times New Roman" w:hAnsi="Times New Roman" w:cs="Times New Roman"/>
          <w:sz w:val="24"/>
          <w:szCs w:val="24"/>
        </w:rPr>
        <w:t>, Ukraine (RU). Other</w:t>
      </w:r>
      <w:r w:rsidR="0007187D">
        <w:rPr>
          <w:rFonts w:ascii="Times New Roman" w:hAnsi="Times New Roman" w:cs="Times New Roman"/>
          <w:sz w:val="24"/>
          <w:szCs w:val="24"/>
        </w:rPr>
        <w:t>s</w:t>
      </w:r>
      <w:r w:rsidRPr="003C037A">
        <w:rPr>
          <w:rFonts w:ascii="Times New Roman" w:hAnsi="Times New Roman" w:cs="Times New Roman"/>
          <w:sz w:val="24"/>
          <w:szCs w:val="24"/>
        </w:rPr>
        <w:t xml:space="preserve">: </w:t>
      </w:r>
      <w:r w:rsidRPr="00CF4E3D">
        <w:rPr>
          <w:rFonts w:ascii="Times New Roman" w:hAnsi="Times New Roman" w:cs="Times New Roman"/>
          <w:color w:val="0000FF"/>
          <w:sz w:val="24"/>
          <w:szCs w:val="24"/>
        </w:rPr>
        <w:t>1-Global</w:t>
      </w:r>
      <w:r w:rsidRPr="003C037A">
        <w:rPr>
          <w:rFonts w:ascii="Times New Roman" w:hAnsi="Times New Roman" w:cs="Times New Roman"/>
          <w:sz w:val="24"/>
          <w:szCs w:val="24"/>
        </w:rPr>
        <w:t xml:space="preserve">, 2-Ocean (including Arctic), 7-Southeast Asia, 8-Australia, 9-North Africa, 10- Sub Saharan Africa, 12- Mexico, Central America, Caribbean, </w:t>
      </w:r>
      <w:proofErr w:type="spellStart"/>
      <w:r w:rsidRPr="003C037A">
        <w:rPr>
          <w:rFonts w:ascii="Times New Roman" w:hAnsi="Times New Roman" w:cs="Times New Roman"/>
          <w:sz w:val="24"/>
          <w:szCs w:val="24"/>
        </w:rPr>
        <w:t>Guyanas</w:t>
      </w:r>
      <w:proofErr w:type="spellEnd"/>
      <w:r w:rsidRPr="003C037A">
        <w:rPr>
          <w:rFonts w:ascii="Times New Roman" w:hAnsi="Times New Roman" w:cs="Times New Roman"/>
          <w:sz w:val="24"/>
          <w:szCs w:val="24"/>
        </w:rPr>
        <w:t>, Venezuela, Columbia (Central America), 13-South America, 15-Central Asia</w:t>
      </w:r>
      <w:r w:rsidR="00075E93">
        <w:rPr>
          <w:rFonts w:ascii="Times New Roman" w:hAnsi="Times New Roman" w:cs="Times New Roman"/>
          <w:sz w:val="24"/>
          <w:szCs w:val="24"/>
        </w:rPr>
        <w:t xml:space="preserve">, </w:t>
      </w:r>
      <w:r w:rsidR="00075E93" w:rsidRPr="00075E93">
        <w:rPr>
          <w:rFonts w:ascii="Times New Roman" w:hAnsi="Times New Roman" w:cs="Times New Roman"/>
          <w:color w:val="0000FF"/>
          <w:sz w:val="24"/>
          <w:szCs w:val="24"/>
        </w:rPr>
        <w:t>16-</w:t>
      </w:r>
      <w:r w:rsidR="00235267" w:rsidRPr="00075E93">
        <w:rPr>
          <w:rFonts w:ascii="Times New Roman" w:hAnsi="Times New Roman" w:cs="Times New Roman"/>
          <w:color w:val="0000FF"/>
          <w:sz w:val="24"/>
          <w:szCs w:val="24"/>
        </w:rPr>
        <w:t>Arctic</w:t>
      </w:r>
      <w:r w:rsidRPr="00075E93">
        <w:rPr>
          <w:rFonts w:ascii="Times New Roman" w:hAnsi="Times New Roman" w:cs="Times New Roman"/>
          <w:color w:val="0000FF"/>
          <w:sz w:val="24"/>
          <w:szCs w:val="24"/>
        </w:rPr>
        <w:t xml:space="preserve"> </w:t>
      </w:r>
      <w:r w:rsidRPr="003C037A">
        <w:rPr>
          <w:rFonts w:ascii="Times New Roman" w:hAnsi="Times New Roman" w:cs="Times New Roman"/>
          <w:sz w:val="24"/>
          <w:szCs w:val="24"/>
        </w:rPr>
        <w:t>and 17-Antarctic.</w:t>
      </w:r>
    </w:p>
    <w:p w14:paraId="4C0B306C" w14:textId="77777777" w:rsidR="00361E76" w:rsidRPr="003C037A" w:rsidRDefault="00361E76" w:rsidP="00361E76">
      <w:pPr>
        <w:rPr>
          <w:rFonts w:ascii="Times New Roman" w:eastAsiaTheme="majorEastAsia" w:hAnsi="Times New Roman" w:cs="Times New Roman"/>
          <w:sz w:val="24"/>
          <w:szCs w:val="24"/>
        </w:rPr>
      </w:pPr>
      <w:r w:rsidRPr="003C037A">
        <w:rPr>
          <w:rFonts w:ascii="Times New Roman" w:hAnsi="Times New Roman" w:cs="Times New Roman"/>
          <w:sz w:val="24"/>
          <w:szCs w:val="24"/>
        </w:rPr>
        <w:br w:type="page"/>
      </w:r>
    </w:p>
    <w:p w14:paraId="0BB4995F" w14:textId="01D722C6" w:rsidR="00361E76" w:rsidRPr="00075E93" w:rsidRDefault="00361E76" w:rsidP="00075E93">
      <w:pPr>
        <w:pStyle w:val="Heading2"/>
        <w:rPr>
          <w:szCs w:val="24"/>
        </w:rPr>
      </w:pPr>
      <w:r w:rsidRPr="003C037A">
        <w:rPr>
          <w:szCs w:val="24"/>
        </w:rPr>
        <w:lastRenderedPageBreak/>
        <w:t>Fig. 2</w:t>
      </w:r>
    </w:p>
    <w:p w14:paraId="127696F7" w14:textId="022E6482" w:rsidR="00F0716A" w:rsidRPr="003C037A" w:rsidRDefault="00F0716A" w:rsidP="00075E93">
      <w:pPr>
        <w:spacing w:after="0"/>
        <w:jc w:val="center"/>
      </w:pPr>
      <w:r w:rsidRPr="00F0716A">
        <w:rPr>
          <w:noProof/>
        </w:rPr>
        <w:drawing>
          <wp:inline distT="0" distB="0" distL="0" distR="0" wp14:anchorId="7F73D1A7" wp14:editId="60160630">
            <wp:extent cx="5943230" cy="4997450"/>
            <wp:effectExtent l="0" t="0" r="635" b="0"/>
            <wp:docPr id="9" name="Picture 9" descr="C:\Users\tjn\OneDrive\2 transport_deposition\figures\fig.2_06142018\fig2_06142018.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jn\OneDrive\2 transport_deposition\figures\fig.2_06142018\fig2_06142018.emf"/>
                    <pic:cNvPicPr>
                      <a:picLocks noChangeAspect="1" noChangeArrowheads="1"/>
                    </pic:cNvPicPr>
                  </pic:nvPicPr>
                  <pic:blipFill rotWithShape="1">
                    <a:blip r:embed="rId10">
                      <a:extLst>
                        <a:ext uri="{28A0092B-C50C-407E-A947-70E740481C1C}">
                          <a14:useLocalDpi xmlns:a14="http://schemas.microsoft.com/office/drawing/2010/main" val="0"/>
                        </a:ext>
                      </a:extLst>
                    </a:blip>
                    <a:srcRect l="3929" t="14921" r="36496" b="23385"/>
                    <a:stretch/>
                  </pic:blipFill>
                  <pic:spPr bwMode="auto">
                    <a:xfrm>
                      <a:off x="0" y="0"/>
                      <a:ext cx="5943600" cy="4997761"/>
                    </a:xfrm>
                    <a:prstGeom prst="rect">
                      <a:avLst/>
                    </a:prstGeom>
                    <a:noFill/>
                    <a:ln>
                      <a:noFill/>
                    </a:ln>
                    <a:extLst>
                      <a:ext uri="{53640926-AAD7-44D8-BBD7-CCE9431645EC}">
                        <a14:shadowObscured xmlns:a14="http://schemas.microsoft.com/office/drawing/2010/main"/>
                      </a:ext>
                    </a:extLst>
                  </pic:spPr>
                </pic:pic>
              </a:graphicData>
            </a:graphic>
          </wp:inline>
        </w:drawing>
      </w:r>
    </w:p>
    <w:p w14:paraId="2A6C7E8C" w14:textId="42D373D0" w:rsidR="00361E76" w:rsidRPr="003C037A" w:rsidRDefault="00361E76" w:rsidP="00361E76">
      <w:pPr>
        <w:spacing w:after="0"/>
        <w:rPr>
          <w:rFonts w:ascii="Times New Roman" w:hAnsi="Times New Roman" w:cs="Times New Roman"/>
          <w:sz w:val="24"/>
          <w:szCs w:val="24"/>
        </w:rPr>
      </w:pPr>
      <w:r w:rsidRPr="003C037A">
        <w:rPr>
          <w:rFonts w:ascii="Times New Roman" w:hAnsi="Times New Roman" w:cs="Times New Roman"/>
          <w:sz w:val="24"/>
          <w:szCs w:val="24"/>
        </w:rPr>
        <w:t>Fig. 2 The response of S deposition to 20% emission reduction in source regions. The values are the percentage changes (%) in deposition calculated as (changes in deposition with 20% emission reduction) / (base case deposition) ×100%. The unit is %</w:t>
      </w:r>
      <w:r w:rsidR="00443DE0">
        <w:rPr>
          <w:rFonts w:ascii="Times New Roman" w:hAnsi="Times New Roman" w:cs="Times New Roman"/>
          <w:sz w:val="24"/>
          <w:szCs w:val="24"/>
        </w:rPr>
        <w:t xml:space="preserve"> </w:t>
      </w:r>
      <w:r w:rsidR="00443DE0" w:rsidRPr="00075E93">
        <w:rPr>
          <w:rFonts w:ascii="Times New Roman" w:hAnsi="Times New Roman" w:cs="Times New Roman"/>
          <w:color w:val="0000FF"/>
          <w:sz w:val="24"/>
          <w:szCs w:val="24"/>
        </w:rPr>
        <w:t>per 0.1×0.1° grid box</w:t>
      </w:r>
      <w:r w:rsidRPr="003C037A">
        <w:rPr>
          <w:rFonts w:ascii="Times New Roman" w:hAnsi="Times New Roman" w:cs="Times New Roman"/>
          <w:sz w:val="24"/>
          <w:szCs w:val="24"/>
        </w:rPr>
        <w:t>.</w:t>
      </w:r>
    </w:p>
    <w:p w14:paraId="1F3F7AB5" w14:textId="77777777" w:rsidR="00361E76" w:rsidRPr="003C037A" w:rsidRDefault="00361E76" w:rsidP="00361E76">
      <w:pPr>
        <w:spacing w:after="0"/>
        <w:rPr>
          <w:rFonts w:ascii="Times New Roman" w:hAnsi="Times New Roman" w:cs="Times New Roman"/>
          <w:sz w:val="24"/>
          <w:szCs w:val="24"/>
        </w:rPr>
      </w:pPr>
    </w:p>
    <w:p w14:paraId="1491A51F" w14:textId="77777777" w:rsidR="00075E93" w:rsidRDefault="00075E93">
      <w:pPr>
        <w:rPr>
          <w:rFonts w:ascii="Times New Roman" w:eastAsiaTheme="majorEastAsia" w:hAnsi="Times New Roman" w:cs="Times New Roman"/>
          <w:b/>
          <w:bCs/>
          <w:sz w:val="24"/>
          <w:szCs w:val="24"/>
          <w:lang w:val="en-GB" w:eastAsia="en-US"/>
        </w:rPr>
      </w:pPr>
      <w:r>
        <w:rPr>
          <w:szCs w:val="24"/>
        </w:rPr>
        <w:br w:type="page"/>
      </w:r>
    </w:p>
    <w:p w14:paraId="4F158B1A" w14:textId="7BCD2674" w:rsidR="00361E76" w:rsidRDefault="00361E76" w:rsidP="00075E93">
      <w:pPr>
        <w:pStyle w:val="Heading2"/>
        <w:rPr>
          <w:szCs w:val="24"/>
        </w:rPr>
      </w:pPr>
      <w:r w:rsidRPr="003C037A">
        <w:rPr>
          <w:szCs w:val="24"/>
        </w:rPr>
        <w:lastRenderedPageBreak/>
        <w:t>Fig. 3</w:t>
      </w:r>
    </w:p>
    <w:p w14:paraId="27045151" w14:textId="0F3168F7" w:rsidR="00F0716A" w:rsidRPr="003C037A" w:rsidRDefault="00F0716A" w:rsidP="00361E76">
      <w:pPr>
        <w:spacing w:after="0"/>
        <w:jc w:val="center"/>
        <w:rPr>
          <w:rFonts w:ascii="Times New Roman" w:hAnsi="Times New Roman" w:cs="Times New Roman"/>
          <w:sz w:val="24"/>
          <w:szCs w:val="24"/>
        </w:rPr>
      </w:pPr>
      <w:r w:rsidRPr="00F0716A">
        <w:rPr>
          <w:rFonts w:ascii="Times New Roman" w:hAnsi="Times New Roman" w:cs="Times New Roman"/>
          <w:noProof/>
          <w:sz w:val="24"/>
          <w:szCs w:val="24"/>
        </w:rPr>
        <w:drawing>
          <wp:inline distT="0" distB="0" distL="0" distR="0" wp14:anchorId="62905173" wp14:editId="1032DA0E">
            <wp:extent cx="5943600" cy="4907627"/>
            <wp:effectExtent l="0" t="0" r="0" b="7620"/>
            <wp:docPr id="7" name="Picture 7" descr="C:\Users\tjn\OneDrive\2 transport_deposition\figures\fig.3_06142018\fig306142018.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jn\OneDrive\2 transport_deposition\figures\fig.3_06142018\fig306142018.emf"/>
                    <pic:cNvPicPr>
                      <a:picLocks noChangeAspect="1" noChangeArrowheads="1"/>
                    </pic:cNvPicPr>
                  </pic:nvPicPr>
                  <pic:blipFill rotWithShape="1">
                    <a:blip r:embed="rId11">
                      <a:extLst>
                        <a:ext uri="{28A0092B-C50C-407E-A947-70E740481C1C}">
                          <a14:useLocalDpi xmlns:a14="http://schemas.microsoft.com/office/drawing/2010/main" val="0"/>
                        </a:ext>
                      </a:extLst>
                    </a:blip>
                    <a:srcRect l="4134" t="19793" r="35512" b="18842"/>
                    <a:stretch/>
                  </pic:blipFill>
                  <pic:spPr bwMode="auto">
                    <a:xfrm>
                      <a:off x="0" y="0"/>
                      <a:ext cx="5943600" cy="4907627"/>
                    </a:xfrm>
                    <a:prstGeom prst="rect">
                      <a:avLst/>
                    </a:prstGeom>
                    <a:noFill/>
                    <a:ln>
                      <a:noFill/>
                    </a:ln>
                    <a:extLst>
                      <a:ext uri="{53640926-AAD7-44D8-BBD7-CCE9431645EC}">
                        <a14:shadowObscured xmlns:a14="http://schemas.microsoft.com/office/drawing/2010/main"/>
                      </a:ext>
                    </a:extLst>
                  </pic:spPr>
                </pic:pic>
              </a:graphicData>
            </a:graphic>
          </wp:inline>
        </w:drawing>
      </w:r>
    </w:p>
    <w:p w14:paraId="08865285" w14:textId="58CEE930" w:rsidR="00361E76" w:rsidRPr="003C037A" w:rsidRDefault="00361E76" w:rsidP="00361E76">
      <w:pPr>
        <w:spacing w:after="0"/>
        <w:jc w:val="center"/>
        <w:rPr>
          <w:rFonts w:ascii="Times New Roman" w:hAnsi="Times New Roman" w:cs="Times New Roman"/>
          <w:sz w:val="24"/>
          <w:szCs w:val="24"/>
        </w:rPr>
      </w:pPr>
      <w:r w:rsidRPr="003C037A">
        <w:rPr>
          <w:rFonts w:ascii="Times New Roman" w:hAnsi="Times New Roman" w:cs="Times New Roman"/>
          <w:sz w:val="24"/>
          <w:szCs w:val="24"/>
        </w:rPr>
        <w:t>Fig.3 Same as Fig.2 but for NO</w:t>
      </w:r>
      <w:r w:rsidRPr="003C037A">
        <w:rPr>
          <w:rFonts w:ascii="Times New Roman" w:hAnsi="Times New Roman" w:cs="Times New Roman"/>
          <w:sz w:val="24"/>
          <w:szCs w:val="24"/>
          <w:vertAlign w:val="subscript"/>
        </w:rPr>
        <w:t>y</w:t>
      </w:r>
      <w:r w:rsidRPr="003C037A">
        <w:rPr>
          <w:rFonts w:ascii="Times New Roman" w:hAnsi="Times New Roman" w:cs="Times New Roman"/>
          <w:sz w:val="24"/>
          <w:szCs w:val="24"/>
        </w:rPr>
        <w:t xml:space="preserve"> deposition. The unit is %</w:t>
      </w:r>
      <w:r w:rsidR="0075735A">
        <w:rPr>
          <w:rFonts w:ascii="Times New Roman" w:hAnsi="Times New Roman" w:cs="Times New Roman"/>
          <w:sz w:val="24"/>
          <w:szCs w:val="24"/>
        </w:rPr>
        <w:t xml:space="preserve"> </w:t>
      </w:r>
      <w:r w:rsidR="0075735A" w:rsidRPr="00075E93">
        <w:rPr>
          <w:rFonts w:ascii="Times New Roman" w:hAnsi="Times New Roman" w:cs="Times New Roman"/>
          <w:color w:val="0000FF"/>
          <w:sz w:val="24"/>
          <w:szCs w:val="24"/>
        </w:rPr>
        <w:t>per 0.1×0.1° grid box</w:t>
      </w:r>
      <w:r w:rsidRPr="003C037A">
        <w:rPr>
          <w:rFonts w:ascii="Times New Roman" w:hAnsi="Times New Roman" w:cs="Times New Roman"/>
          <w:sz w:val="24"/>
          <w:szCs w:val="24"/>
        </w:rPr>
        <w:t>.</w:t>
      </w:r>
    </w:p>
    <w:p w14:paraId="24186547" w14:textId="77777777" w:rsidR="00361E76" w:rsidRPr="003C037A" w:rsidRDefault="00361E76" w:rsidP="00361E76">
      <w:pPr>
        <w:spacing w:after="0"/>
        <w:rPr>
          <w:rFonts w:ascii="Times New Roman" w:eastAsiaTheme="majorEastAsia" w:hAnsi="Times New Roman" w:cs="Times New Roman"/>
          <w:sz w:val="24"/>
          <w:szCs w:val="24"/>
        </w:rPr>
      </w:pPr>
      <w:r w:rsidRPr="003C037A">
        <w:rPr>
          <w:rFonts w:ascii="Times New Roman" w:hAnsi="Times New Roman" w:cs="Times New Roman"/>
          <w:sz w:val="24"/>
          <w:szCs w:val="24"/>
        </w:rPr>
        <w:br w:type="page"/>
      </w:r>
    </w:p>
    <w:p w14:paraId="56F207AB" w14:textId="77777777" w:rsidR="00361E76" w:rsidRPr="003C037A" w:rsidRDefault="00361E76" w:rsidP="00361E76">
      <w:pPr>
        <w:pStyle w:val="Heading2"/>
        <w:rPr>
          <w:szCs w:val="24"/>
        </w:rPr>
      </w:pPr>
      <w:r w:rsidRPr="003C037A">
        <w:rPr>
          <w:szCs w:val="24"/>
        </w:rPr>
        <w:lastRenderedPageBreak/>
        <w:t>Fig. 4</w:t>
      </w:r>
    </w:p>
    <w:p w14:paraId="1E1D11C6" w14:textId="77777777" w:rsidR="00361E76" w:rsidRPr="003C037A" w:rsidRDefault="00361E76" w:rsidP="00361E76">
      <w:pPr>
        <w:spacing w:after="0"/>
        <w:jc w:val="center"/>
      </w:pPr>
      <w:r w:rsidRPr="003C037A">
        <w:rPr>
          <w:noProof/>
        </w:rPr>
        <w:drawing>
          <wp:inline distT="0" distB="0" distL="0" distR="0" wp14:anchorId="05799F57" wp14:editId="25E28E05">
            <wp:extent cx="5943600" cy="6241033"/>
            <wp:effectExtent l="0" t="0" r="0" b="762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6234" t="8554" r="34118" b="14183"/>
                    <a:stretch/>
                  </pic:blipFill>
                  <pic:spPr bwMode="auto">
                    <a:xfrm>
                      <a:off x="0" y="0"/>
                      <a:ext cx="5943600" cy="6241033"/>
                    </a:xfrm>
                    <a:prstGeom prst="rect">
                      <a:avLst/>
                    </a:prstGeom>
                    <a:noFill/>
                    <a:ln>
                      <a:noFill/>
                    </a:ln>
                    <a:extLst>
                      <a:ext uri="{53640926-AAD7-44d8-BBD7-CCE9431645EC}">
                        <a14:shadowObscure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5C3FACEC" w14:textId="77777777" w:rsidR="00361E76" w:rsidRPr="003C037A" w:rsidRDefault="00361E76" w:rsidP="00361E76">
      <w:pPr>
        <w:spacing w:after="0" w:line="240" w:lineRule="auto"/>
        <w:ind w:left="-1170"/>
        <w:jc w:val="center"/>
        <w:rPr>
          <w:rFonts w:ascii="Times New Roman" w:eastAsia="Times New Roman" w:hAnsi="Times New Roman" w:cs="Times New Roman"/>
          <w:snapToGrid w:val="0"/>
          <w:w w:val="0"/>
          <w:sz w:val="0"/>
          <w:szCs w:val="0"/>
          <w:u w:color="000000"/>
          <w:bdr w:val="none" w:sz="0" w:space="0" w:color="000000"/>
          <w:shd w:val="clear" w:color="000000" w:fill="000000"/>
          <w:lang w:eastAsia="x-none" w:bidi="x-none"/>
        </w:rPr>
      </w:pPr>
      <w:r w:rsidRPr="003C037A">
        <w:rPr>
          <w:rFonts w:ascii="Times New Roman" w:eastAsia="Times New Roman" w:hAnsi="Times New Roman" w:cs="Times New Roman"/>
          <w:snapToGrid w:val="0"/>
          <w:w w:val="0"/>
          <w:sz w:val="0"/>
          <w:szCs w:val="0"/>
          <w:u w:color="000000"/>
          <w:bdr w:val="none" w:sz="0" w:space="0" w:color="000000"/>
          <w:shd w:val="clear" w:color="000000" w:fill="000000"/>
          <w:lang w:eastAsia="x-none" w:bidi="x-none"/>
        </w:rPr>
        <w:t>0</w:t>
      </w:r>
    </w:p>
    <w:p w14:paraId="11D9CB54" w14:textId="77777777" w:rsidR="00361E76" w:rsidRPr="003C037A" w:rsidRDefault="00361E76" w:rsidP="00361E76">
      <w:pPr>
        <w:spacing w:after="0" w:line="240" w:lineRule="auto"/>
        <w:rPr>
          <w:rFonts w:ascii="Times New Roman" w:hAnsi="Times New Roman" w:cs="Times New Roman"/>
          <w:sz w:val="24"/>
          <w:szCs w:val="24"/>
        </w:rPr>
      </w:pPr>
      <w:r w:rsidRPr="003C037A">
        <w:rPr>
          <w:rFonts w:ascii="Times New Roman" w:hAnsi="Times New Roman" w:cs="Times New Roman"/>
          <w:sz w:val="24"/>
          <w:szCs w:val="24"/>
        </w:rPr>
        <w:t xml:space="preserve">Fig. 4 </w:t>
      </w:r>
      <w:bookmarkStart w:id="3" w:name="_Hlk500464922"/>
      <w:proofErr w:type="gramStart"/>
      <w:r w:rsidRPr="003C037A">
        <w:rPr>
          <w:rFonts w:ascii="Times New Roman" w:hAnsi="Times New Roman" w:cs="Times New Roman"/>
          <w:sz w:val="24"/>
          <w:szCs w:val="24"/>
        </w:rPr>
        <w:t>The</w:t>
      </w:r>
      <w:proofErr w:type="gramEnd"/>
      <w:r w:rsidRPr="003C037A">
        <w:rPr>
          <w:rFonts w:ascii="Times New Roman" w:hAnsi="Times New Roman" w:cs="Times New Roman"/>
          <w:sz w:val="24"/>
          <w:szCs w:val="24"/>
        </w:rPr>
        <w:t xml:space="preserve"> </w:t>
      </w:r>
      <w:r w:rsidRPr="003C037A">
        <w:rPr>
          <w:rFonts w:ascii="Times New Roman" w:hAnsi="Times New Roman" w:cs="Times New Roman"/>
          <w:sz w:val="24"/>
          <w:szCs w:val="24"/>
          <w:lang w:val="en-GB" w:eastAsia="en-US"/>
        </w:rPr>
        <w:t>monthly changes of S deposition with 20% emission reduction in source regions. The x-axis values are</w:t>
      </w:r>
      <w:r w:rsidRPr="003C037A">
        <w:rPr>
          <w:rFonts w:ascii="Times New Roman" w:hAnsi="Times New Roman" w:cs="Times New Roman"/>
          <w:sz w:val="24"/>
          <w:szCs w:val="24"/>
        </w:rPr>
        <w:t xml:space="preserve"> meridional total values versus time (y-axis) </w:t>
      </w:r>
      <w:r w:rsidRPr="003C037A">
        <w:rPr>
          <w:rFonts w:ascii="Times New Roman" w:hAnsi="Times New Roman" w:cs="Times New Roman"/>
          <w:sz w:val="24"/>
          <w:szCs w:val="24"/>
          <w:lang w:val="en-GB" w:eastAsia="en-US"/>
        </w:rPr>
        <w:t>with a west-east resolution of 0.1 degree</w:t>
      </w:r>
      <w:r w:rsidRPr="003C037A">
        <w:rPr>
          <w:rFonts w:ascii="Times New Roman" w:hAnsi="Times New Roman" w:cs="Times New Roman"/>
          <w:sz w:val="24"/>
          <w:szCs w:val="24"/>
        </w:rPr>
        <w:t xml:space="preserve">. The unit is </w:t>
      </w:r>
      <w:r w:rsidRPr="003C037A">
        <w:rPr>
          <w:rFonts w:ascii="Times New Roman" w:hAnsi="Times New Roman" w:cs="Times New Roman"/>
          <w:sz w:val="24"/>
          <w:szCs w:val="24"/>
          <w:lang w:val="en-GB" w:eastAsia="en-US"/>
        </w:rPr>
        <w:t>×10</w:t>
      </w:r>
      <w:r w:rsidRPr="003C037A">
        <w:rPr>
          <w:rFonts w:ascii="Times New Roman" w:hAnsi="Times New Roman" w:cs="Times New Roman"/>
          <w:sz w:val="24"/>
          <w:szCs w:val="24"/>
          <w:vertAlign w:val="superscript"/>
          <w:lang w:val="en-GB" w:eastAsia="en-US"/>
        </w:rPr>
        <w:t>4</w:t>
      </w:r>
      <w:r w:rsidRPr="003C037A">
        <w:rPr>
          <w:rFonts w:ascii="Times New Roman" w:hAnsi="Times New Roman" w:cs="Times New Roman"/>
          <w:sz w:val="24"/>
          <w:szCs w:val="24"/>
          <w:lang w:val="en-GB" w:eastAsia="en-US"/>
        </w:rPr>
        <w:t xml:space="preserve"> kg(S) month</w:t>
      </w:r>
      <w:r w:rsidRPr="003C037A">
        <w:rPr>
          <w:rFonts w:ascii="Times New Roman" w:hAnsi="Times New Roman" w:cs="Times New Roman"/>
          <w:sz w:val="24"/>
          <w:szCs w:val="24"/>
          <w:vertAlign w:val="superscript"/>
          <w:lang w:val="en-GB" w:eastAsia="en-US"/>
        </w:rPr>
        <w:t>-1</w:t>
      </w:r>
      <w:r w:rsidRPr="003C037A">
        <w:rPr>
          <w:rFonts w:ascii="Times New Roman" w:hAnsi="Times New Roman" w:cs="Times New Roman"/>
          <w:sz w:val="24"/>
          <w:szCs w:val="24"/>
          <w:lang w:val="en-GB" w:eastAsia="en-US"/>
        </w:rPr>
        <w:t xml:space="preserve"> per 0.1º longitude. Negative values indicate decline in deposition with reduction in emission.</w:t>
      </w:r>
    </w:p>
    <w:p w14:paraId="6B5A1713" w14:textId="77777777" w:rsidR="00361E76" w:rsidRPr="003C037A" w:rsidRDefault="00361E76" w:rsidP="00361E76">
      <w:pPr>
        <w:rPr>
          <w:rFonts w:ascii="Times New Roman" w:eastAsiaTheme="majorEastAsia" w:hAnsi="Times New Roman" w:cs="Times New Roman"/>
          <w:sz w:val="24"/>
          <w:szCs w:val="24"/>
        </w:rPr>
      </w:pPr>
      <w:r w:rsidRPr="003C037A">
        <w:rPr>
          <w:rFonts w:ascii="Times New Roman" w:hAnsi="Times New Roman" w:cs="Times New Roman"/>
          <w:sz w:val="24"/>
          <w:szCs w:val="24"/>
        </w:rPr>
        <w:br w:type="page"/>
      </w:r>
    </w:p>
    <w:bookmarkEnd w:id="3"/>
    <w:p w14:paraId="7A3431A1" w14:textId="77777777" w:rsidR="00361E76" w:rsidRPr="003C037A" w:rsidRDefault="00361E76" w:rsidP="00361E76">
      <w:pPr>
        <w:pStyle w:val="Heading2"/>
        <w:rPr>
          <w:szCs w:val="24"/>
        </w:rPr>
      </w:pPr>
      <w:r w:rsidRPr="003C037A">
        <w:rPr>
          <w:szCs w:val="24"/>
        </w:rPr>
        <w:lastRenderedPageBreak/>
        <w:t>Fig. 5</w:t>
      </w:r>
    </w:p>
    <w:p w14:paraId="3F60E5E6" w14:textId="77777777" w:rsidR="00361E76" w:rsidRPr="003C037A" w:rsidRDefault="00361E76" w:rsidP="00361E76">
      <w:pPr>
        <w:spacing w:after="0"/>
        <w:jc w:val="center"/>
      </w:pPr>
      <w:r w:rsidRPr="003C037A">
        <w:rPr>
          <w:noProof/>
        </w:rPr>
        <w:drawing>
          <wp:inline distT="0" distB="0" distL="0" distR="0" wp14:anchorId="7F6F1F3E" wp14:editId="650E8E06">
            <wp:extent cx="5943600" cy="6161549"/>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16029" t="13839" r="22893" b="8055"/>
                    <a:stretch/>
                  </pic:blipFill>
                  <pic:spPr bwMode="auto">
                    <a:xfrm>
                      <a:off x="0" y="0"/>
                      <a:ext cx="5943600" cy="6161549"/>
                    </a:xfrm>
                    <a:prstGeom prst="rect">
                      <a:avLst/>
                    </a:prstGeom>
                    <a:noFill/>
                    <a:ln>
                      <a:noFill/>
                    </a:ln>
                    <a:extLst>
                      <a:ext uri="{53640926-AAD7-44d8-BBD7-CCE9431645EC}">
                        <a14:shadowObscure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03607E80" w14:textId="77777777" w:rsidR="00361E76" w:rsidRPr="003C037A" w:rsidRDefault="00361E76" w:rsidP="00361E76">
      <w:pPr>
        <w:spacing w:after="0" w:line="240" w:lineRule="auto"/>
        <w:jc w:val="center"/>
        <w:rPr>
          <w:rFonts w:ascii="Times New Roman" w:hAnsi="Times New Roman" w:cs="Times New Roman"/>
          <w:sz w:val="24"/>
          <w:szCs w:val="24"/>
        </w:rPr>
      </w:pPr>
      <w:r w:rsidRPr="003C037A">
        <w:rPr>
          <w:rFonts w:ascii="Times New Roman" w:hAnsi="Times New Roman" w:cs="Times New Roman"/>
          <w:sz w:val="24"/>
          <w:szCs w:val="24"/>
        </w:rPr>
        <w:t>Fig. 5 Same as Fig.4 but for NO</w:t>
      </w:r>
      <w:r w:rsidRPr="003C037A">
        <w:rPr>
          <w:rFonts w:ascii="Times New Roman" w:hAnsi="Times New Roman" w:cs="Times New Roman"/>
          <w:sz w:val="24"/>
          <w:szCs w:val="24"/>
          <w:vertAlign w:val="subscript"/>
        </w:rPr>
        <w:t>y</w:t>
      </w:r>
      <w:r w:rsidRPr="003C037A">
        <w:rPr>
          <w:rFonts w:ascii="Times New Roman" w:hAnsi="Times New Roman" w:cs="Times New Roman"/>
          <w:sz w:val="24"/>
          <w:szCs w:val="24"/>
        </w:rPr>
        <w:t xml:space="preserve"> deposition. The unit is </w:t>
      </w:r>
      <w:r w:rsidRPr="003C037A">
        <w:rPr>
          <w:rFonts w:ascii="Times New Roman" w:hAnsi="Times New Roman" w:cs="Times New Roman"/>
          <w:sz w:val="24"/>
          <w:szCs w:val="24"/>
          <w:lang w:val="en-GB" w:eastAsia="en-US"/>
        </w:rPr>
        <w:t>×10</w:t>
      </w:r>
      <w:r w:rsidRPr="003C037A">
        <w:rPr>
          <w:rFonts w:ascii="Times New Roman" w:hAnsi="Times New Roman" w:cs="Times New Roman"/>
          <w:sz w:val="24"/>
          <w:szCs w:val="24"/>
          <w:vertAlign w:val="superscript"/>
          <w:lang w:val="en-GB" w:eastAsia="en-US"/>
        </w:rPr>
        <w:t>4</w:t>
      </w:r>
      <w:r w:rsidRPr="003C037A">
        <w:rPr>
          <w:rFonts w:ascii="Times New Roman" w:hAnsi="Times New Roman" w:cs="Times New Roman"/>
          <w:sz w:val="24"/>
          <w:szCs w:val="24"/>
          <w:lang w:val="en-GB" w:eastAsia="en-US"/>
        </w:rPr>
        <w:t xml:space="preserve"> </w:t>
      </w:r>
      <w:proofErr w:type="gramStart"/>
      <w:r w:rsidRPr="003C037A">
        <w:rPr>
          <w:rFonts w:ascii="Times New Roman" w:hAnsi="Times New Roman" w:cs="Times New Roman"/>
          <w:sz w:val="24"/>
          <w:szCs w:val="24"/>
          <w:lang w:val="en-GB" w:eastAsia="en-US"/>
        </w:rPr>
        <w:t>kg(</w:t>
      </w:r>
      <w:proofErr w:type="gramEnd"/>
      <w:r w:rsidRPr="003C037A">
        <w:rPr>
          <w:rFonts w:ascii="Times New Roman" w:hAnsi="Times New Roman" w:cs="Times New Roman"/>
          <w:sz w:val="24"/>
          <w:szCs w:val="24"/>
          <w:lang w:val="en-GB" w:eastAsia="en-US"/>
        </w:rPr>
        <w:t>N) month</w:t>
      </w:r>
      <w:r w:rsidRPr="003C037A">
        <w:rPr>
          <w:rFonts w:ascii="Times New Roman" w:hAnsi="Times New Roman" w:cs="Times New Roman"/>
          <w:sz w:val="24"/>
          <w:szCs w:val="24"/>
          <w:vertAlign w:val="superscript"/>
          <w:lang w:val="en-GB" w:eastAsia="en-US"/>
        </w:rPr>
        <w:t xml:space="preserve">-1 </w:t>
      </w:r>
      <w:r w:rsidRPr="003C037A">
        <w:rPr>
          <w:rFonts w:ascii="Times New Roman" w:hAnsi="Times New Roman" w:cs="Times New Roman"/>
          <w:sz w:val="24"/>
          <w:szCs w:val="24"/>
          <w:lang w:val="en-GB" w:eastAsia="en-US"/>
        </w:rPr>
        <w:t>per 0.1º longitude.</w:t>
      </w:r>
    </w:p>
    <w:p w14:paraId="27E1B517" w14:textId="77777777" w:rsidR="00361E76" w:rsidRPr="003C037A" w:rsidRDefault="00361E76" w:rsidP="00361E76">
      <w:pPr>
        <w:jc w:val="center"/>
      </w:pPr>
    </w:p>
    <w:p w14:paraId="18ECFCDD" w14:textId="77777777" w:rsidR="00361E76" w:rsidRPr="003C037A" w:rsidRDefault="00361E76" w:rsidP="00361E76">
      <w:pPr>
        <w:pStyle w:val="Heading2"/>
        <w:rPr>
          <w:szCs w:val="24"/>
        </w:rPr>
      </w:pPr>
      <w:r w:rsidRPr="003C037A">
        <w:rPr>
          <w:szCs w:val="24"/>
        </w:rPr>
        <w:lastRenderedPageBreak/>
        <w:t>Fig. 6</w:t>
      </w:r>
    </w:p>
    <w:p w14:paraId="56AD6507" w14:textId="77777777" w:rsidR="00361E76" w:rsidRPr="003C037A" w:rsidRDefault="00361E76" w:rsidP="00361E76">
      <w:pPr>
        <w:spacing w:after="0" w:line="240" w:lineRule="auto"/>
        <w:jc w:val="center"/>
        <w:rPr>
          <w:rFonts w:ascii="Times New Roman" w:hAnsi="Times New Roman" w:cs="Times New Roman"/>
        </w:rPr>
      </w:pPr>
      <w:r w:rsidRPr="003C037A">
        <w:rPr>
          <w:rFonts w:ascii="Times New Roman" w:hAnsi="Times New Roman" w:cs="Times New Roman"/>
          <w:noProof/>
        </w:rPr>
        <w:drawing>
          <wp:inline distT="0" distB="0" distL="0" distR="0" wp14:anchorId="7A6B69CC" wp14:editId="05C6AD5A">
            <wp:extent cx="5943600" cy="5820970"/>
            <wp:effectExtent l="0" t="0" r="0" b="8890"/>
            <wp:docPr id="8" name="Picture 8" descr="C:\Users\tjn\OneDrive\2 transport_deposition\figures\fig.5_12042017.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tjn\OneDrive\2 transport_deposition\figures\fig.5_12042017.emf"/>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9486" t="5060" r="13216" b="1851"/>
                    <a:stretch/>
                  </pic:blipFill>
                  <pic:spPr bwMode="auto">
                    <a:xfrm>
                      <a:off x="0" y="0"/>
                      <a:ext cx="5943600" cy="5820970"/>
                    </a:xfrm>
                    <a:prstGeom prst="rect">
                      <a:avLst/>
                    </a:prstGeom>
                    <a:noFill/>
                    <a:ln>
                      <a:noFill/>
                    </a:ln>
                    <a:extLst>
                      <a:ext uri="{53640926-AAD7-44d8-BBD7-CCE9431645EC}">
                        <a14:shadowObscure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5509A6F7" w14:textId="77777777" w:rsidR="00361E76" w:rsidRPr="003C037A" w:rsidRDefault="00361E76" w:rsidP="00361E76">
      <w:pPr>
        <w:rPr>
          <w:rFonts w:ascii="Times New Roman" w:hAnsi="Times New Roman" w:cs="Times New Roman"/>
          <w:sz w:val="24"/>
          <w:szCs w:val="24"/>
          <w:lang w:val="en-GB" w:eastAsia="en-US"/>
        </w:rPr>
      </w:pPr>
      <w:r w:rsidRPr="003C037A">
        <w:rPr>
          <w:rFonts w:ascii="Times New Roman" w:eastAsiaTheme="majorEastAsia" w:hAnsi="Times New Roman" w:cs="Times New Roman"/>
          <w:sz w:val="24"/>
          <w:szCs w:val="24"/>
        </w:rPr>
        <w:t xml:space="preserve">Fig. 6 Own region and foreign </w:t>
      </w:r>
      <w:r w:rsidRPr="003C037A">
        <w:rPr>
          <w:rFonts w:ascii="Times New Roman" w:hAnsi="Times New Roman" w:cs="Times New Roman"/>
          <w:sz w:val="24"/>
          <w:szCs w:val="24"/>
          <w:lang w:val="en-GB" w:eastAsia="en-US"/>
        </w:rPr>
        <w:t>contributions on own region deposition. The values are calculated by changes with 20% emission reduction. Other (OTH, pattern fill) is the contribution by other reasons than emission reduction in the 6 regions (see text for details).</w:t>
      </w:r>
    </w:p>
    <w:p w14:paraId="6E57415F" w14:textId="77777777" w:rsidR="00361E76" w:rsidRPr="003C037A" w:rsidRDefault="00361E76" w:rsidP="00361E76">
      <w:pPr>
        <w:rPr>
          <w:rFonts w:ascii="Times New Roman" w:hAnsi="Times New Roman" w:cs="Times New Roman"/>
          <w:sz w:val="24"/>
          <w:szCs w:val="24"/>
          <w:lang w:val="en-GB"/>
        </w:rPr>
      </w:pPr>
    </w:p>
    <w:p w14:paraId="2473CC14" w14:textId="77777777" w:rsidR="00361E76" w:rsidRPr="003C037A" w:rsidRDefault="00361E76" w:rsidP="00361E76">
      <w:pPr>
        <w:pStyle w:val="Heading2"/>
        <w:rPr>
          <w:szCs w:val="24"/>
        </w:rPr>
      </w:pPr>
      <w:r w:rsidRPr="003C037A">
        <w:rPr>
          <w:szCs w:val="24"/>
        </w:rPr>
        <w:lastRenderedPageBreak/>
        <w:t>Fig. 7</w:t>
      </w:r>
    </w:p>
    <w:p w14:paraId="0968EAC5" w14:textId="77777777" w:rsidR="00361E76" w:rsidRPr="003C037A" w:rsidRDefault="00361E76" w:rsidP="00361E76">
      <w:pPr>
        <w:spacing w:after="0" w:line="240" w:lineRule="auto"/>
        <w:jc w:val="center"/>
        <w:rPr>
          <w:rFonts w:ascii="Times New Roman" w:hAnsi="Times New Roman" w:cs="Times New Roman"/>
          <w:sz w:val="24"/>
          <w:szCs w:val="24"/>
          <w:lang w:val="en-GB" w:eastAsia="en-US"/>
        </w:rPr>
      </w:pPr>
      <w:r w:rsidRPr="003C037A">
        <w:rPr>
          <w:rFonts w:ascii="Times New Roman" w:hAnsi="Times New Roman" w:cs="Times New Roman"/>
          <w:noProof/>
          <w:sz w:val="24"/>
          <w:szCs w:val="24"/>
        </w:rPr>
        <w:drawing>
          <wp:inline distT="0" distB="0" distL="0" distR="0" wp14:anchorId="31F4FB16" wp14:editId="1E5146F9">
            <wp:extent cx="5943600" cy="6597273"/>
            <wp:effectExtent l="0" t="0" r="0" b="0"/>
            <wp:docPr id="11" name="Picture 11" descr="C:\Users\tjn\OneDrive\2 transport_deposition\figures\fig.5_12042017.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tjn\OneDrive\2 transport_deposition\figures\fig.5_12042017.emf"/>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25268" t="12300" r="25699" b="20682"/>
                    <a:stretch/>
                  </pic:blipFill>
                  <pic:spPr bwMode="auto">
                    <a:xfrm>
                      <a:off x="0" y="0"/>
                      <a:ext cx="5943600" cy="6597273"/>
                    </a:xfrm>
                    <a:prstGeom prst="rect">
                      <a:avLst/>
                    </a:prstGeom>
                    <a:noFill/>
                    <a:ln>
                      <a:noFill/>
                    </a:ln>
                    <a:extLst>
                      <a:ext uri="{53640926-AAD7-44d8-BBD7-CCE9431645EC}">
                        <a14:shadowObscure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1CCB68DF" w14:textId="6E5C3B8C" w:rsidR="00CF4E3D" w:rsidRDefault="00361E76" w:rsidP="00361E76">
      <w:pPr>
        <w:rPr>
          <w:rFonts w:ascii="Times New Roman" w:hAnsi="Times New Roman" w:cs="Times New Roman"/>
          <w:color w:val="0000FF"/>
          <w:sz w:val="24"/>
          <w:szCs w:val="24"/>
          <w:lang w:val="en-GB" w:eastAsia="en-US"/>
        </w:rPr>
      </w:pPr>
      <w:r w:rsidRPr="003C037A">
        <w:rPr>
          <w:rFonts w:ascii="Times New Roman" w:hAnsi="Times New Roman" w:cs="Times New Roman"/>
          <w:sz w:val="24"/>
          <w:szCs w:val="24"/>
          <w:lang w:val="en-GB" w:eastAsia="en-US"/>
        </w:rPr>
        <w:t xml:space="preserve">Fig. 7 Inter-model variations in wet and dry deposition changes (unit: </w:t>
      </w:r>
      <w:proofErr w:type="spellStart"/>
      <w:proofErr w:type="gramStart"/>
      <w:r w:rsidRPr="003C037A">
        <w:rPr>
          <w:rFonts w:ascii="Times New Roman" w:hAnsi="Times New Roman" w:cs="Times New Roman"/>
          <w:sz w:val="24"/>
          <w:szCs w:val="24"/>
          <w:lang w:val="en-GB" w:eastAsia="en-US"/>
        </w:rPr>
        <w:t>Tg</w:t>
      </w:r>
      <w:proofErr w:type="spellEnd"/>
      <w:r w:rsidRPr="003C037A">
        <w:rPr>
          <w:rFonts w:ascii="Times New Roman" w:hAnsi="Times New Roman" w:cs="Times New Roman"/>
          <w:sz w:val="24"/>
          <w:szCs w:val="24"/>
          <w:lang w:val="en-GB" w:eastAsia="en-US"/>
        </w:rPr>
        <w:t>(</w:t>
      </w:r>
      <w:proofErr w:type="gramEnd"/>
      <w:r w:rsidRPr="003C037A">
        <w:rPr>
          <w:rFonts w:ascii="Times New Roman" w:hAnsi="Times New Roman" w:cs="Times New Roman"/>
          <w:sz w:val="24"/>
          <w:szCs w:val="24"/>
          <w:lang w:val="en-GB" w:eastAsia="en-US"/>
        </w:rPr>
        <w:t>S or N) yr</w:t>
      </w:r>
      <w:r w:rsidRPr="003C037A">
        <w:rPr>
          <w:rFonts w:ascii="Times New Roman" w:hAnsi="Times New Roman" w:cs="Times New Roman"/>
          <w:sz w:val="24"/>
          <w:szCs w:val="24"/>
          <w:vertAlign w:val="superscript"/>
          <w:lang w:val="en-GB" w:eastAsia="en-US"/>
        </w:rPr>
        <w:t>-1</w:t>
      </w:r>
      <w:r w:rsidRPr="003C037A">
        <w:rPr>
          <w:rFonts w:ascii="Times New Roman" w:hAnsi="Times New Roman" w:cs="Times New Roman"/>
          <w:sz w:val="24"/>
          <w:szCs w:val="24"/>
          <w:lang w:val="en-GB" w:eastAsia="en-US"/>
        </w:rPr>
        <w:t>) under emission perturbation experiments. The values are global integrated changes in components of S and N deposition for perturbation experiments from MMM results with error bars showing the max and min values among all models.</w:t>
      </w:r>
      <w:r w:rsidR="00FC35BD">
        <w:rPr>
          <w:rFonts w:ascii="Times New Roman" w:hAnsi="Times New Roman" w:cs="Times New Roman"/>
          <w:sz w:val="24"/>
          <w:szCs w:val="24"/>
          <w:lang w:val="en-GB" w:eastAsia="en-US"/>
        </w:rPr>
        <w:t xml:space="preserve"> </w:t>
      </w:r>
      <w:r w:rsidR="00CF4E3D">
        <w:rPr>
          <w:rFonts w:ascii="Times New Roman" w:hAnsi="Times New Roman" w:cs="Times New Roman"/>
          <w:color w:val="0000FF"/>
          <w:sz w:val="24"/>
          <w:szCs w:val="24"/>
          <w:lang w:val="en-GB" w:eastAsia="en-US"/>
        </w:rPr>
        <w:t>S</w:t>
      </w:r>
      <w:r w:rsidR="00FC35BD" w:rsidRPr="00075E93">
        <w:rPr>
          <w:rFonts w:ascii="Times New Roman" w:hAnsi="Times New Roman" w:cs="Times New Roman"/>
          <w:color w:val="0000FF"/>
          <w:sz w:val="24"/>
          <w:szCs w:val="24"/>
          <w:lang w:val="en-GB" w:eastAsia="en-US"/>
        </w:rPr>
        <w:t xml:space="preserve">pecies </w:t>
      </w:r>
      <w:r w:rsidR="00CF4E3D">
        <w:rPr>
          <w:rFonts w:ascii="Times New Roman" w:hAnsi="Times New Roman" w:cs="Times New Roman"/>
          <w:color w:val="0000FF"/>
          <w:sz w:val="24"/>
          <w:szCs w:val="24"/>
          <w:lang w:val="en-GB" w:eastAsia="en-US"/>
        </w:rPr>
        <w:t xml:space="preserve">without error bars are </w:t>
      </w:r>
      <w:r w:rsidR="00175441">
        <w:rPr>
          <w:rFonts w:ascii="Times New Roman" w:hAnsi="Times New Roman" w:cs="Times New Roman"/>
          <w:color w:val="0000FF"/>
          <w:sz w:val="24"/>
          <w:szCs w:val="24"/>
          <w:lang w:val="en-GB" w:eastAsia="en-US"/>
        </w:rPr>
        <w:t>derived from results of</w:t>
      </w:r>
      <w:r w:rsidR="00CF4E3D">
        <w:rPr>
          <w:rFonts w:ascii="Times New Roman" w:hAnsi="Times New Roman" w:cs="Times New Roman"/>
          <w:color w:val="0000FF"/>
          <w:sz w:val="24"/>
          <w:szCs w:val="24"/>
          <w:lang w:val="en-GB" w:eastAsia="en-US"/>
        </w:rPr>
        <w:t xml:space="preserve"> </w:t>
      </w:r>
      <w:r w:rsidR="00175441">
        <w:rPr>
          <w:rFonts w:ascii="Times New Roman" w:hAnsi="Times New Roman" w:cs="Times New Roman"/>
          <w:color w:val="0000FF"/>
          <w:sz w:val="24"/>
          <w:szCs w:val="24"/>
          <w:lang w:val="en-GB" w:eastAsia="en-US"/>
        </w:rPr>
        <w:t xml:space="preserve">a </w:t>
      </w:r>
      <w:r w:rsidR="00CF4E3D">
        <w:rPr>
          <w:rFonts w:ascii="Times New Roman" w:hAnsi="Times New Roman" w:cs="Times New Roman"/>
          <w:color w:val="0000FF"/>
          <w:sz w:val="24"/>
          <w:szCs w:val="24"/>
          <w:lang w:val="en-GB" w:eastAsia="en-US"/>
        </w:rPr>
        <w:t>single model.</w:t>
      </w:r>
    </w:p>
    <w:p w14:paraId="2A61D92A" w14:textId="7A778B98" w:rsidR="00361E76" w:rsidRPr="003C037A" w:rsidRDefault="00361E76" w:rsidP="00361E76">
      <w:pPr>
        <w:rPr>
          <w:rFonts w:ascii="Times New Roman" w:eastAsiaTheme="majorEastAsia" w:hAnsi="Times New Roman" w:cs="Times New Roman"/>
          <w:sz w:val="24"/>
          <w:szCs w:val="24"/>
        </w:rPr>
      </w:pPr>
      <w:r w:rsidRPr="003C037A">
        <w:rPr>
          <w:rFonts w:ascii="Times New Roman" w:hAnsi="Times New Roman" w:cs="Times New Roman"/>
          <w:sz w:val="24"/>
          <w:szCs w:val="24"/>
        </w:rPr>
        <w:br w:type="page"/>
      </w:r>
    </w:p>
    <w:p w14:paraId="06D4E126" w14:textId="77777777" w:rsidR="00361E76" w:rsidRPr="003C037A" w:rsidRDefault="00361E76" w:rsidP="00361E76">
      <w:pPr>
        <w:pStyle w:val="Heading1"/>
        <w:rPr>
          <w:rFonts w:ascii="Times New Roman" w:hAnsi="Times New Roman" w:cs="Times New Roman"/>
          <w:color w:val="auto"/>
          <w:sz w:val="24"/>
          <w:szCs w:val="24"/>
        </w:rPr>
      </w:pPr>
      <w:r w:rsidRPr="003C037A">
        <w:rPr>
          <w:rFonts w:ascii="Times New Roman" w:hAnsi="Times New Roman" w:cs="Times New Roman"/>
          <w:color w:val="auto"/>
          <w:sz w:val="24"/>
          <w:szCs w:val="24"/>
        </w:rPr>
        <w:lastRenderedPageBreak/>
        <w:t>Tables</w:t>
      </w:r>
    </w:p>
    <w:p w14:paraId="2FCE2DD2" w14:textId="77777777" w:rsidR="00361E76" w:rsidRPr="003C037A" w:rsidRDefault="00361E76" w:rsidP="00361E76">
      <w:pPr>
        <w:spacing w:after="0"/>
        <w:rPr>
          <w:rFonts w:ascii="Times New Roman" w:hAnsi="Times New Roman" w:cs="Times New Roman"/>
          <w:sz w:val="24"/>
          <w:szCs w:val="24"/>
        </w:rPr>
      </w:pPr>
      <w:r w:rsidRPr="003C037A">
        <w:rPr>
          <w:rFonts w:ascii="Times New Roman" w:hAnsi="Times New Roman" w:cs="Times New Roman"/>
          <w:sz w:val="24"/>
          <w:szCs w:val="24"/>
        </w:rPr>
        <w:t>Table 1. Source-receptor relationship of S/NO</w:t>
      </w:r>
      <w:r w:rsidRPr="003C037A">
        <w:rPr>
          <w:rFonts w:ascii="Times New Roman" w:hAnsi="Times New Roman" w:cs="Times New Roman"/>
          <w:sz w:val="24"/>
          <w:szCs w:val="24"/>
          <w:vertAlign w:val="subscript"/>
        </w:rPr>
        <w:t>y</w:t>
      </w:r>
      <w:r w:rsidRPr="003C037A">
        <w:rPr>
          <w:rFonts w:ascii="Times New Roman" w:hAnsi="Times New Roman" w:cs="Times New Roman"/>
          <w:sz w:val="24"/>
          <w:szCs w:val="24"/>
        </w:rPr>
        <w:t>/</w:t>
      </w:r>
      <w:proofErr w:type="spellStart"/>
      <w:r w:rsidRPr="003C037A">
        <w:rPr>
          <w:rFonts w:ascii="Times New Roman" w:hAnsi="Times New Roman" w:cs="Times New Roman"/>
          <w:sz w:val="24"/>
          <w:szCs w:val="24"/>
        </w:rPr>
        <w:t>NH</w:t>
      </w:r>
      <w:r w:rsidRPr="003C037A">
        <w:rPr>
          <w:rFonts w:ascii="Times New Roman" w:hAnsi="Times New Roman" w:cs="Times New Roman"/>
          <w:sz w:val="24"/>
          <w:szCs w:val="24"/>
          <w:vertAlign w:val="subscript"/>
        </w:rPr>
        <w:t>x</w:t>
      </w:r>
      <w:proofErr w:type="spellEnd"/>
      <w:r w:rsidRPr="003C037A">
        <w:rPr>
          <w:rFonts w:ascii="Times New Roman" w:hAnsi="Times New Roman" w:cs="Times New Roman"/>
          <w:sz w:val="24"/>
          <w:szCs w:val="24"/>
        </w:rPr>
        <w:t xml:space="preserve"> deposition (%) for regions (including continental coastal and non-coastal regions). The values in the parentheses are for coastal regions as a subset of the total.</w:t>
      </w:r>
    </w:p>
    <w:tbl>
      <w:tblPr>
        <w:tblW w:w="0" w:type="auto"/>
        <w:jc w:val="center"/>
        <w:tblBorders>
          <w:top w:val="single" w:sz="4" w:space="0" w:color="auto"/>
          <w:bottom w:val="single" w:sz="4" w:space="0" w:color="auto"/>
        </w:tblBorders>
        <w:tblLook w:val="04A0" w:firstRow="1" w:lastRow="0" w:firstColumn="1" w:lastColumn="0" w:noHBand="0" w:noVBand="1"/>
      </w:tblPr>
      <w:tblGrid>
        <w:gridCol w:w="1468"/>
        <w:gridCol w:w="1592"/>
        <w:gridCol w:w="1000"/>
        <w:gridCol w:w="1100"/>
        <w:gridCol w:w="1100"/>
        <w:gridCol w:w="1100"/>
        <w:gridCol w:w="1000"/>
        <w:gridCol w:w="1000"/>
      </w:tblGrid>
      <w:tr w:rsidR="003C037A" w:rsidRPr="003C037A" w14:paraId="412AD24E" w14:textId="77777777" w:rsidTr="00873F17">
        <w:trPr>
          <w:trHeight w:val="300"/>
          <w:jc w:val="center"/>
        </w:trPr>
        <w:tc>
          <w:tcPr>
            <w:tcW w:w="0" w:type="auto"/>
            <w:vMerge w:val="restart"/>
            <w:tcBorders>
              <w:top w:val="single" w:sz="4" w:space="0" w:color="auto"/>
              <w:bottom w:val="single" w:sz="4" w:space="0" w:color="auto"/>
            </w:tcBorders>
            <w:shd w:val="clear" w:color="auto" w:fill="auto"/>
            <w:vAlign w:val="center"/>
            <w:hideMark/>
          </w:tcPr>
          <w:p w14:paraId="13C0A1EA"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 </w:t>
            </w:r>
          </w:p>
        </w:tc>
        <w:tc>
          <w:tcPr>
            <w:tcW w:w="0" w:type="auto"/>
            <w:vMerge w:val="restart"/>
            <w:tcBorders>
              <w:top w:val="single" w:sz="4" w:space="0" w:color="auto"/>
              <w:bottom w:val="single" w:sz="4" w:space="0" w:color="auto"/>
            </w:tcBorders>
            <w:shd w:val="clear" w:color="auto" w:fill="auto"/>
            <w:vAlign w:val="center"/>
            <w:hideMark/>
          </w:tcPr>
          <w:p w14:paraId="60105291"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Receptor Regions</w:t>
            </w:r>
          </w:p>
        </w:tc>
        <w:tc>
          <w:tcPr>
            <w:tcW w:w="0" w:type="auto"/>
            <w:gridSpan w:val="6"/>
            <w:tcBorders>
              <w:top w:val="single" w:sz="4" w:space="0" w:color="auto"/>
              <w:bottom w:val="single" w:sz="4" w:space="0" w:color="auto"/>
            </w:tcBorders>
            <w:shd w:val="clear" w:color="auto" w:fill="auto"/>
            <w:noWrap/>
            <w:vAlign w:val="center"/>
            <w:hideMark/>
          </w:tcPr>
          <w:p w14:paraId="6D3C663B"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Source Regions</w:t>
            </w:r>
          </w:p>
        </w:tc>
      </w:tr>
      <w:tr w:rsidR="003C037A" w:rsidRPr="003C037A" w14:paraId="50831068" w14:textId="77777777" w:rsidTr="00873F17">
        <w:trPr>
          <w:trHeight w:val="300"/>
          <w:jc w:val="center"/>
        </w:trPr>
        <w:tc>
          <w:tcPr>
            <w:tcW w:w="0" w:type="auto"/>
            <w:vMerge/>
            <w:tcBorders>
              <w:top w:val="single" w:sz="4" w:space="0" w:color="auto"/>
              <w:bottom w:val="single" w:sz="4" w:space="0" w:color="auto"/>
            </w:tcBorders>
            <w:vAlign w:val="center"/>
            <w:hideMark/>
          </w:tcPr>
          <w:p w14:paraId="22D2D154" w14:textId="77777777" w:rsidR="00361E76" w:rsidRPr="003C037A" w:rsidRDefault="00361E76" w:rsidP="00873F17">
            <w:pPr>
              <w:spacing w:after="0" w:line="240" w:lineRule="auto"/>
              <w:rPr>
                <w:rFonts w:ascii="Times New Roman" w:eastAsia="Times New Roman" w:hAnsi="Times New Roman" w:cs="Times New Roman"/>
                <w:sz w:val="20"/>
                <w:szCs w:val="20"/>
              </w:rPr>
            </w:pPr>
          </w:p>
        </w:tc>
        <w:tc>
          <w:tcPr>
            <w:tcW w:w="0" w:type="auto"/>
            <w:vMerge/>
            <w:tcBorders>
              <w:top w:val="single" w:sz="4" w:space="0" w:color="auto"/>
              <w:bottom w:val="single" w:sz="4" w:space="0" w:color="auto"/>
            </w:tcBorders>
            <w:vAlign w:val="center"/>
            <w:hideMark/>
          </w:tcPr>
          <w:p w14:paraId="0CB558F0" w14:textId="77777777" w:rsidR="00361E76" w:rsidRPr="003C037A" w:rsidRDefault="00361E76" w:rsidP="00873F17">
            <w:pPr>
              <w:spacing w:after="0" w:line="240" w:lineRule="auto"/>
              <w:rPr>
                <w:rFonts w:ascii="Times New Roman" w:eastAsia="Times New Roman" w:hAnsi="Times New Roman" w:cs="Times New Roman"/>
                <w:sz w:val="20"/>
                <w:szCs w:val="20"/>
              </w:rPr>
            </w:pPr>
          </w:p>
        </w:tc>
        <w:tc>
          <w:tcPr>
            <w:tcW w:w="0" w:type="auto"/>
            <w:tcBorders>
              <w:top w:val="single" w:sz="4" w:space="0" w:color="auto"/>
              <w:bottom w:val="single" w:sz="4" w:space="0" w:color="auto"/>
            </w:tcBorders>
            <w:shd w:val="clear" w:color="auto" w:fill="auto"/>
            <w:noWrap/>
            <w:vAlign w:val="center"/>
            <w:hideMark/>
          </w:tcPr>
          <w:p w14:paraId="2421A55D"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NA</w:t>
            </w:r>
          </w:p>
        </w:tc>
        <w:tc>
          <w:tcPr>
            <w:tcW w:w="0" w:type="auto"/>
            <w:tcBorders>
              <w:top w:val="single" w:sz="4" w:space="0" w:color="auto"/>
              <w:bottom w:val="single" w:sz="4" w:space="0" w:color="auto"/>
            </w:tcBorders>
            <w:shd w:val="clear" w:color="auto" w:fill="auto"/>
            <w:noWrap/>
            <w:vAlign w:val="center"/>
            <w:hideMark/>
          </w:tcPr>
          <w:p w14:paraId="39D1A0C6"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EU</w:t>
            </w:r>
          </w:p>
        </w:tc>
        <w:tc>
          <w:tcPr>
            <w:tcW w:w="0" w:type="auto"/>
            <w:tcBorders>
              <w:top w:val="single" w:sz="4" w:space="0" w:color="auto"/>
              <w:bottom w:val="single" w:sz="4" w:space="0" w:color="auto"/>
            </w:tcBorders>
            <w:shd w:val="clear" w:color="auto" w:fill="auto"/>
            <w:noWrap/>
            <w:vAlign w:val="center"/>
            <w:hideMark/>
          </w:tcPr>
          <w:p w14:paraId="3A11AA6A"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SA</w:t>
            </w:r>
          </w:p>
        </w:tc>
        <w:tc>
          <w:tcPr>
            <w:tcW w:w="0" w:type="auto"/>
            <w:tcBorders>
              <w:top w:val="single" w:sz="4" w:space="0" w:color="auto"/>
              <w:bottom w:val="single" w:sz="4" w:space="0" w:color="auto"/>
            </w:tcBorders>
            <w:shd w:val="clear" w:color="auto" w:fill="auto"/>
            <w:noWrap/>
            <w:vAlign w:val="center"/>
            <w:hideMark/>
          </w:tcPr>
          <w:p w14:paraId="52C38038"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EA</w:t>
            </w:r>
          </w:p>
        </w:tc>
        <w:tc>
          <w:tcPr>
            <w:tcW w:w="0" w:type="auto"/>
            <w:tcBorders>
              <w:top w:val="single" w:sz="4" w:space="0" w:color="auto"/>
              <w:bottom w:val="single" w:sz="4" w:space="0" w:color="auto"/>
            </w:tcBorders>
            <w:shd w:val="clear" w:color="auto" w:fill="auto"/>
            <w:noWrap/>
            <w:vAlign w:val="center"/>
            <w:hideMark/>
          </w:tcPr>
          <w:p w14:paraId="311ACAC6"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ME</w:t>
            </w:r>
          </w:p>
        </w:tc>
        <w:tc>
          <w:tcPr>
            <w:tcW w:w="0" w:type="auto"/>
            <w:tcBorders>
              <w:top w:val="single" w:sz="4" w:space="0" w:color="auto"/>
              <w:bottom w:val="single" w:sz="4" w:space="0" w:color="auto"/>
            </w:tcBorders>
            <w:shd w:val="clear" w:color="auto" w:fill="auto"/>
            <w:noWrap/>
            <w:vAlign w:val="center"/>
            <w:hideMark/>
          </w:tcPr>
          <w:p w14:paraId="6BE1CD04"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RU</w:t>
            </w:r>
          </w:p>
        </w:tc>
      </w:tr>
      <w:tr w:rsidR="003C037A" w:rsidRPr="003C037A" w14:paraId="6908001C" w14:textId="77777777" w:rsidTr="00873F17">
        <w:trPr>
          <w:trHeight w:val="300"/>
          <w:jc w:val="center"/>
        </w:trPr>
        <w:tc>
          <w:tcPr>
            <w:tcW w:w="0" w:type="auto"/>
            <w:vMerge w:val="restart"/>
            <w:tcBorders>
              <w:top w:val="single" w:sz="4" w:space="0" w:color="auto"/>
              <w:bottom w:val="nil"/>
            </w:tcBorders>
            <w:shd w:val="clear" w:color="auto" w:fill="auto"/>
            <w:vAlign w:val="center"/>
            <w:hideMark/>
          </w:tcPr>
          <w:p w14:paraId="4F194CA8"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S Deposition</w:t>
            </w:r>
          </w:p>
        </w:tc>
        <w:tc>
          <w:tcPr>
            <w:tcW w:w="0" w:type="auto"/>
            <w:tcBorders>
              <w:top w:val="single" w:sz="4" w:space="0" w:color="auto"/>
              <w:bottom w:val="nil"/>
            </w:tcBorders>
            <w:shd w:val="clear" w:color="auto" w:fill="auto"/>
            <w:noWrap/>
            <w:vAlign w:val="center"/>
            <w:hideMark/>
          </w:tcPr>
          <w:p w14:paraId="189EB1EF"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NA</w:t>
            </w:r>
          </w:p>
        </w:tc>
        <w:tc>
          <w:tcPr>
            <w:tcW w:w="0" w:type="auto"/>
            <w:tcBorders>
              <w:top w:val="single" w:sz="4" w:space="0" w:color="auto"/>
              <w:bottom w:val="nil"/>
            </w:tcBorders>
            <w:shd w:val="clear" w:color="auto" w:fill="auto"/>
            <w:noWrap/>
            <w:vAlign w:val="center"/>
            <w:hideMark/>
          </w:tcPr>
          <w:p w14:paraId="1B1CDCB1"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68.9 (8.9)</w:t>
            </w:r>
          </w:p>
        </w:tc>
        <w:tc>
          <w:tcPr>
            <w:tcW w:w="0" w:type="auto"/>
            <w:tcBorders>
              <w:top w:val="single" w:sz="4" w:space="0" w:color="auto"/>
              <w:bottom w:val="nil"/>
            </w:tcBorders>
            <w:shd w:val="clear" w:color="auto" w:fill="auto"/>
            <w:noWrap/>
            <w:vAlign w:val="center"/>
            <w:hideMark/>
          </w:tcPr>
          <w:p w14:paraId="3D4B34FD"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0.2 (0.1)</w:t>
            </w:r>
          </w:p>
        </w:tc>
        <w:tc>
          <w:tcPr>
            <w:tcW w:w="0" w:type="auto"/>
            <w:tcBorders>
              <w:top w:val="single" w:sz="4" w:space="0" w:color="auto"/>
              <w:bottom w:val="nil"/>
            </w:tcBorders>
            <w:shd w:val="clear" w:color="auto" w:fill="auto"/>
            <w:noWrap/>
            <w:vAlign w:val="center"/>
            <w:hideMark/>
          </w:tcPr>
          <w:p w14:paraId="093C9AB7"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0.2 (0.0)</w:t>
            </w:r>
          </w:p>
        </w:tc>
        <w:tc>
          <w:tcPr>
            <w:tcW w:w="0" w:type="auto"/>
            <w:tcBorders>
              <w:top w:val="single" w:sz="4" w:space="0" w:color="auto"/>
              <w:bottom w:val="nil"/>
            </w:tcBorders>
            <w:shd w:val="clear" w:color="auto" w:fill="auto"/>
            <w:noWrap/>
            <w:vAlign w:val="center"/>
            <w:hideMark/>
          </w:tcPr>
          <w:p w14:paraId="750818EC"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1.5 (0.6)</w:t>
            </w:r>
          </w:p>
        </w:tc>
        <w:tc>
          <w:tcPr>
            <w:tcW w:w="0" w:type="auto"/>
            <w:tcBorders>
              <w:top w:val="single" w:sz="4" w:space="0" w:color="auto"/>
              <w:bottom w:val="nil"/>
            </w:tcBorders>
            <w:shd w:val="clear" w:color="auto" w:fill="auto"/>
            <w:noWrap/>
            <w:vAlign w:val="center"/>
            <w:hideMark/>
          </w:tcPr>
          <w:p w14:paraId="52B109A6"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0.3 (0.1)</w:t>
            </w:r>
          </w:p>
        </w:tc>
        <w:tc>
          <w:tcPr>
            <w:tcW w:w="0" w:type="auto"/>
            <w:tcBorders>
              <w:top w:val="single" w:sz="4" w:space="0" w:color="auto"/>
              <w:bottom w:val="nil"/>
            </w:tcBorders>
            <w:shd w:val="clear" w:color="auto" w:fill="auto"/>
            <w:noWrap/>
            <w:vAlign w:val="center"/>
            <w:hideMark/>
          </w:tcPr>
          <w:p w14:paraId="6CCBFF24"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1.2 (0.6)</w:t>
            </w:r>
          </w:p>
        </w:tc>
      </w:tr>
      <w:tr w:rsidR="003C037A" w:rsidRPr="003C037A" w14:paraId="375A5BEB" w14:textId="77777777" w:rsidTr="00873F17">
        <w:trPr>
          <w:trHeight w:val="300"/>
          <w:jc w:val="center"/>
        </w:trPr>
        <w:tc>
          <w:tcPr>
            <w:tcW w:w="0" w:type="auto"/>
            <w:vMerge/>
            <w:tcBorders>
              <w:top w:val="nil"/>
              <w:bottom w:val="nil"/>
            </w:tcBorders>
            <w:vAlign w:val="center"/>
            <w:hideMark/>
          </w:tcPr>
          <w:p w14:paraId="72F93212" w14:textId="77777777" w:rsidR="00361E76" w:rsidRPr="003C037A" w:rsidRDefault="00361E76" w:rsidP="00873F17">
            <w:pPr>
              <w:spacing w:after="0" w:line="240" w:lineRule="auto"/>
              <w:rPr>
                <w:rFonts w:ascii="Times New Roman" w:eastAsia="Times New Roman" w:hAnsi="Times New Roman" w:cs="Times New Roman"/>
                <w:sz w:val="20"/>
                <w:szCs w:val="20"/>
              </w:rPr>
            </w:pPr>
          </w:p>
        </w:tc>
        <w:tc>
          <w:tcPr>
            <w:tcW w:w="0" w:type="auto"/>
            <w:tcBorders>
              <w:top w:val="nil"/>
              <w:bottom w:val="nil"/>
            </w:tcBorders>
            <w:shd w:val="clear" w:color="auto" w:fill="auto"/>
            <w:noWrap/>
            <w:vAlign w:val="center"/>
            <w:hideMark/>
          </w:tcPr>
          <w:p w14:paraId="5D02DF10"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EU</w:t>
            </w:r>
          </w:p>
        </w:tc>
        <w:tc>
          <w:tcPr>
            <w:tcW w:w="0" w:type="auto"/>
            <w:tcBorders>
              <w:top w:val="nil"/>
              <w:bottom w:val="nil"/>
            </w:tcBorders>
            <w:shd w:val="clear" w:color="auto" w:fill="auto"/>
            <w:noWrap/>
            <w:vAlign w:val="center"/>
            <w:hideMark/>
          </w:tcPr>
          <w:p w14:paraId="523452D6"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1.1 (0.6)</w:t>
            </w:r>
          </w:p>
        </w:tc>
        <w:tc>
          <w:tcPr>
            <w:tcW w:w="0" w:type="auto"/>
            <w:tcBorders>
              <w:top w:val="nil"/>
              <w:bottom w:val="nil"/>
            </w:tcBorders>
            <w:shd w:val="clear" w:color="auto" w:fill="auto"/>
            <w:noWrap/>
            <w:vAlign w:val="center"/>
            <w:hideMark/>
          </w:tcPr>
          <w:p w14:paraId="3C5AB668"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60.4 (14.4)</w:t>
            </w:r>
          </w:p>
        </w:tc>
        <w:tc>
          <w:tcPr>
            <w:tcW w:w="0" w:type="auto"/>
            <w:tcBorders>
              <w:top w:val="nil"/>
              <w:bottom w:val="nil"/>
            </w:tcBorders>
            <w:shd w:val="clear" w:color="auto" w:fill="auto"/>
            <w:noWrap/>
            <w:vAlign w:val="center"/>
            <w:hideMark/>
          </w:tcPr>
          <w:p w14:paraId="7F148560"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0.0 (0.0)</w:t>
            </w:r>
          </w:p>
        </w:tc>
        <w:tc>
          <w:tcPr>
            <w:tcW w:w="0" w:type="auto"/>
            <w:tcBorders>
              <w:top w:val="nil"/>
              <w:bottom w:val="nil"/>
            </w:tcBorders>
            <w:shd w:val="clear" w:color="auto" w:fill="auto"/>
            <w:noWrap/>
            <w:vAlign w:val="center"/>
            <w:hideMark/>
          </w:tcPr>
          <w:p w14:paraId="514DACA9"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0.2 (0.1)</w:t>
            </w:r>
          </w:p>
        </w:tc>
        <w:tc>
          <w:tcPr>
            <w:tcW w:w="0" w:type="auto"/>
            <w:tcBorders>
              <w:top w:val="nil"/>
              <w:bottom w:val="nil"/>
            </w:tcBorders>
            <w:shd w:val="clear" w:color="auto" w:fill="auto"/>
            <w:noWrap/>
            <w:vAlign w:val="center"/>
            <w:hideMark/>
          </w:tcPr>
          <w:p w14:paraId="2BE5A1BE"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2.1 (0.2)</w:t>
            </w:r>
          </w:p>
        </w:tc>
        <w:tc>
          <w:tcPr>
            <w:tcW w:w="0" w:type="auto"/>
            <w:tcBorders>
              <w:top w:val="nil"/>
              <w:bottom w:val="nil"/>
            </w:tcBorders>
            <w:shd w:val="clear" w:color="auto" w:fill="auto"/>
            <w:noWrap/>
            <w:vAlign w:val="center"/>
            <w:hideMark/>
          </w:tcPr>
          <w:p w14:paraId="237AC167"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6.9 (2.5)</w:t>
            </w:r>
          </w:p>
        </w:tc>
      </w:tr>
      <w:tr w:rsidR="003C037A" w:rsidRPr="003C037A" w14:paraId="55D3394B" w14:textId="77777777" w:rsidTr="00873F17">
        <w:trPr>
          <w:trHeight w:val="300"/>
          <w:jc w:val="center"/>
        </w:trPr>
        <w:tc>
          <w:tcPr>
            <w:tcW w:w="0" w:type="auto"/>
            <w:vMerge/>
            <w:tcBorders>
              <w:top w:val="nil"/>
              <w:bottom w:val="nil"/>
            </w:tcBorders>
            <w:vAlign w:val="center"/>
            <w:hideMark/>
          </w:tcPr>
          <w:p w14:paraId="2085157F" w14:textId="77777777" w:rsidR="00361E76" w:rsidRPr="003C037A" w:rsidRDefault="00361E76" w:rsidP="00873F17">
            <w:pPr>
              <w:spacing w:after="0" w:line="240" w:lineRule="auto"/>
              <w:rPr>
                <w:rFonts w:ascii="Times New Roman" w:eastAsia="Times New Roman" w:hAnsi="Times New Roman" w:cs="Times New Roman"/>
                <w:sz w:val="20"/>
                <w:szCs w:val="20"/>
              </w:rPr>
            </w:pPr>
          </w:p>
        </w:tc>
        <w:tc>
          <w:tcPr>
            <w:tcW w:w="0" w:type="auto"/>
            <w:tcBorders>
              <w:top w:val="nil"/>
              <w:bottom w:val="nil"/>
            </w:tcBorders>
            <w:shd w:val="clear" w:color="auto" w:fill="auto"/>
            <w:noWrap/>
            <w:vAlign w:val="center"/>
            <w:hideMark/>
          </w:tcPr>
          <w:p w14:paraId="2C967BC9"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SA</w:t>
            </w:r>
          </w:p>
        </w:tc>
        <w:tc>
          <w:tcPr>
            <w:tcW w:w="0" w:type="auto"/>
            <w:tcBorders>
              <w:top w:val="nil"/>
              <w:bottom w:val="nil"/>
            </w:tcBorders>
            <w:shd w:val="clear" w:color="auto" w:fill="auto"/>
            <w:noWrap/>
            <w:vAlign w:val="center"/>
            <w:hideMark/>
          </w:tcPr>
          <w:p w14:paraId="24178EE9"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0.5 (0.1)</w:t>
            </w:r>
          </w:p>
        </w:tc>
        <w:tc>
          <w:tcPr>
            <w:tcW w:w="0" w:type="auto"/>
            <w:tcBorders>
              <w:top w:val="nil"/>
              <w:bottom w:val="nil"/>
            </w:tcBorders>
            <w:shd w:val="clear" w:color="auto" w:fill="auto"/>
            <w:noWrap/>
            <w:vAlign w:val="center"/>
            <w:hideMark/>
          </w:tcPr>
          <w:p w14:paraId="36D23FA9"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1.2 (0.3)</w:t>
            </w:r>
          </w:p>
        </w:tc>
        <w:tc>
          <w:tcPr>
            <w:tcW w:w="0" w:type="auto"/>
            <w:tcBorders>
              <w:top w:val="nil"/>
              <w:bottom w:val="nil"/>
            </w:tcBorders>
            <w:shd w:val="clear" w:color="auto" w:fill="auto"/>
            <w:noWrap/>
            <w:vAlign w:val="center"/>
            <w:hideMark/>
          </w:tcPr>
          <w:p w14:paraId="3AE10705"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66.4 (10.0)</w:t>
            </w:r>
          </w:p>
        </w:tc>
        <w:tc>
          <w:tcPr>
            <w:tcW w:w="0" w:type="auto"/>
            <w:tcBorders>
              <w:top w:val="nil"/>
              <w:bottom w:val="nil"/>
            </w:tcBorders>
            <w:shd w:val="clear" w:color="auto" w:fill="auto"/>
            <w:noWrap/>
            <w:vAlign w:val="center"/>
            <w:hideMark/>
          </w:tcPr>
          <w:p w14:paraId="65D70F60"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0.9 (0.4)</w:t>
            </w:r>
          </w:p>
        </w:tc>
        <w:tc>
          <w:tcPr>
            <w:tcW w:w="0" w:type="auto"/>
            <w:tcBorders>
              <w:top w:val="nil"/>
              <w:bottom w:val="nil"/>
            </w:tcBorders>
            <w:shd w:val="clear" w:color="auto" w:fill="auto"/>
            <w:noWrap/>
            <w:vAlign w:val="center"/>
            <w:hideMark/>
          </w:tcPr>
          <w:p w14:paraId="0675B76F"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7.9 (1.6)</w:t>
            </w:r>
          </w:p>
        </w:tc>
        <w:tc>
          <w:tcPr>
            <w:tcW w:w="0" w:type="auto"/>
            <w:tcBorders>
              <w:top w:val="nil"/>
              <w:bottom w:val="nil"/>
            </w:tcBorders>
            <w:shd w:val="clear" w:color="auto" w:fill="auto"/>
            <w:noWrap/>
            <w:vAlign w:val="center"/>
            <w:hideMark/>
          </w:tcPr>
          <w:p w14:paraId="6D0AE3D4"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0.3 (0.1)</w:t>
            </w:r>
          </w:p>
        </w:tc>
      </w:tr>
      <w:tr w:rsidR="003C037A" w:rsidRPr="003C037A" w14:paraId="43EFD57B" w14:textId="77777777" w:rsidTr="00873F17">
        <w:trPr>
          <w:trHeight w:val="300"/>
          <w:jc w:val="center"/>
        </w:trPr>
        <w:tc>
          <w:tcPr>
            <w:tcW w:w="0" w:type="auto"/>
            <w:vMerge/>
            <w:tcBorders>
              <w:top w:val="nil"/>
              <w:bottom w:val="nil"/>
            </w:tcBorders>
            <w:vAlign w:val="center"/>
            <w:hideMark/>
          </w:tcPr>
          <w:p w14:paraId="2349E710" w14:textId="77777777" w:rsidR="00361E76" w:rsidRPr="003C037A" w:rsidRDefault="00361E76" w:rsidP="00873F17">
            <w:pPr>
              <w:spacing w:after="0" w:line="240" w:lineRule="auto"/>
              <w:rPr>
                <w:rFonts w:ascii="Times New Roman" w:eastAsia="Times New Roman" w:hAnsi="Times New Roman" w:cs="Times New Roman"/>
                <w:sz w:val="20"/>
                <w:szCs w:val="20"/>
              </w:rPr>
            </w:pPr>
          </w:p>
        </w:tc>
        <w:tc>
          <w:tcPr>
            <w:tcW w:w="0" w:type="auto"/>
            <w:tcBorders>
              <w:top w:val="nil"/>
              <w:bottom w:val="nil"/>
            </w:tcBorders>
            <w:shd w:val="clear" w:color="auto" w:fill="auto"/>
            <w:noWrap/>
            <w:vAlign w:val="center"/>
            <w:hideMark/>
          </w:tcPr>
          <w:p w14:paraId="65320B1B"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EA</w:t>
            </w:r>
          </w:p>
        </w:tc>
        <w:tc>
          <w:tcPr>
            <w:tcW w:w="0" w:type="auto"/>
            <w:tcBorders>
              <w:top w:val="nil"/>
              <w:bottom w:val="nil"/>
            </w:tcBorders>
            <w:shd w:val="clear" w:color="auto" w:fill="auto"/>
            <w:noWrap/>
            <w:vAlign w:val="center"/>
            <w:hideMark/>
          </w:tcPr>
          <w:p w14:paraId="4BE0F0C9"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0.6 (0.2)</w:t>
            </w:r>
          </w:p>
        </w:tc>
        <w:tc>
          <w:tcPr>
            <w:tcW w:w="0" w:type="auto"/>
            <w:tcBorders>
              <w:top w:val="nil"/>
              <w:bottom w:val="nil"/>
            </w:tcBorders>
            <w:shd w:val="clear" w:color="auto" w:fill="auto"/>
            <w:noWrap/>
            <w:vAlign w:val="center"/>
            <w:hideMark/>
          </w:tcPr>
          <w:p w14:paraId="0F823107"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1.8 (0.4)</w:t>
            </w:r>
          </w:p>
        </w:tc>
        <w:tc>
          <w:tcPr>
            <w:tcW w:w="0" w:type="auto"/>
            <w:tcBorders>
              <w:top w:val="nil"/>
              <w:bottom w:val="nil"/>
            </w:tcBorders>
            <w:shd w:val="clear" w:color="auto" w:fill="auto"/>
            <w:noWrap/>
            <w:vAlign w:val="center"/>
            <w:hideMark/>
          </w:tcPr>
          <w:p w14:paraId="109FA380"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8.8 (1.3)</w:t>
            </w:r>
          </w:p>
        </w:tc>
        <w:tc>
          <w:tcPr>
            <w:tcW w:w="0" w:type="auto"/>
            <w:tcBorders>
              <w:top w:val="nil"/>
              <w:bottom w:val="nil"/>
            </w:tcBorders>
            <w:shd w:val="clear" w:color="auto" w:fill="auto"/>
            <w:noWrap/>
            <w:vAlign w:val="center"/>
            <w:hideMark/>
          </w:tcPr>
          <w:p w14:paraId="575023B0"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73.4 (11.5)</w:t>
            </w:r>
          </w:p>
        </w:tc>
        <w:tc>
          <w:tcPr>
            <w:tcW w:w="0" w:type="auto"/>
            <w:tcBorders>
              <w:top w:val="nil"/>
              <w:bottom w:val="nil"/>
            </w:tcBorders>
            <w:shd w:val="clear" w:color="auto" w:fill="auto"/>
            <w:noWrap/>
            <w:vAlign w:val="center"/>
            <w:hideMark/>
          </w:tcPr>
          <w:p w14:paraId="38760E00"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4.6 (0.8)</w:t>
            </w:r>
          </w:p>
        </w:tc>
        <w:tc>
          <w:tcPr>
            <w:tcW w:w="0" w:type="auto"/>
            <w:tcBorders>
              <w:top w:val="nil"/>
              <w:bottom w:val="nil"/>
            </w:tcBorders>
            <w:shd w:val="clear" w:color="auto" w:fill="auto"/>
            <w:noWrap/>
            <w:vAlign w:val="center"/>
            <w:hideMark/>
          </w:tcPr>
          <w:p w14:paraId="2403E188"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5.2 (1.4)</w:t>
            </w:r>
          </w:p>
        </w:tc>
      </w:tr>
      <w:tr w:rsidR="003C037A" w:rsidRPr="003C037A" w14:paraId="2688C0BD" w14:textId="77777777" w:rsidTr="00873F17">
        <w:trPr>
          <w:trHeight w:val="300"/>
          <w:jc w:val="center"/>
        </w:trPr>
        <w:tc>
          <w:tcPr>
            <w:tcW w:w="0" w:type="auto"/>
            <w:vMerge/>
            <w:tcBorders>
              <w:top w:val="nil"/>
              <w:bottom w:val="nil"/>
            </w:tcBorders>
            <w:vAlign w:val="center"/>
            <w:hideMark/>
          </w:tcPr>
          <w:p w14:paraId="62DD9690" w14:textId="77777777" w:rsidR="00361E76" w:rsidRPr="003C037A" w:rsidRDefault="00361E76" w:rsidP="00873F17">
            <w:pPr>
              <w:spacing w:after="0" w:line="240" w:lineRule="auto"/>
              <w:rPr>
                <w:rFonts w:ascii="Times New Roman" w:eastAsia="Times New Roman" w:hAnsi="Times New Roman" w:cs="Times New Roman"/>
                <w:sz w:val="20"/>
                <w:szCs w:val="20"/>
              </w:rPr>
            </w:pPr>
          </w:p>
        </w:tc>
        <w:tc>
          <w:tcPr>
            <w:tcW w:w="0" w:type="auto"/>
            <w:tcBorders>
              <w:top w:val="nil"/>
              <w:bottom w:val="nil"/>
            </w:tcBorders>
            <w:shd w:val="clear" w:color="auto" w:fill="auto"/>
            <w:noWrap/>
            <w:vAlign w:val="center"/>
            <w:hideMark/>
          </w:tcPr>
          <w:p w14:paraId="69E60C12"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ME</w:t>
            </w:r>
          </w:p>
        </w:tc>
        <w:tc>
          <w:tcPr>
            <w:tcW w:w="0" w:type="auto"/>
            <w:tcBorders>
              <w:top w:val="nil"/>
              <w:bottom w:val="nil"/>
            </w:tcBorders>
            <w:shd w:val="clear" w:color="auto" w:fill="auto"/>
            <w:noWrap/>
            <w:vAlign w:val="center"/>
            <w:hideMark/>
          </w:tcPr>
          <w:p w14:paraId="3969EEBF"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0.0 (0.0)</w:t>
            </w:r>
          </w:p>
        </w:tc>
        <w:tc>
          <w:tcPr>
            <w:tcW w:w="0" w:type="auto"/>
            <w:tcBorders>
              <w:top w:val="nil"/>
              <w:bottom w:val="nil"/>
            </w:tcBorders>
            <w:shd w:val="clear" w:color="auto" w:fill="auto"/>
            <w:noWrap/>
            <w:vAlign w:val="center"/>
            <w:hideMark/>
          </w:tcPr>
          <w:p w14:paraId="2FF8F7EB"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2.6 (0.6)</w:t>
            </w:r>
          </w:p>
        </w:tc>
        <w:tc>
          <w:tcPr>
            <w:tcW w:w="0" w:type="auto"/>
            <w:tcBorders>
              <w:top w:val="nil"/>
              <w:bottom w:val="nil"/>
            </w:tcBorders>
            <w:shd w:val="clear" w:color="auto" w:fill="auto"/>
            <w:noWrap/>
            <w:vAlign w:val="center"/>
            <w:hideMark/>
          </w:tcPr>
          <w:p w14:paraId="7D4BC6BD"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0.6 (0.3)</w:t>
            </w:r>
          </w:p>
        </w:tc>
        <w:tc>
          <w:tcPr>
            <w:tcW w:w="0" w:type="auto"/>
            <w:tcBorders>
              <w:top w:val="nil"/>
              <w:bottom w:val="nil"/>
            </w:tcBorders>
            <w:shd w:val="clear" w:color="auto" w:fill="auto"/>
            <w:noWrap/>
            <w:vAlign w:val="center"/>
            <w:hideMark/>
          </w:tcPr>
          <w:p w14:paraId="5F142EBA"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0.0 (0.0)</w:t>
            </w:r>
          </w:p>
        </w:tc>
        <w:tc>
          <w:tcPr>
            <w:tcW w:w="0" w:type="auto"/>
            <w:tcBorders>
              <w:top w:val="nil"/>
              <w:bottom w:val="nil"/>
            </w:tcBorders>
            <w:shd w:val="clear" w:color="auto" w:fill="auto"/>
            <w:noWrap/>
            <w:vAlign w:val="center"/>
            <w:hideMark/>
          </w:tcPr>
          <w:p w14:paraId="24518F55"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42.4 (8.2)</w:t>
            </w:r>
          </w:p>
        </w:tc>
        <w:tc>
          <w:tcPr>
            <w:tcW w:w="0" w:type="auto"/>
            <w:tcBorders>
              <w:top w:val="nil"/>
              <w:bottom w:val="nil"/>
            </w:tcBorders>
            <w:shd w:val="clear" w:color="auto" w:fill="auto"/>
            <w:noWrap/>
            <w:vAlign w:val="center"/>
            <w:hideMark/>
          </w:tcPr>
          <w:p w14:paraId="67F469B9"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0.8 (0.2)</w:t>
            </w:r>
          </w:p>
        </w:tc>
      </w:tr>
      <w:tr w:rsidR="003C037A" w:rsidRPr="003C037A" w14:paraId="0943F9B0" w14:textId="77777777" w:rsidTr="00873F17">
        <w:trPr>
          <w:trHeight w:val="300"/>
          <w:jc w:val="center"/>
        </w:trPr>
        <w:tc>
          <w:tcPr>
            <w:tcW w:w="0" w:type="auto"/>
            <w:vMerge/>
            <w:tcBorders>
              <w:top w:val="nil"/>
              <w:bottom w:val="nil"/>
            </w:tcBorders>
            <w:vAlign w:val="center"/>
            <w:hideMark/>
          </w:tcPr>
          <w:p w14:paraId="6756E707" w14:textId="77777777" w:rsidR="00361E76" w:rsidRPr="003C037A" w:rsidRDefault="00361E76" w:rsidP="00873F17">
            <w:pPr>
              <w:spacing w:after="0" w:line="240" w:lineRule="auto"/>
              <w:rPr>
                <w:rFonts w:ascii="Times New Roman" w:eastAsia="Times New Roman" w:hAnsi="Times New Roman" w:cs="Times New Roman"/>
                <w:sz w:val="20"/>
                <w:szCs w:val="20"/>
              </w:rPr>
            </w:pPr>
          </w:p>
        </w:tc>
        <w:tc>
          <w:tcPr>
            <w:tcW w:w="0" w:type="auto"/>
            <w:tcBorders>
              <w:top w:val="nil"/>
              <w:bottom w:val="nil"/>
            </w:tcBorders>
            <w:shd w:val="clear" w:color="auto" w:fill="auto"/>
            <w:noWrap/>
            <w:vAlign w:val="center"/>
            <w:hideMark/>
          </w:tcPr>
          <w:p w14:paraId="0BE9E59E"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RU</w:t>
            </w:r>
          </w:p>
        </w:tc>
        <w:tc>
          <w:tcPr>
            <w:tcW w:w="0" w:type="auto"/>
            <w:tcBorders>
              <w:top w:val="nil"/>
              <w:bottom w:val="nil"/>
            </w:tcBorders>
            <w:shd w:val="clear" w:color="auto" w:fill="auto"/>
            <w:noWrap/>
            <w:vAlign w:val="center"/>
            <w:hideMark/>
          </w:tcPr>
          <w:p w14:paraId="271A8B5B"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0.4 (0.1)</w:t>
            </w:r>
          </w:p>
        </w:tc>
        <w:tc>
          <w:tcPr>
            <w:tcW w:w="0" w:type="auto"/>
            <w:tcBorders>
              <w:top w:val="nil"/>
              <w:bottom w:val="nil"/>
            </w:tcBorders>
            <w:shd w:val="clear" w:color="auto" w:fill="auto"/>
            <w:noWrap/>
            <w:vAlign w:val="center"/>
            <w:hideMark/>
          </w:tcPr>
          <w:p w14:paraId="4060FB4C"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13.6 (2.2)</w:t>
            </w:r>
          </w:p>
        </w:tc>
        <w:tc>
          <w:tcPr>
            <w:tcW w:w="0" w:type="auto"/>
            <w:tcBorders>
              <w:top w:val="nil"/>
              <w:bottom w:val="nil"/>
            </w:tcBorders>
            <w:shd w:val="clear" w:color="auto" w:fill="auto"/>
            <w:noWrap/>
            <w:vAlign w:val="center"/>
            <w:hideMark/>
          </w:tcPr>
          <w:p w14:paraId="63957942"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0.1 (0.1)</w:t>
            </w:r>
          </w:p>
        </w:tc>
        <w:tc>
          <w:tcPr>
            <w:tcW w:w="0" w:type="auto"/>
            <w:tcBorders>
              <w:top w:val="nil"/>
              <w:bottom w:val="nil"/>
            </w:tcBorders>
            <w:shd w:val="clear" w:color="auto" w:fill="auto"/>
            <w:noWrap/>
            <w:vAlign w:val="center"/>
            <w:hideMark/>
          </w:tcPr>
          <w:p w14:paraId="7859D355"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5.1 (2.2)</w:t>
            </w:r>
          </w:p>
        </w:tc>
        <w:tc>
          <w:tcPr>
            <w:tcW w:w="0" w:type="auto"/>
            <w:tcBorders>
              <w:top w:val="nil"/>
              <w:bottom w:val="nil"/>
            </w:tcBorders>
            <w:shd w:val="clear" w:color="auto" w:fill="auto"/>
            <w:noWrap/>
            <w:vAlign w:val="center"/>
            <w:hideMark/>
          </w:tcPr>
          <w:p w14:paraId="290D5579"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5.0 (1.1)</w:t>
            </w:r>
          </w:p>
        </w:tc>
        <w:tc>
          <w:tcPr>
            <w:tcW w:w="0" w:type="auto"/>
            <w:tcBorders>
              <w:top w:val="nil"/>
              <w:bottom w:val="nil"/>
            </w:tcBorders>
            <w:shd w:val="clear" w:color="auto" w:fill="auto"/>
            <w:noWrap/>
            <w:vAlign w:val="center"/>
            <w:hideMark/>
          </w:tcPr>
          <w:p w14:paraId="7F94C484"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62.2 (4.4)</w:t>
            </w:r>
          </w:p>
        </w:tc>
      </w:tr>
      <w:tr w:rsidR="003C037A" w:rsidRPr="003C037A" w14:paraId="77C62AF5" w14:textId="77777777" w:rsidTr="00873F17">
        <w:trPr>
          <w:trHeight w:val="300"/>
          <w:jc w:val="center"/>
        </w:trPr>
        <w:tc>
          <w:tcPr>
            <w:tcW w:w="0" w:type="auto"/>
            <w:vMerge/>
            <w:tcBorders>
              <w:top w:val="nil"/>
              <w:bottom w:val="single" w:sz="4" w:space="0" w:color="auto"/>
            </w:tcBorders>
            <w:vAlign w:val="center"/>
            <w:hideMark/>
          </w:tcPr>
          <w:p w14:paraId="0FCE80A0" w14:textId="77777777" w:rsidR="00361E76" w:rsidRPr="003C037A" w:rsidRDefault="00361E76" w:rsidP="00873F17">
            <w:pPr>
              <w:spacing w:after="0" w:line="240" w:lineRule="auto"/>
              <w:rPr>
                <w:rFonts w:ascii="Times New Roman" w:eastAsia="Times New Roman" w:hAnsi="Times New Roman" w:cs="Times New Roman"/>
                <w:sz w:val="20"/>
                <w:szCs w:val="20"/>
              </w:rPr>
            </w:pPr>
          </w:p>
        </w:tc>
        <w:tc>
          <w:tcPr>
            <w:tcW w:w="0" w:type="auto"/>
            <w:tcBorders>
              <w:top w:val="nil"/>
              <w:bottom w:val="single" w:sz="4" w:space="0" w:color="auto"/>
            </w:tcBorders>
            <w:shd w:val="clear" w:color="auto" w:fill="auto"/>
            <w:noWrap/>
            <w:vAlign w:val="center"/>
            <w:hideMark/>
          </w:tcPr>
          <w:p w14:paraId="002929A2"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 xml:space="preserve"> Others</w:t>
            </w:r>
          </w:p>
        </w:tc>
        <w:tc>
          <w:tcPr>
            <w:tcW w:w="0" w:type="auto"/>
            <w:tcBorders>
              <w:top w:val="nil"/>
              <w:bottom w:val="single" w:sz="4" w:space="0" w:color="auto"/>
            </w:tcBorders>
            <w:shd w:val="clear" w:color="auto" w:fill="auto"/>
            <w:noWrap/>
            <w:vAlign w:val="center"/>
            <w:hideMark/>
          </w:tcPr>
          <w:p w14:paraId="462EE579"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28.5</w:t>
            </w:r>
          </w:p>
        </w:tc>
        <w:tc>
          <w:tcPr>
            <w:tcW w:w="0" w:type="auto"/>
            <w:tcBorders>
              <w:top w:val="nil"/>
              <w:bottom w:val="single" w:sz="4" w:space="0" w:color="auto"/>
            </w:tcBorders>
            <w:shd w:val="clear" w:color="auto" w:fill="auto"/>
            <w:noWrap/>
            <w:vAlign w:val="center"/>
            <w:hideMark/>
          </w:tcPr>
          <w:p w14:paraId="10262096"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20.1</w:t>
            </w:r>
          </w:p>
        </w:tc>
        <w:tc>
          <w:tcPr>
            <w:tcW w:w="0" w:type="auto"/>
            <w:tcBorders>
              <w:top w:val="nil"/>
              <w:bottom w:val="single" w:sz="4" w:space="0" w:color="auto"/>
            </w:tcBorders>
            <w:shd w:val="clear" w:color="auto" w:fill="auto"/>
            <w:noWrap/>
            <w:vAlign w:val="center"/>
            <w:hideMark/>
          </w:tcPr>
          <w:p w14:paraId="21BCE340"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23.8</w:t>
            </w:r>
          </w:p>
        </w:tc>
        <w:tc>
          <w:tcPr>
            <w:tcW w:w="0" w:type="auto"/>
            <w:tcBorders>
              <w:top w:val="nil"/>
              <w:bottom w:val="single" w:sz="4" w:space="0" w:color="auto"/>
            </w:tcBorders>
            <w:shd w:val="clear" w:color="auto" w:fill="auto"/>
            <w:noWrap/>
            <w:vAlign w:val="center"/>
            <w:hideMark/>
          </w:tcPr>
          <w:p w14:paraId="6666D009"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19.1</w:t>
            </w:r>
          </w:p>
        </w:tc>
        <w:tc>
          <w:tcPr>
            <w:tcW w:w="0" w:type="auto"/>
            <w:tcBorders>
              <w:top w:val="nil"/>
              <w:bottom w:val="single" w:sz="4" w:space="0" w:color="auto"/>
            </w:tcBorders>
            <w:shd w:val="clear" w:color="auto" w:fill="auto"/>
            <w:noWrap/>
            <w:vAlign w:val="center"/>
            <w:hideMark/>
          </w:tcPr>
          <w:p w14:paraId="1147D58B"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37.7</w:t>
            </w:r>
          </w:p>
        </w:tc>
        <w:tc>
          <w:tcPr>
            <w:tcW w:w="0" w:type="auto"/>
            <w:tcBorders>
              <w:top w:val="nil"/>
              <w:bottom w:val="single" w:sz="4" w:space="0" w:color="auto"/>
            </w:tcBorders>
            <w:shd w:val="clear" w:color="auto" w:fill="auto"/>
            <w:noWrap/>
            <w:vAlign w:val="center"/>
            <w:hideMark/>
          </w:tcPr>
          <w:p w14:paraId="0BD7FB08"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23.4</w:t>
            </w:r>
          </w:p>
        </w:tc>
      </w:tr>
      <w:tr w:rsidR="003C037A" w:rsidRPr="003C037A" w14:paraId="7AA4584A" w14:textId="77777777" w:rsidTr="00873F17">
        <w:trPr>
          <w:trHeight w:val="300"/>
          <w:jc w:val="center"/>
        </w:trPr>
        <w:tc>
          <w:tcPr>
            <w:tcW w:w="0" w:type="auto"/>
            <w:tcBorders>
              <w:top w:val="single" w:sz="4" w:space="0" w:color="auto"/>
              <w:bottom w:val="nil"/>
            </w:tcBorders>
            <w:shd w:val="clear" w:color="auto" w:fill="auto"/>
            <w:noWrap/>
            <w:vAlign w:val="bottom"/>
            <w:hideMark/>
          </w:tcPr>
          <w:p w14:paraId="086AFD08" w14:textId="77777777" w:rsidR="00361E76" w:rsidRPr="003C037A" w:rsidRDefault="00361E76" w:rsidP="00873F17">
            <w:pPr>
              <w:spacing w:after="0" w:line="240" w:lineRule="auto"/>
              <w:rPr>
                <w:rFonts w:ascii="Calibri" w:eastAsia="Times New Roman" w:hAnsi="Calibri" w:cs="Times New Roman"/>
              </w:rPr>
            </w:pPr>
            <w:r w:rsidRPr="003C037A">
              <w:rPr>
                <w:rFonts w:ascii="Calibri" w:eastAsia="Times New Roman" w:hAnsi="Calibri" w:cs="Times New Roman"/>
              </w:rPr>
              <w:t> </w:t>
            </w:r>
          </w:p>
        </w:tc>
        <w:tc>
          <w:tcPr>
            <w:tcW w:w="0" w:type="auto"/>
            <w:tcBorders>
              <w:top w:val="single" w:sz="4" w:space="0" w:color="auto"/>
              <w:bottom w:val="nil"/>
            </w:tcBorders>
            <w:shd w:val="clear" w:color="auto" w:fill="auto"/>
            <w:noWrap/>
            <w:vAlign w:val="bottom"/>
            <w:hideMark/>
          </w:tcPr>
          <w:p w14:paraId="0B79D17C" w14:textId="77777777" w:rsidR="00361E76" w:rsidRPr="003C037A" w:rsidRDefault="00361E76" w:rsidP="00873F17">
            <w:pPr>
              <w:spacing w:after="0" w:line="240" w:lineRule="auto"/>
              <w:rPr>
                <w:rFonts w:ascii="Calibri" w:eastAsia="Times New Roman" w:hAnsi="Calibri" w:cs="Times New Roman"/>
              </w:rPr>
            </w:pPr>
            <w:r w:rsidRPr="003C037A">
              <w:rPr>
                <w:rFonts w:ascii="Calibri" w:eastAsia="Times New Roman" w:hAnsi="Calibri" w:cs="Times New Roman"/>
              </w:rPr>
              <w:t> </w:t>
            </w:r>
          </w:p>
        </w:tc>
        <w:tc>
          <w:tcPr>
            <w:tcW w:w="0" w:type="auto"/>
            <w:tcBorders>
              <w:top w:val="single" w:sz="4" w:space="0" w:color="auto"/>
              <w:bottom w:val="nil"/>
            </w:tcBorders>
            <w:shd w:val="clear" w:color="auto" w:fill="auto"/>
            <w:noWrap/>
            <w:vAlign w:val="bottom"/>
            <w:hideMark/>
          </w:tcPr>
          <w:p w14:paraId="5B6630A7" w14:textId="77777777" w:rsidR="00361E76" w:rsidRPr="003C037A" w:rsidRDefault="00361E76" w:rsidP="00873F17">
            <w:pPr>
              <w:spacing w:after="0" w:line="240" w:lineRule="auto"/>
              <w:rPr>
                <w:rFonts w:ascii="Calibri" w:eastAsia="Times New Roman" w:hAnsi="Calibri" w:cs="Times New Roman"/>
              </w:rPr>
            </w:pPr>
            <w:r w:rsidRPr="003C037A">
              <w:rPr>
                <w:rFonts w:ascii="Calibri" w:eastAsia="Times New Roman" w:hAnsi="Calibri" w:cs="Times New Roman"/>
              </w:rPr>
              <w:t> </w:t>
            </w:r>
          </w:p>
        </w:tc>
        <w:tc>
          <w:tcPr>
            <w:tcW w:w="0" w:type="auto"/>
            <w:tcBorders>
              <w:top w:val="single" w:sz="4" w:space="0" w:color="auto"/>
              <w:bottom w:val="nil"/>
            </w:tcBorders>
            <w:shd w:val="clear" w:color="auto" w:fill="auto"/>
            <w:noWrap/>
            <w:vAlign w:val="bottom"/>
            <w:hideMark/>
          </w:tcPr>
          <w:p w14:paraId="7A654FC1" w14:textId="77777777" w:rsidR="00361E76" w:rsidRPr="003C037A" w:rsidRDefault="00361E76" w:rsidP="00873F17">
            <w:pPr>
              <w:spacing w:after="0" w:line="240" w:lineRule="auto"/>
              <w:rPr>
                <w:rFonts w:ascii="Calibri" w:eastAsia="Times New Roman" w:hAnsi="Calibri" w:cs="Times New Roman"/>
              </w:rPr>
            </w:pPr>
            <w:r w:rsidRPr="003C037A">
              <w:rPr>
                <w:rFonts w:ascii="Calibri" w:eastAsia="Times New Roman" w:hAnsi="Calibri" w:cs="Times New Roman"/>
              </w:rPr>
              <w:t> </w:t>
            </w:r>
          </w:p>
        </w:tc>
        <w:tc>
          <w:tcPr>
            <w:tcW w:w="0" w:type="auto"/>
            <w:tcBorders>
              <w:top w:val="single" w:sz="4" w:space="0" w:color="auto"/>
              <w:bottom w:val="nil"/>
            </w:tcBorders>
            <w:shd w:val="clear" w:color="auto" w:fill="auto"/>
            <w:noWrap/>
            <w:vAlign w:val="bottom"/>
            <w:hideMark/>
          </w:tcPr>
          <w:p w14:paraId="1BB19E32" w14:textId="77777777" w:rsidR="00361E76" w:rsidRPr="003C037A" w:rsidRDefault="00361E76" w:rsidP="00873F17">
            <w:pPr>
              <w:spacing w:after="0" w:line="240" w:lineRule="auto"/>
              <w:rPr>
                <w:rFonts w:ascii="Calibri" w:eastAsia="Times New Roman" w:hAnsi="Calibri" w:cs="Times New Roman"/>
              </w:rPr>
            </w:pPr>
            <w:r w:rsidRPr="003C037A">
              <w:rPr>
                <w:rFonts w:ascii="Calibri" w:eastAsia="Times New Roman" w:hAnsi="Calibri" w:cs="Times New Roman"/>
              </w:rPr>
              <w:t> </w:t>
            </w:r>
          </w:p>
        </w:tc>
        <w:tc>
          <w:tcPr>
            <w:tcW w:w="0" w:type="auto"/>
            <w:tcBorders>
              <w:top w:val="single" w:sz="4" w:space="0" w:color="auto"/>
              <w:bottom w:val="nil"/>
            </w:tcBorders>
            <w:shd w:val="clear" w:color="auto" w:fill="auto"/>
            <w:noWrap/>
            <w:vAlign w:val="bottom"/>
            <w:hideMark/>
          </w:tcPr>
          <w:p w14:paraId="080E9A0B" w14:textId="77777777" w:rsidR="00361E76" w:rsidRPr="003C037A" w:rsidRDefault="00361E76" w:rsidP="00873F17">
            <w:pPr>
              <w:spacing w:after="0" w:line="240" w:lineRule="auto"/>
              <w:rPr>
                <w:rFonts w:ascii="Calibri" w:eastAsia="Times New Roman" w:hAnsi="Calibri" w:cs="Times New Roman"/>
              </w:rPr>
            </w:pPr>
            <w:r w:rsidRPr="003C037A">
              <w:rPr>
                <w:rFonts w:ascii="Calibri" w:eastAsia="Times New Roman" w:hAnsi="Calibri" w:cs="Times New Roman"/>
              </w:rPr>
              <w:t> </w:t>
            </w:r>
          </w:p>
        </w:tc>
        <w:tc>
          <w:tcPr>
            <w:tcW w:w="0" w:type="auto"/>
            <w:tcBorders>
              <w:top w:val="single" w:sz="4" w:space="0" w:color="auto"/>
              <w:bottom w:val="nil"/>
            </w:tcBorders>
            <w:shd w:val="clear" w:color="auto" w:fill="auto"/>
            <w:noWrap/>
            <w:vAlign w:val="bottom"/>
            <w:hideMark/>
          </w:tcPr>
          <w:p w14:paraId="33383C1D" w14:textId="77777777" w:rsidR="00361E76" w:rsidRPr="003C037A" w:rsidRDefault="00361E76" w:rsidP="00873F17">
            <w:pPr>
              <w:spacing w:after="0" w:line="240" w:lineRule="auto"/>
              <w:rPr>
                <w:rFonts w:ascii="Calibri" w:eastAsia="Times New Roman" w:hAnsi="Calibri" w:cs="Times New Roman"/>
              </w:rPr>
            </w:pPr>
            <w:r w:rsidRPr="003C037A">
              <w:rPr>
                <w:rFonts w:ascii="Calibri" w:eastAsia="Times New Roman" w:hAnsi="Calibri" w:cs="Times New Roman"/>
              </w:rPr>
              <w:t> </w:t>
            </w:r>
          </w:p>
        </w:tc>
        <w:tc>
          <w:tcPr>
            <w:tcW w:w="0" w:type="auto"/>
            <w:tcBorders>
              <w:top w:val="single" w:sz="4" w:space="0" w:color="auto"/>
              <w:bottom w:val="nil"/>
            </w:tcBorders>
            <w:shd w:val="clear" w:color="auto" w:fill="auto"/>
            <w:noWrap/>
            <w:vAlign w:val="bottom"/>
            <w:hideMark/>
          </w:tcPr>
          <w:p w14:paraId="0F66ED25" w14:textId="77777777" w:rsidR="00361E76" w:rsidRPr="003C037A" w:rsidRDefault="00361E76" w:rsidP="00873F17">
            <w:pPr>
              <w:spacing w:after="0" w:line="240" w:lineRule="auto"/>
              <w:rPr>
                <w:rFonts w:ascii="Calibri" w:eastAsia="Times New Roman" w:hAnsi="Calibri" w:cs="Times New Roman"/>
              </w:rPr>
            </w:pPr>
            <w:r w:rsidRPr="003C037A">
              <w:rPr>
                <w:rFonts w:ascii="Calibri" w:eastAsia="Times New Roman" w:hAnsi="Calibri" w:cs="Times New Roman"/>
              </w:rPr>
              <w:t> </w:t>
            </w:r>
          </w:p>
        </w:tc>
      </w:tr>
      <w:tr w:rsidR="003C037A" w:rsidRPr="003C037A" w14:paraId="1B8ADFC4" w14:textId="77777777" w:rsidTr="00873F17">
        <w:trPr>
          <w:trHeight w:val="300"/>
          <w:jc w:val="center"/>
        </w:trPr>
        <w:tc>
          <w:tcPr>
            <w:tcW w:w="0" w:type="auto"/>
            <w:vMerge w:val="restart"/>
            <w:tcBorders>
              <w:top w:val="nil"/>
              <w:bottom w:val="nil"/>
            </w:tcBorders>
            <w:shd w:val="clear" w:color="auto" w:fill="auto"/>
            <w:vAlign w:val="center"/>
            <w:hideMark/>
          </w:tcPr>
          <w:p w14:paraId="0DDC0366"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NO</w:t>
            </w:r>
            <w:r w:rsidRPr="003C037A">
              <w:rPr>
                <w:rFonts w:ascii="Times New Roman" w:eastAsia="Times New Roman" w:hAnsi="Times New Roman" w:cs="Times New Roman"/>
                <w:sz w:val="20"/>
                <w:szCs w:val="20"/>
                <w:vertAlign w:val="subscript"/>
              </w:rPr>
              <w:t>y</w:t>
            </w:r>
            <w:r w:rsidRPr="003C037A">
              <w:rPr>
                <w:rFonts w:ascii="Times New Roman" w:eastAsia="Times New Roman" w:hAnsi="Times New Roman" w:cs="Times New Roman"/>
                <w:sz w:val="20"/>
                <w:szCs w:val="20"/>
              </w:rPr>
              <w:t xml:space="preserve"> Deposition</w:t>
            </w:r>
          </w:p>
        </w:tc>
        <w:tc>
          <w:tcPr>
            <w:tcW w:w="0" w:type="auto"/>
            <w:tcBorders>
              <w:top w:val="nil"/>
              <w:bottom w:val="nil"/>
            </w:tcBorders>
            <w:shd w:val="clear" w:color="auto" w:fill="auto"/>
            <w:noWrap/>
            <w:vAlign w:val="center"/>
            <w:hideMark/>
          </w:tcPr>
          <w:p w14:paraId="4C7B24EA"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NA</w:t>
            </w:r>
          </w:p>
        </w:tc>
        <w:tc>
          <w:tcPr>
            <w:tcW w:w="0" w:type="auto"/>
            <w:tcBorders>
              <w:top w:val="nil"/>
              <w:bottom w:val="nil"/>
            </w:tcBorders>
            <w:shd w:val="clear" w:color="auto" w:fill="auto"/>
            <w:noWrap/>
            <w:vAlign w:val="center"/>
            <w:hideMark/>
          </w:tcPr>
          <w:p w14:paraId="2B43FC13"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71.5 (7.8)</w:t>
            </w:r>
          </w:p>
        </w:tc>
        <w:tc>
          <w:tcPr>
            <w:tcW w:w="0" w:type="auto"/>
            <w:tcBorders>
              <w:top w:val="nil"/>
              <w:bottom w:val="nil"/>
            </w:tcBorders>
            <w:shd w:val="clear" w:color="auto" w:fill="auto"/>
            <w:noWrap/>
            <w:vAlign w:val="center"/>
            <w:hideMark/>
          </w:tcPr>
          <w:p w14:paraId="6A2A4149"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0.8 (0.2)</w:t>
            </w:r>
          </w:p>
        </w:tc>
        <w:tc>
          <w:tcPr>
            <w:tcW w:w="0" w:type="auto"/>
            <w:tcBorders>
              <w:top w:val="nil"/>
              <w:bottom w:val="nil"/>
            </w:tcBorders>
            <w:shd w:val="clear" w:color="auto" w:fill="auto"/>
            <w:noWrap/>
            <w:vAlign w:val="center"/>
            <w:hideMark/>
          </w:tcPr>
          <w:p w14:paraId="72178C4C"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0.5 (0.1)</w:t>
            </w:r>
          </w:p>
        </w:tc>
        <w:tc>
          <w:tcPr>
            <w:tcW w:w="0" w:type="auto"/>
            <w:tcBorders>
              <w:top w:val="nil"/>
              <w:bottom w:val="nil"/>
            </w:tcBorders>
            <w:shd w:val="clear" w:color="auto" w:fill="auto"/>
            <w:noWrap/>
            <w:vAlign w:val="center"/>
            <w:hideMark/>
          </w:tcPr>
          <w:p w14:paraId="0C6E2657"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1.0 (0.3)</w:t>
            </w:r>
          </w:p>
        </w:tc>
        <w:tc>
          <w:tcPr>
            <w:tcW w:w="0" w:type="auto"/>
            <w:tcBorders>
              <w:top w:val="nil"/>
              <w:bottom w:val="nil"/>
            </w:tcBorders>
            <w:shd w:val="clear" w:color="auto" w:fill="auto"/>
            <w:noWrap/>
            <w:vAlign w:val="center"/>
            <w:hideMark/>
          </w:tcPr>
          <w:p w14:paraId="78C18C47"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0.5 (0.1)</w:t>
            </w:r>
          </w:p>
        </w:tc>
        <w:tc>
          <w:tcPr>
            <w:tcW w:w="0" w:type="auto"/>
            <w:tcBorders>
              <w:top w:val="nil"/>
              <w:bottom w:val="nil"/>
            </w:tcBorders>
            <w:shd w:val="clear" w:color="auto" w:fill="auto"/>
            <w:noWrap/>
            <w:vAlign w:val="center"/>
            <w:hideMark/>
          </w:tcPr>
          <w:p w14:paraId="342F743C"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1.0 (0.3)</w:t>
            </w:r>
          </w:p>
        </w:tc>
      </w:tr>
      <w:tr w:rsidR="003C037A" w:rsidRPr="003C037A" w14:paraId="66D87AD1" w14:textId="77777777" w:rsidTr="00873F17">
        <w:trPr>
          <w:trHeight w:val="300"/>
          <w:jc w:val="center"/>
        </w:trPr>
        <w:tc>
          <w:tcPr>
            <w:tcW w:w="0" w:type="auto"/>
            <w:vMerge/>
            <w:tcBorders>
              <w:top w:val="nil"/>
              <w:bottom w:val="nil"/>
            </w:tcBorders>
            <w:vAlign w:val="center"/>
            <w:hideMark/>
          </w:tcPr>
          <w:p w14:paraId="39B71DFF" w14:textId="77777777" w:rsidR="00361E76" w:rsidRPr="003C037A" w:rsidRDefault="00361E76" w:rsidP="00873F17">
            <w:pPr>
              <w:spacing w:after="0" w:line="240" w:lineRule="auto"/>
              <w:rPr>
                <w:rFonts w:ascii="Times New Roman" w:eastAsia="Times New Roman" w:hAnsi="Times New Roman" w:cs="Times New Roman"/>
                <w:sz w:val="20"/>
                <w:szCs w:val="20"/>
              </w:rPr>
            </w:pPr>
          </w:p>
        </w:tc>
        <w:tc>
          <w:tcPr>
            <w:tcW w:w="0" w:type="auto"/>
            <w:tcBorders>
              <w:top w:val="nil"/>
              <w:bottom w:val="nil"/>
            </w:tcBorders>
            <w:shd w:val="clear" w:color="auto" w:fill="auto"/>
            <w:noWrap/>
            <w:vAlign w:val="center"/>
            <w:hideMark/>
          </w:tcPr>
          <w:p w14:paraId="41069787"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EU</w:t>
            </w:r>
          </w:p>
        </w:tc>
        <w:tc>
          <w:tcPr>
            <w:tcW w:w="0" w:type="auto"/>
            <w:tcBorders>
              <w:top w:val="nil"/>
              <w:bottom w:val="nil"/>
            </w:tcBorders>
            <w:shd w:val="clear" w:color="auto" w:fill="auto"/>
            <w:noWrap/>
            <w:vAlign w:val="center"/>
            <w:hideMark/>
          </w:tcPr>
          <w:p w14:paraId="34EFF25B"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1.3 (0.6)</w:t>
            </w:r>
          </w:p>
        </w:tc>
        <w:tc>
          <w:tcPr>
            <w:tcW w:w="0" w:type="auto"/>
            <w:tcBorders>
              <w:top w:val="nil"/>
              <w:bottom w:val="nil"/>
            </w:tcBorders>
            <w:shd w:val="clear" w:color="auto" w:fill="auto"/>
            <w:noWrap/>
            <w:vAlign w:val="center"/>
            <w:hideMark/>
          </w:tcPr>
          <w:p w14:paraId="74315E81"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66.2 (17.5)</w:t>
            </w:r>
          </w:p>
        </w:tc>
        <w:tc>
          <w:tcPr>
            <w:tcW w:w="0" w:type="auto"/>
            <w:tcBorders>
              <w:top w:val="nil"/>
              <w:bottom w:val="nil"/>
            </w:tcBorders>
            <w:shd w:val="clear" w:color="auto" w:fill="auto"/>
            <w:noWrap/>
            <w:vAlign w:val="center"/>
            <w:hideMark/>
          </w:tcPr>
          <w:p w14:paraId="250365B7"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0.2 (0.1)</w:t>
            </w:r>
          </w:p>
        </w:tc>
        <w:tc>
          <w:tcPr>
            <w:tcW w:w="0" w:type="auto"/>
            <w:tcBorders>
              <w:top w:val="nil"/>
              <w:bottom w:val="nil"/>
            </w:tcBorders>
            <w:shd w:val="clear" w:color="auto" w:fill="auto"/>
            <w:noWrap/>
            <w:vAlign w:val="center"/>
            <w:hideMark/>
          </w:tcPr>
          <w:p w14:paraId="0E61D1DC"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0.3 (0.1)</w:t>
            </w:r>
          </w:p>
        </w:tc>
        <w:tc>
          <w:tcPr>
            <w:tcW w:w="0" w:type="auto"/>
            <w:tcBorders>
              <w:top w:val="nil"/>
              <w:bottom w:val="nil"/>
            </w:tcBorders>
            <w:shd w:val="clear" w:color="auto" w:fill="auto"/>
            <w:noWrap/>
            <w:vAlign w:val="center"/>
            <w:hideMark/>
          </w:tcPr>
          <w:p w14:paraId="59BC971F"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3.5 (0.9)</w:t>
            </w:r>
          </w:p>
        </w:tc>
        <w:tc>
          <w:tcPr>
            <w:tcW w:w="0" w:type="auto"/>
            <w:tcBorders>
              <w:top w:val="nil"/>
              <w:bottom w:val="nil"/>
            </w:tcBorders>
            <w:shd w:val="clear" w:color="auto" w:fill="auto"/>
            <w:noWrap/>
            <w:vAlign w:val="center"/>
            <w:hideMark/>
          </w:tcPr>
          <w:p w14:paraId="32FE74ED"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9.8 (2.9)</w:t>
            </w:r>
          </w:p>
        </w:tc>
      </w:tr>
      <w:tr w:rsidR="003C037A" w:rsidRPr="003C037A" w14:paraId="0F4E1FCC" w14:textId="77777777" w:rsidTr="00873F17">
        <w:trPr>
          <w:trHeight w:val="300"/>
          <w:jc w:val="center"/>
        </w:trPr>
        <w:tc>
          <w:tcPr>
            <w:tcW w:w="0" w:type="auto"/>
            <w:vMerge/>
            <w:tcBorders>
              <w:top w:val="nil"/>
              <w:bottom w:val="nil"/>
            </w:tcBorders>
            <w:vAlign w:val="center"/>
            <w:hideMark/>
          </w:tcPr>
          <w:p w14:paraId="19EC9226" w14:textId="77777777" w:rsidR="00361E76" w:rsidRPr="003C037A" w:rsidRDefault="00361E76" w:rsidP="00873F17">
            <w:pPr>
              <w:spacing w:after="0" w:line="240" w:lineRule="auto"/>
              <w:rPr>
                <w:rFonts w:ascii="Times New Roman" w:eastAsia="Times New Roman" w:hAnsi="Times New Roman" w:cs="Times New Roman"/>
                <w:sz w:val="20"/>
                <w:szCs w:val="20"/>
              </w:rPr>
            </w:pPr>
          </w:p>
        </w:tc>
        <w:tc>
          <w:tcPr>
            <w:tcW w:w="0" w:type="auto"/>
            <w:tcBorders>
              <w:top w:val="nil"/>
              <w:bottom w:val="nil"/>
            </w:tcBorders>
            <w:shd w:val="clear" w:color="auto" w:fill="auto"/>
            <w:noWrap/>
            <w:vAlign w:val="center"/>
            <w:hideMark/>
          </w:tcPr>
          <w:p w14:paraId="23AF76B3"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SA</w:t>
            </w:r>
          </w:p>
        </w:tc>
        <w:tc>
          <w:tcPr>
            <w:tcW w:w="0" w:type="auto"/>
            <w:tcBorders>
              <w:top w:val="nil"/>
              <w:bottom w:val="nil"/>
            </w:tcBorders>
            <w:shd w:val="clear" w:color="auto" w:fill="auto"/>
            <w:noWrap/>
            <w:vAlign w:val="center"/>
            <w:hideMark/>
          </w:tcPr>
          <w:p w14:paraId="1D698207"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0.2 (0.0)</w:t>
            </w:r>
          </w:p>
        </w:tc>
        <w:tc>
          <w:tcPr>
            <w:tcW w:w="0" w:type="auto"/>
            <w:tcBorders>
              <w:top w:val="nil"/>
              <w:bottom w:val="nil"/>
            </w:tcBorders>
            <w:shd w:val="clear" w:color="auto" w:fill="auto"/>
            <w:noWrap/>
            <w:vAlign w:val="center"/>
            <w:hideMark/>
          </w:tcPr>
          <w:p w14:paraId="73AE0794"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0.2 (0.0)</w:t>
            </w:r>
          </w:p>
        </w:tc>
        <w:tc>
          <w:tcPr>
            <w:tcW w:w="0" w:type="auto"/>
            <w:tcBorders>
              <w:top w:val="nil"/>
              <w:bottom w:val="nil"/>
            </w:tcBorders>
            <w:shd w:val="clear" w:color="auto" w:fill="auto"/>
            <w:noWrap/>
            <w:vAlign w:val="center"/>
            <w:hideMark/>
          </w:tcPr>
          <w:p w14:paraId="7665AC14"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66.2 (8.6)</w:t>
            </w:r>
          </w:p>
        </w:tc>
        <w:tc>
          <w:tcPr>
            <w:tcW w:w="0" w:type="auto"/>
            <w:tcBorders>
              <w:top w:val="nil"/>
              <w:bottom w:val="nil"/>
            </w:tcBorders>
            <w:shd w:val="clear" w:color="auto" w:fill="auto"/>
            <w:noWrap/>
            <w:vAlign w:val="center"/>
            <w:hideMark/>
          </w:tcPr>
          <w:p w14:paraId="35876A16"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0.5 (0.2)</w:t>
            </w:r>
          </w:p>
        </w:tc>
        <w:tc>
          <w:tcPr>
            <w:tcW w:w="0" w:type="auto"/>
            <w:tcBorders>
              <w:top w:val="nil"/>
              <w:bottom w:val="nil"/>
            </w:tcBorders>
            <w:shd w:val="clear" w:color="auto" w:fill="auto"/>
            <w:noWrap/>
            <w:vAlign w:val="center"/>
            <w:hideMark/>
          </w:tcPr>
          <w:p w14:paraId="26FD9A59"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7.9 (1.3)</w:t>
            </w:r>
          </w:p>
        </w:tc>
        <w:tc>
          <w:tcPr>
            <w:tcW w:w="0" w:type="auto"/>
            <w:tcBorders>
              <w:top w:val="nil"/>
              <w:bottom w:val="nil"/>
            </w:tcBorders>
            <w:shd w:val="clear" w:color="auto" w:fill="auto"/>
            <w:noWrap/>
            <w:vAlign w:val="center"/>
            <w:hideMark/>
          </w:tcPr>
          <w:p w14:paraId="6A16FF54"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0.2 (0.0)</w:t>
            </w:r>
          </w:p>
        </w:tc>
      </w:tr>
      <w:tr w:rsidR="003C037A" w:rsidRPr="003C037A" w14:paraId="69588E99" w14:textId="77777777" w:rsidTr="00873F17">
        <w:trPr>
          <w:trHeight w:val="300"/>
          <w:jc w:val="center"/>
        </w:trPr>
        <w:tc>
          <w:tcPr>
            <w:tcW w:w="0" w:type="auto"/>
            <w:vMerge/>
            <w:tcBorders>
              <w:top w:val="nil"/>
              <w:bottom w:val="nil"/>
            </w:tcBorders>
            <w:vAlign w:val="center"/>
            <w:hideMark/>
          </w:tcPr>
          <w:p w14:paraId="43268643" w14:textId="77777777" w:rsidR="00361E76" w:rsidRPr="003C037A" w:rsidRDefault="00361E76" w:rsidP="00873F17">
            <w:pPr>
              <w:spacing w:after="0" w:line="240" w:lineRule="auto"/>
              <w:rPr>
                <w:rFonts w:ascii="Times New Roman" w:eastAsia="Times New Roman" w:hAnsi="Times New Roman" w:cs="Times New Roman"/>
                <w:sz w:val="20"/>
                <w:szCs w:val="20"/>
              </w:rPr>
            </w:pPr>
          </w:p>
        </w:tc>
        <w:tc>
          <w:tcPr>
            <w:tcW w:w="0" w:type="auto"/>
            <w:tcBorders>
              <w:top w:val="nil"/>
              <w:bottom w:val="nil"/>
            </w:tcBorders>
            <w:shd w:val="clear" w:color="auto" w:fill="auto"/>
            <w:noWrap/>
            <w:vAlign w:val="center"/>
            <w:hideMark/>
          </w:tcPr>
          <w:p w14:paraId="37F9982D"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EA</w:t>
            </w:r>
          </w:p>
        </w:tc>
        <w:tc>
          <w:tcPr>
            <w:tcW w:w="0" w:type="auto"/>
            <w:tcBorders>
              <w:top w:val="nil"/>
              <w:bottom w:val="nil"/>
            </w:tcBorders>
            <w:shd w:val="clear" w:color="auto" w:fill="auto"/>
            <w:noWrap/>
            <w:vAlign w:val="center"/>
            <w:hideMark/>
          </w:tcPr>
          <w:p w14:paraId="7D4FB609"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0.6 (0.1)</w:t>
            </w:r>
          </w:p>
        </w:tc>
        <w:tc>
          <w:tcPr>
            <w:tcW w:w="0" w:type="auto"/>
            <w:tcBorders>
              <w:top w:val="nil"/>
              <w:bottom w:val="nil"/>
            </w:tcBorders>
            <w:shd w:val="clear" w:color="auto" w:fill="auto"/>
            <w:noWrap/>
            <w:vAlign w:val="center"/>
            <w:hideMark/>
          </w:tcPr>
          <w:p w14:paraId="7607603E"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1.2 (0.2)</w:t>
            </w:r>
          </w:p>
        </w:tc>
        <w:tc>
          <w:tcPr>
            <w:tcW w:w="0" w:type="auto"/>
            <w:tcBorders>
              <w:top w:val="nil"/>
              <w:bottom w:val="nil"/>
            </w:tcBorders>
            <w:shd w:val="clear" w:color="auto" w:fill="auto"/>
            <w:noWrap/>
            <w:vAlign w:val="center"/>
            <w:hideMark/>
          </w:tcPr>
          <w:p w14:paraId="140416CC"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6.2 (0.7)</w:t>
            </w:r>
          </w:p>
        </w:tc>
        <w:tc>
          <w:tcPr>
            <w:tcW w:w="0" w:type="auto"/>
            <w:tcBorders>
              <w:top w:val="nil"/>
              <w:bottom w:val="nil"/>
            </w:tcBorders>
            <w:shd w:val="clear" w:color="auto" w:fill="auto"/>
            <w:noWrap/>
            <w:vAlign w:val="center"/>
            <w:hideMark/>
          </w:tcPr>
          <w:p w14:paraId="7BEB55B7"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74.4 (14.3)</w:t>
            </w:r>
          </w:p>
        </w:tc>
        <w:tc>
          <w:tcPr>
            <w:tcW w:w="0" w:type="auto"/>
            <w:tcBorders>
              <w:top w:val="nil"/>
              <w:bottom w:val="nil"/>
            </w:tcBorders>
            <w:shd w:val="clear" w:color="auto" w:fill="auto"/>
            <w:noWrap/>
            <w:vAlign w:val="center"/>
            <w:hideMark/>
          </w:tcPr>
          <w:p w14:paraId="0E4443DF"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2.4 (0.3)</w:t>
            </w:r>
          </w:p>
        </w:tc>
        <w:tc>
          <w:tcPr>
            <w:tcW w:w="0" w:type="auto"/>
            <w:tcBorders>
              <w:top w:val="nil"/>
              <w:bottom w:val="nil"/>
            </w:tcBorders>
            <w:shd w:val="clear" w:color="auto" w:fill="auto"/>
            <w:noWrap/>
            <w:vAlign w:val="center"/>
            <w:hideMark/>
          </w:tcPr>
          <w:p w14:paraId="6BEC752F"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4.3 (0.9)</w:t>
            </w:r>
          </w:p>
        </w:tc>
      </w:tr>
      <w:tr w:rsidR="003C037A" w:rsidRPr="003C037A" w14:paraId="454989AD" w14:textId="77777777" w:rsidTr="00873F17">
        <w:trPr>
          <w:trHeight w:val="300"/>
          <w:jc w:val="center"/>
        </w:trPr>
        <w:tc>
          <w:tcPr>
            <w:tcW w:w="0" w:type="auto"/>
            <w:vMerge/>
            <w:tcBorders>
              <w:top w:val="nil"/>
              <w:bottom w:val="nil"/>
            </w:tcBorders>
            <w:vAlign w:val="center"/>
            <w:hideMark/>
          </w:tcPr>
          <w:p w14:paraId="05636D9C" w14:textId="77777777" w:rsidR="00361E76" w:rsidRPr="003C037A" w:rsidRDefault="00361E76" w:rsidP="00873F17">
            <w:pPr>
              <w:spacing w:after="0" w:line="240" w:lineRule="auto"/>
              <w:rPr>
                <w:rFonts w:ascii="Times New Roman" w:eastAsia="Times New Roman" w:hAnsi="Times New Roman" w:cs="Times New Roman"/>
                <w:sz w:val="20"/>
                <w:szCs w:val="20"/>
              </w:rPr>
            </w:pPr>
          </w:p>
        </w:tc>
        <w:tc>
          <w:tcPr>
            <w:tcW w:w="0" w:type="auto"/>
            <w:tcBorders>
              <w:top w:val="nil"/>
              <w:bottom w:val="nil"/>
            </w:tcBorders>
            <w:shd w:val="clear" w:color="auto" w:fill="auto"/>
            <w:noWrap/>
            <w:vAlign w:val="center"/>
            <w:hideMark/>
          </w:tcPr>
          <w:p w14:paraId="5270ADF9"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ME</w:t>
            </w:r>
          </w:p>
        </w:tc>
        <w:tc>
          <w:tcPr>
            <w:tcW w:w="0" w:type="auto"/>
            <w:tcBorders>
              <w:top w:val="nil"/>
              <w:bottom w:val="nil"/>
            </w:tcBorders>
            <w:shd w:val="clear" w:color="auto" w:fill="auto"/>
            <w:noWrap/>
            <w:vAlign w:val="center"/>
            <w:hideMark/>
          </w:tcPr>
          <w:p w14:paraId="47CEFB0E"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0.4 (0.1)</w:t>
            </w:r>
          </w:p>
        </w:tc>
        <w:tc>
          <w:tcPr>
            <w:tcW w:w="0" w:type="auto"/>
            <w:tcBorders>
              <w:top w:val="nil"/>
              <w:bottom w:val="nil"/>
            </w:tcBorders>
            <w:shd w:val="clear" w:color="auto" w:fill="auto"/>
            <w:noWrap/>
            <w:vAlign w:val="center"/>
            <w:hideMark/>
          </w:tcPr>
          <w:p w14:paraId="6A821A81"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1.6 (0.3)</w:t>
            </w:r>
          </w:p>
        </w:tc>
        <w:tc>
          <w:tcPr>
            <w:tcW w:w="0" w:type="auto"/>
            <w:tcBorders>
              <w:top w:val="nil"/>
              <w:bottom w:val="nil"/>
            </w:tcBorders>
            <w:shd w:val="clear" w:color="auto" w:fill="auto"/>
            <w:noWrap/>
            <w:vAlign w:val="center"/>
            <w:hideMark/>
          </w:tcPr>
          <w:p w14:paraId="1C3FBF93"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0.9 (0.4)</w:t>
            </w:r>
          </w:p>
        </w:tc>
        <w:tc>
          <w:tcPr>
            <w:tcW w:w="0" w:type="auto"/>
            <w:tcBorders>
              <w:top w:val="nil"/>
              <w:bottom w:val="nil"/>
            </w:tcBorders>
            <w:shd w:val="clear" w:color="auto" w:fill="auto"/>
            <w:noWrap/>
            <w:vAlign w:val="center"/>
            <w:hideMark/>
          </w:tcPr>
          <w:p w14:paraId="54A535C7"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0.1 (0.0)</w:t>
            </w:r>
          </w:p>
        </w:tc>
        <w:tc>
          <w:tcPr>
            <w:tcW w:w="0" w:type="auto"/>
            <w:tcBorders>
              <w:top w:val="nil"/>
              <w:bottom w:val="nil"/>
            </w:tcBorders>
            <w:shd w:val="clear" w:color="auto" w:fill="auto"/>
            <w:noWrap/>
            <w:vAlign w:val="center"/>
            <w:hideMark/>
          </w:tcPr>
          <w:p w14:paraId="610D0927"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54.4 (8.0)</w:t>
            </w:r>
          </w:p>
        </w:tc>
        <w:tc>
          <w:tcPr>
            <w:tcW w:w="0" w:type="auto"/>
            <w:tcBorders>
              <w:top w:val="nil"/>
              <w:bottom w:val="nil"/>
            </w:tcBorders>
            <w:shd w:val="clear" w:color="auto" w:fill="auto"/>
            <w:noWrap/>
            <w:vAlign w:val="center"/>
            <w:hideMark/>
          </w:tcPr>
          <w:p w14:paraId="4C2512A8"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0.8 (0.2)</w:t>
            </w:r>
          </w:p>
        </w:tc>
      </w:tr>
      <w:tr w:rsidR="003C037A" w:rsidRPr="003C037A" w14:paraId="34BD35D1" w14:textId="77777777" w:rsidTr="00873F17">
        <w:trPr>
          <w:trHeight w:val="300"/>
          <w:jc w:val="center"/>
        </w:trPr>
        <w:tc>
          <w:tcPr>
            <w:tcW w:w="0" w:type="auto"/>
            <w:vMerge/>
            <w:tcBorders>
              <w:top w:val="nil"/>
              <w:bottom w:val="nil"/>
            </w:tcBorders>
            <w:vAlign w:val="center"/>
            <w:hideMark/>
          </w:tcPr>
          <w:p w14:paraId="3133991A" w14:textId="77777777" w:rsidR="00361E76" w:rsidRPr="003C037A" w:rsidRDefault="00361E76" w:rsidP="00873F17">
            <w:pPr>
              <w:spacing w:after="0" w:line="240" w:lineRule="auto"/>
              <w:rPr>
                <w:rFonts w:ascii="Times New Roman" w:eastAsia="Times New Roman" w:hAnsi="Times New Roman" w:cs="Times New Roman"/>
                <w:sz w:val="20"/>
                <w:szCs w:val="20"/>
              </w:rPr>
            </w:pPr>
          </w:p>
        </w:tc>
        <w:tc>
          <w:tcPr>
            <w:tcW w:w="0" w:type="auto"/>
            <w:tcBorders>
              <w:top w:val="nil"/>
              <w:bottom w:val="nil"/>
            </w:tcBorders>
            <w:shd w:val="clear" w:color="auto" w:fill="auto"/>
            <w:noWrap/>
            <w:vAlign w:val="center"/>
            <w:hideMark/>
          </w:tcPr>
          <w:p w14:paraId="23853976"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RU</w:t>
            </w:r>
          </w:p>
        </w:tc>
        <w:tc>
          <w:tcPr>
            <w:tcW w:w="0" w:type="auto"/>
            <w:tcBorders>
              <w:top w:val="nil"/>
              <w:bottom w:val="nil"/>
            </w:tcBorders>
            <w:shd w:val="clear" w:color="auto" w:fill="auto"/>
            <w:noWrap/>
            <w:vAlign w:val="center"/>
            <w:hideMark/>
          </w:tcPr>
          <w:p w14:paraId="48FA347D"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0.6 (0.1)</w:t>
            </w:r>
          </w:p>
        </w:tc>
        <w:tc>
          <w:tcPr>
            <w:tcW w:w="0" w:type="auto"/>
            <w:tcBorders>
              <w:top w:val="nil"/>
              <w:bottom w:val="nil"/>
            </w:tcBorders>
            <w:shd w:val="clear" w:color="auto" w:fill="auto"/>
            <w:noWrap/>
            <w:vAlign w:val="center"/>
            <w:hideMark/>
          </w:tcPr>
          <w:p w14:paraId="41BC8A55"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10.3 (1.3)</w:t>
            </w:r>
          </w:p>
        </w:tc>
        <w:tc>
          <w:tcPr>
            <w:tcW w:w="0" w:type="auto"/>
            <w:tcBorders>
              <w:top w:val="nil"/>
              <w:bottom w:val="nil"/>
            </w:tcBorders>
            <w:shd w:val="clear" w:color="auto" w:fill="auto"/>
            <w:noWrap/>
            <w:vAlign w:val="center"/>
            <w:hideMark/>
          </w:tcPr>
          <w:p w14:paraId="7913C06F"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0.1 (0.0)</w:t>
            </w:r>
          </w:p>
        </w:tc>
        <w:tc>
          <w:tcPr>
            <w:tcW w:w="0" w:type="auto"/>
            <w:tcBorders>
              <w:top w:val="nil"/>
              <w:bottom w:val="nil"/>
            </w:tcBorders>
            <w:shd w:val="clear" w:color="auto" w:fill="auto"/>
            <w:noWrap/>
            <w:vAlign w:val="center"/>
            <w:hideMark/>
          </w:tcPr>
          <w:p w14:paraId="05CA4F33"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5.1 (2.2)</w:t>
            </w:r>
          </w:p>
        </w:tc>
        <w:tc>
          <w:tcPr>
            <w:tcW w:w="0" w:type="auto"/>
            <w:tcBorders>
              <w:top w:val="nil"/>
              <w:bottom w:val="nil"/>
            </w:tcBorders>
            <w:shd w:val="clear" w:color="auto" w:fill="auto"/>
            <w:noWrap/>
            <w:vAlign w:val="center"/>
            <w:hideMark/>
          </w:tcPr>
          <w:p w14:paraId="3D4D0828"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4.9 (1.3)</w:t>
            </w:r>
          </w:p>
        </w:tc>
        <w:tc>
          <w:tcPr>
            <w:tcW w:w="0" w:type="auto"/>
            <w:tcBorders>
              <w:top w:val="nil"/>
              <w:bottom w:val="nil"/>
            </w:tcBorders>
            <w:shd w:val="clear" w:color="auto" w:fill="auto"/>
            <w:noWrap/>
            <w:vAlign w:val="center"/>
            <w:hideMark/>
          </w:tcPr>
          <w:p w14:paraId="4F3EBBF3"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61.4 (3.1)</w:t>
            </w:r>
          </w:p>
        </w:tc>
      </w:tr>
      <w:tr w:rsidR="003C037A" w:rsidRPr="003C037A" w14:paraId="0D257BEC" w14:textId="77777777" w:rsidTr="00873F17">
        <w:trPr>
          <w:trHeight w:val="300"/>
          <w:jc w:val="center"/>
        </w:trPr>
        <w:tc>
          <w:tcPr>
            <w:tcW w:w="0" w:type="auto"/>
            <w:vMerge/>
            <w:tcBorders>
              <w:top w:val="nil"/>
              <w:bottom w:val="single" w:sz="4" w:space="0" w:color="auto"/>
            </w:tcBorders>
            <w:vAlign w:val="center"/>
            <w:hideMark/>
          </w:tcPr>
          <w:p w14:paraId="59C652EA" w14:textId="77777777" w:rsidR="00361E76" w:rsidRPr="003C037A" w:rsidRDefault="00361E76" w:rsidP="00873F17">
            <w:pPr>
              <w:spacing w:after="0" w:line="240" w:lineRule="auto"/>
              <w:rPr>
                <w:rFonts w:ascii="Times New Roman" w:eastAsia="Times New Roman" w:hAnsi="Times New Roman" w:cs="Times New Roman"/>
                <w:sz w:val="20"/>
                <w:szCs w:val="20"/>
              </w:rPr>
            </w:pPr>
          </w:p>
        </w:tc>
        <w:tc>
          <w:tcPr>
            <w:tcW w:w="0" w:type="auto"/>
            <w:tcBorders>
              <w:top w:val="nil"/>
              <w:bottom w:val="single" w:sz="4" w:space="0" w:color="auto"/>
            </w:tcBorders>
            <w:shd w:val="clear" w:color="auto" w:fill="auto"/>
            <w:noWrap/>
            <w:vAlign w:val="center"/>
            <w:hideMark/>
          </w:tcPr>
          <w:p w14:paraId="2867B97F"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 xml:space="preserve"> Others</w:t>
            </w:r>
          </w:p>
        </w:tc>
        <w:tc>
          <w:tcPr>
            <w:tcW w:w="0" w:type="auto"/>
            <w:tcBorders>
              <w:top w:val="nil"/>
              <w:bottom w:val="single" w:sz="4" w:space="0" w:color="auto"/>
            </w:tcBorders>
            <w:shd w:val="clear" w:color="auto" w:fill="auto"/>
            <w:noWrap/>
            <w:vAlign w:val="center"/>
            <w:hideMark/>
          </w:tcPr>
          <w:p w14:paraId="2E43F27D"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25.6</w:t>
            </w:r>
          </w:p>
        </w:tc>
        <w:tc>
          <w:tcPr>
            <w:tcW w:w="0" w:type="auto"/>
            <w:tcBorders>
              <w:top w:val="nil"/>
              <w:bottom w:val="single" w:sz="4" w:space="0" w:color="auto"/>
            </w:tcBorders>
            <w:shd w:val="clear" w:color="auto" w:fill="auto"/>
            <w:noWrap/>
            <w:vAlign w:val="center"/>
            <w:hideMark/>
          </w:tcPr>
          <w:p w14:paraId="7FBA6578"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19.7</w:t>
            </w:r>
          </w:p>
        </w:tc>
        <w:tc>
          <w:tcPr>
            <w:tcW w:w="0" w:type="auto"/>
            <w:tcBorders>
              <w:top w:val="nil"/>
              <w:bottom w:val="single" w:sz="4" w:space="0" w:color="auto"/>
            </w:tcBorders>
            <w:shd w:val="clear" w:color="auto" w:fill="auto"/>
            <w:noWrap/>
            <w:vAlign w:val="center"/>
            <w:hideMark/>
          </w:tcPr>
          <w:p w14:paraId="2CD3B869"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25.8</w:t>
            </w:r>
          </w:p>
        </w:tc>
        <w:tc>
          <w:tcPr>
            <w:tcW w:w="0" w:type="auto"/>
            <w:tcBorders>
              <w:top w:val="nil"/>
              <w:bottom w:val="single" w:sz="4" w:space="0" w:color="auto"/>
            </w:tcBorders>
            <w:shd w:val="clear" w:color="auto" w:fill="auto"/>
            <w:noWrap/>
            <w:vAlign w:val="center"/>
            <w:hideMark/>
          </w:tcPr>
          <w:p w14:paraId="51566BE3"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18.6</w:t>
            </w:r>
          </w:p>
        </w:tc>
        <w:tc>
          <w:tcPr>
            <w:tcW w:w="0" w:type="auto"/>
            <w:tcBorders>
              <w:top w:val="nil"/>
              <w:bottom w:val="single" w:sz="4" w:space="0" w:color="auto"/>
            </w:tcBorders>
            <w:shd w:val="clear" w:color="auto" w:fill="auto"/>
            <w:noWrap/>
            <w:vAlign w:val="center"/>
            <w:hideMark/>
          </w:tcPr>
          <w:p w14:paraId="7B75B1D6"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26.4</w:t>
            </w:r>
          </w:p>
        </w:tc>
        <w:tc>
          <w:tcPr>
            <w:tcW w:w="0" w:type="auto"/>
            <w:tcBorders>
              <w:top w:val="nil"/>
              <w:bottom w:val="single" w:sz="4" w:space="0" w:color="auto"/>
            </w:tcBorders>
            <w:shd w:val="clear" w:color="auto" w:fill="auto"/>
            <w:noWrap/>
            <w:vAlign w:val="center"/>
            <w:hideMark/>
          </w:tcPr>
          <w:p w14:paraId="6D345ECB"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22.5</w:t>
            </w:r>
          </w:p>
        </w:tc>
      </w:tr>
      <w:tr w:rsidR="003C037A" w:rsidRPr="003C037A" w14:paraId="28BFF25B" w14:textId="77777777" w:rsidTr="00873F17">
        <w:trPr>
          <w:trHeight w:val="300"/>
          <w:jc w:val="center"/>
        </w:trPr>
        <w:tc>
          <w:tcPr>
            <w:tcW w:w="0" w:type="auto"/>
            <w:tcBorders>
              <w:top w:val="single" w:sz="4" w:space="0" w:color="auto"/>
            </w:tcBorders>
            <w:shd w:val="clear" w:color="auto" w:fill="auto"/>
            <w:noWrap/>
            <w:vAlign w:val="bottom"/>
            <w:hideMark/>
          </w:tcPr>
          <w:p w14:paraId="720FCF0B" w14:textId="77777777" w:rsidR="00361E76" w:rsidRPr="003C037A" w:rsidRDefault="00361E76" w:rsidP="00873F17">
            <w:pPr>
              <w:spacing w:after="0" w:line="240" w:lineRule="auto"/>
              <w:rPr>
                <w:rFonts w:ascii="Calibri" w:eastAsia="Times New Roman" w:hAnsi="Calibri" w:cs="Times New Roman"/>
              </w:rPr>
            </w:pPr>
            <w:r w:rsidRPr="003C037A">
              <w:rPr>
                <w:rFonts w:ascii="Calibri" w:eastAsia="Times New Roman" w:hAnsi="Calibri" w:cs="Times New Roman"/>
              </w:rPr>
              <w:t> </w:t>
            </w:r>
          </w:p>
        </w:tc>
        <w:tc>
          <w:tcPr>
            <w:tcW w:w="0" w:type="auto"/>
            <w:tcBorders>
              <w:top w:val="single" w:sz="4" w:space="0" w:color="auto"/>
            </w:tcBorders>
            <w:shd w:val="clear" w:color="auto" w:fill="auto"/>
            <w:noWrap/>
            <w:vAlign w:val="bottom"/>
            <w:hideMark/>
          </w:tcPr>
          <w:p w14:paraId="6386CFAE" w14:textId="77777777" w:rsidR="00361E76" w:rsidRPr="003C037A" w:rsidRDefault="00361E76" w:rsidP="00873F17">
            <w:pPr>
              <w:spacing w:after="0" w:line="240" w:lineRule="auto"/>
              <w:rPr>
                <w:rFonts w:ascii="Calibri" w:eastAsia="Times New Roman" w:hAnsi="Calibri" w:cs="Times New Roman"/>
              </w:rPr>
            </w:pPr>
            <w:r w:rsidRPr="003C037A">
              <w:rPr>
                <w:rFonts w:ascii="Calibri" w:eastAsia="Times New Roman" w:hAnsi="Calibri" w:cs="Times New Roman"/>
              </w:rPr>
              <w:t> </w:t>
            </w:r>
          </w:p>
        </w:tc>
        <w:tc>
          <w:tcPr>
            <w:tcW w:w="0" w:type="auto"/>
            <w:tcBorders>
              <w:top w:val="single" w:sz="4" w:space="0" w:color="auto"/>
            </w:tcBorders>
            <w:shd w:val="clear" w:color="auto" w:fill="auto"/>
            <w:noWrap/>
            <w:vAlign w:val="bottom"/>
            <w:hideMark/>
          </w:tcPr>
          <w:p w14:paraId="45DA3BA0" w14:textId="77777777" w:rsidR="00361E76" w:rsidRPr="003C037A" w:rsidRDefault="00361E76" w:rsidP="00873F17">
            <w:pPr>
              <w:spacing w:after="0" w:line="240" w:lineRule="auto"/>
              <w:rPr>
                <w:rFonts w:ascii="Calibri" w:eastAsia="Times New Roman" w:hAnsi="Calibri" w:cs="Times New Roman"/>
              </w:rPr>
            </w:pPr>
            <w:r w:rsidRPr="003C037A">
              <w:rPr>
                <w:rFonts w:ascii="Calibri" w:eastAsia="Times New Roman" w:hAnsi="Calibri" w:cs="Times New Roman"/>
              </w:rPr>
              <w:t> </w:t>
            </w:r>
          </w:p>
        </w:tc>
        <w:tc>
          <w:tcPr>
            <w:tcW w:w="0" w:type="auto"/>
            <w:tcBorders>
              <w:top w:val="single" w:sz="4" w:space="0" w:color="auto"/>
            </w:tcBorders>
            <w:shd w:val="clear" w:color="auto" w:fill="auto"/>
            <w:noWrap/>
            <w:vAlign w:val="bottom"/>
            <w:hideMark/>
          </w:tcPr>
          <w:p w14:paraId="602E34CD" w14:textId="77777777" w:rsidR="00361E76" w:rsidRPr="003C037A" w:rsidRDefault="00361E76" w:rsidP="00873F17">
            <w:pPr>
              <w:spacing w:after="0" w:line="240" w:lineRule="auto"/>
              <w:rPr>
                <w:rFonts w:ascii="Calibri" w:eastAsia="Times New Roman" w:hAnsi="Calibri" w:cs="Times New Roman"/>
              </w:rPr>
            </w:pPr>
            <w:r w:rsidRPr="003C037A">
              <w:rPr>
                <w:rFonts w:ascii="Calibri" w:eastAsia="Times New Roman" w:hAnsi="Calibri" w:cs="Times New Roman"/>
              </w:rPr>
              <w:t> </w:t>
            </w:r>
          </w:p>
        </w:tc>
        <w:tc>
          <w:tcPr>
            <w:tcW w:w="0" w:type="auto"/>
            <w:tcBorders>
              <w:top w:val="single" w:sz="4" w:space="0" w:color="auto"/>
            </w:tcBorders>
            <w:shd w:val="clear" w:color="auto" w:fill="auto"/>
            <w:noWrap/>
            <w:vAlign w:val="bottom"/>
            <w:hideMark/>
          </w:tcPr>
          <w:p w14:paraId="67AC87D8" w14:textId="77777777" w:rsidR="00361E76" w:rsidRPr="003C037A" w:rsidRDefault="00361E76" w:rsidP="00873F17">
            <w:pPr>
              <w:spacing w:after="0" w:line="240" w:lineRule="auto"/>
              <w:rPr>
                <w:rFonts w:ascii="Calibri" w:eastAsia="Times New Roman" w:hAnsi="Calibri" w:cs="Times New Roman"/>
              </w:rPr>
            </w:pPr>
            <w:r w:rsidRPr="003C037A">
              <w:rPr>
                <w:rFonts w:ascii="Calibri" w:eastAsia="Times New Roman" w:hAnsi="Calibri" w:cs="Times New Roman"/>
              </w:rPr>
              <w:t> </w:t>
            </w:r>
          </w:p>
        </w:tc>
        <w:tc>
          <w:tcPr>
            <w:tcW w:w="0" w:type="auto"/>
            <w:tcBorders>
              <w:top w:val="single" w:sz="4" w:space="0" w:color="auto"/>
            </w:tcBorders>
            <w:shd w:val="clear" w:color="auto" w:fill="auto"/>
            <w:noWrap/>
            <w:vAlign w:val="bottom"/>
            <w:hideMark/>
          </w:tcPr>
          <w:p w14:paraId="60E44E78" w14:textId="77777777" w:rsidR="00361E76" w:rsidRPr="003C037A" w:rsidRDefault="00361E76" w:rsidP="00873F17">
            <w:pPr>
              <w:spacing w:after="0" w:line="240" w:lineRule="auto"/>
              <w:rPr>
                <w:rFonts w:ascii="Calibri" w:eastAsia="Times New Roman" w:hAnsi="Calibri" w:cs="Times New Roman"/>
              </w:rPr>
            </w:pPr>
            <w:r w:rsidRPr="003C037A">
              <w:rPr>
                <w:rFonts w:ascii="Calibri" w:eastAsia="Times New Roman" w:hAnsi="Calibri" w:cs="Times New Roman"/>
              </w:rPr>
              <w:t> </w:t>
            </w:r>
          </w:p>
        </w:tc>
        <w:tc>
          <w:tcPr>
            <w:tcW w:w="0" w:type="auto"/>
            <w:tcBorders>
              <w:top w:val="single" w:sz="4" w:space="0" w:color="auto"/>
            </w:tcBorders>
            <w:shd w:val="clear" w:color="auto" w:fill="auto"/>
            <w:noWrap/>
            <w:vAlign w:val="bottom"/>
            <w:hideMark/>
          </w:tcPr>
          <w:p w14:paraId="31A34C1A" w14:textId="77777777" w:rsidR="00361E76" w:rsidRPr="003C037A" w:rsidRDefault="00361E76" w:rsidP="00873F17">
            <w:pPr>
              <w:spacing w:after="0" w:line="240" w:lineRule="auto"/>
              <w:rPr>
                <w:rFonts w:ascii="Calibri" w:eastAsia="Times New Roman" w:hAnsi="Calibri" w:cs="Times New Roman"/>
              </w:rPr>
            </w:pPr>
            <w:r w:rsidRPr="003C037A">
              <w:rPr>
                <w:rFonts w:ascii="Calibri" w:eastAsia="Times New Roman" w:hAnsi="Calibri" w:cs="Times New Roman"/>
              </w:rPr>
              <w:t> </w:t>
            </w:r>
          </w:p>
        </w:tc>
        <w:tc>
          <w:tcPr>
            <w:tcW w:w="0" w:type="auto"/>
            <w:tcBorders>
              <w:top w:val="single" w:sz="4" w:space="0" w:color="auto"/>
            </w:tcBorders>
            <w:shd w:val="clear" w:color="auto" w:fill="auto"/>
            <w:noWrap/>
            <w:vAlign w:val="bottom"/>
            <w:hideMark/>
          </w:tcPr>
          <w:p w14:paraId="60AB5A9C" w14:textId="77777777" w:rsidR="00361E76" w:rsidRPr="003C037A" w:rsidRDefault="00361E76" w:rsidP="00873F17">
            <w:pPr>
              <w:spacing w:after="0" w:line="240" w:lineRule="auto"/>
              <w:rPr>
                <w:rFonts w:ascii="Calibri" w:eastAsia="Times New Roman" w:hAnsi="Calibri" w:cs="Times New Roman"/>
              </w:rPr>
            </w:pPr>
            <w:r w:rsidRPr="003C037A">
              <w:rPr>
                <w:rFonts w:ascii="Calibri" w:eastAsia="Times New Roman" w:hAnsi="Calibri" w:cs="Times New Roman"/>
              </w:rPr>
              <w:t> </w:t>
            </w:r>
          </w:p>
        </w:tc>
      </w:tr>
      <w:tr w:rsidR="003C037A" w:rsidRPr="003C037A" w14:paraId="2C1BE5B9" w14:textId="77777777" w:rsidTr="00873F17">
        <w:trPr>
          <w:trHeight w:val="300"/>
          <w:jc w:val="center"/>
        </w:trPr>
        <w:tc>
          <w:tcPr>
            <w:tcW w:w="0" w:type="auto"/>
            <w:vMerge w:val="restart"/>
            <w:shd w:val="clear" w:color="auto" w:fill="auto"/>
            <w:vAlign w:val="center"/>
            <w:hideMark/>
          </w:tcPr>
          <w:p w14:paraId="66C1652C"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proofErr w:type="spellStart"/>
            <w:r w:rsidRPr="003C037A">
              <w:rPr>
                <w:rFonts w:ascii="Times New Roman" w:eastAsia="Times New Roman" w:hAnsi="Times New Roman" w:cs="Times New Roman"/>
                <w:sz w:val="20"/>
                <w:szCs w:val="20"/>
              </w:rPr>
              <w:t>NH</w:t>
            </w:r>
            <w:r w:rsidRPr="003C037A">
              <w:rPr>
                <w:rFonts w:ascii="Times New Roman" w:eastAsia="Times New Roman" w:hAnsi="Times New Roman" w:cs="Times New Roman"/>
                <w:sz w:val="20"/>
                <w:szCs w:val="20"/>
                <w:vertAlign w:val="subscript"/>
              </w:rPr>
              <w:t>x</w:t>
            </w:r>
            <w:proofErr w:type="spellEnd"/>
            <w:r w:rsidRPr="003C037A">
              <w:rPr>
                <w:rFonts w:ascii="Times New Roman" w:eastAsia="Times New Roman" w:hAnsi="Times New Roman" w:cs="Times New Roman"/>
                <w:sz w:val="20"/>
                <w:szCs w:val="20"/>
              </w:rPr>
              <w:t xml:space="preserve"> Deposition</w:t>
            </w:r>
          </w:p>
        </w:tc>
        <w:tc>
          <w:tcPr>
            <w:tcW w:w="0" w:type="auto"/>
            <w:shd w:val="clear" w:color="auto" w:fill="auto"/>
            <w:noWrap/>
            <w:vAlign w:val="center"/>
            <w:hideMark/>
          </w:tcPr>
          <w:p w14:paraId="24533A34"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NA</w:t>
            </w:r>
          </w:p>
        </w:tc>
        <w:tc>
          <w:tcPr>
            <w:tcW w:w="0" w:type="auto"/>
            <w:shd w:val="clear" w:color="auto" w:fill="auto"/>
            <w:noWrap/>
            <w:vAlign w:val="center"/>
            <w:hideMark/>
          </w:tcPr>
          <w:p w14:paraId="27ECA1FA"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88.4 (5.6)</w:t>
            </w:r>
          </w:p>
        </w:tc>
        <w:tc>
          <w:tcPr>
            <w:tcW w:w="0" w:type="auto"/>
            <w:shd w:val="clear" w:color="auto" w:fill="auto"/>
            <w:noWrap/>
            <w:vAlign w:val="center"/>
            <w:hideMark/>
          </w:tcPr>
          <w:p w14:paraId="3C0EB96E"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0.2 (0.1)</w:t>
            </w:r>
          </w:p>
        </w:tc>
        <w:tc>
          <w:tcPr>
            <w:tcW w:w="0" w:type="auto"/>
            <w:shd w:val="clear" w:color="auto" w:fill="auto"/>
            <w:noWrap/>
            <w:vAlign w:val="center"/>
            <w:hideMark/>
          </w:tcPr>
          <w:p w14:paraId="1BEC80FD"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0.3 (0.1)</w:t>
            </w:r>
          </w:p>
        </w:tc>
        <w:tc>
          <w:tcPr>
            <w:tcW w:w="0" w:type="auto"/>
            <w:shd w:val="clear" w:color="auto" w:fill="auto"/>
            <w:noWrap/>
            <w:vAlign w:val="center"/>
            <w:hideMark/>
          </w:tcPr>
          <w:p w14:paraId="5B1D1D16"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w:t>
            </w:r>
          </w:p>
        </w:tc>
        <w:tc>
          <w:tcPr>
            <w:tcW w:w="0" w:type="auto"/>
            <w:shd w:val="clear" w:color="auto" w:fill="auto"/>
            <w:noWrap/>
            <w:vAlign w:val="center"/>
            <w:hideMark/>
          </w:tcPr>
          <w:p w14:paraId="06F1B128"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0.7 (0.3)</w:t>
            </w:r>
          </w:p>
        </w:tc>
        <w:tc>
          <w:tcPr>
            <w:tcW w:w="0" w:type="auto"/>
            <w:shd w:val="clear" w:color="auto" w:fill="auto"/>
            <w:noWrap/>
            <w:vAlign w:val="center"/>
            <w:hideMark/>
          </w:tcPr>
          <w:p w14:paraId="01260F0C"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0.4 (0.2)</w:t>
            </w:r>
          </w:p>
        </w:tc>
      </w:tr>
      <w:tr w:rsidR="003C037A" w:rsidRPr="003C037A" w14:paraId="0D63B6D5" w14:textId="77777777" w:rsidTr="00873F17">
        <w:trPr>
          <w:trHeight w:val="300"/>
          <w:jc w:val="center"/>
        </w:trPr>
        <w:tc>
          <w:tcPr>
            <w:tcW w:w="0" w:type="auto"/>
            <w:vMerge/>
            <w:vAlign w:val="center"/>
            <w:hideMark/>
          </w:tcPr>
          <w:p w14:paraId="4548C40C" w14:textId="77777777" w:rsidR="00361E76" w:rsidRPr="003C037A" w:rsidRDefault="00361E76" w:rsidP="00873F17">
            <w:pPr>
              <w:spacing w:after="0" w:line="240" w:lineRule="auto"/>
              <w:rPr>
                <w:rFonts w:ascii="Times New Roman" w:eastAsia="Times New Roman" w:hAnsi="Times New Roman" w:cs="Times New Roman"/>
                <w:sz w:val="20"/>
                <w:szCs w:val="20"/>
              </w:rPr>
            </w:pPr>
          </w:p>
        </w:tc>
        <w:tc>
          <w:tcPr>
            <w:tcW w:w="0" w:type="auto"/>
            <w:shd w:val="clear" w:color="auto" w:fill="auto"/>
            <w:noWrap/>
            <w:vAlign w:val="center"/>
            <w:hideMark/>
          </w:tcPr>
          <w:p w14:paraId="1395DD89"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EU</w:t>
            </w:r>
          </w:p>
        </w:tc>
        <w:tc>
          <w:tcPr>
            <w:tcW w:w="0" w:type="auto"/>
            <w:shd w:val="clear" w:color="auto" w:fill="auto"/>
            <w:noWrap/>
            <w:vAlign w:val="center"/>
            <w:hideMark/>
          </w:tcPr>
          <w:p w14:paraId="77609267"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0.6 (0.3)</w:t>
            </w:r>
          </w:p>
        </w:tc>
        <w:tc>
          <w:tcPr>
            <w:tcW w:w="0" w:type="auto"/>
            <w:shd w:val="clear" w:color="auto" w:fill="auto"/>
            <w:noWrap/>
            <w:vAlign w:val="center"/>
            <w:hideMark/>
          </w:tcPr>
          <w:p w14:paraId="4EDD7E1E"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83.2 (17.8)</w:t>
            </w:r>
          </w:p>
        </w:tc>
        <w:tc>
          <w:tcPr>
            <w:tcW w:w="0" w:type="auto"/>
            <w:shd w:val="clear" w:color="auto" w:fill="auto"/>
            <w:noWrap/>
            <w:vAlign w:val="center"/>
            <w:hideMark/>
          </w:tcPr>
          <w:p w14:paraId="223C12C0"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0.0 (0.0)</w:t>
            </w:r>
          </w:p>
        </w:tc>
        <w:tc>
          <w:tcPr>
            <w:tcW w:w="0" w:type="auto"/>
            <w:shd w:val="clear" w:color="auto" w:fill="auto"/>
            <w:noWrap/>
            <w:vAlign w:val="center"/>
            <w:hideMark/>
          </w:tcPr>
          <w:p w14:paraId="75A81F05"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w:t>
            </w:r>
          </w:p>
        </w:tc>
        <w:tc>
          <w:tcPr>
            <w:tcW w:w="0" w:type="auto"/>
            <w:shd w:val="clear" w:color="auto" w:fill="auto"/>
            <w:noWrap/>
            <w:vAlign w:val="center"/>
            <w:hideMark/>
          </w:tcPr>
          <w:p w14:paraId="4DBB09C3"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4.6 (1.2)</w:t>
            </w:r>
          </w:p>
        </w:tc>
        <w:tc>
          <w:tcPr>
            <w:tcW w:w="0" w:type="auto"/>
            <w:shd w:val="clear" w:color="auto" w:fill="auto"/>
            <w:noWrap/>
            <w:vAlign w:val="center"/>
            <w:hideMark/>
          </w:tcPr>
          <w:p w14:paraId="1B725CED"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11.9 (3.1)</w:t>
            </w:r>
          </w:p>
        </w:tc>
      </w:tr>
      <w:tr w:rsidR="003C037A" w:rsidRPr="003C037A" w14:paraId="511DC1A2" w14:textId="77777777" w:rsidTr="00873F17">
        <w:trPr>
          <w:trHeight w:val="300"/>
          <w:jc w:val="center"/>
        </w:trPr>
        <w:tc>
          <w:tcPr>
            <w:tcW w:w="0" w:type="auto"/>
            <w:vMerge/>
            <w:vAlign w:val="center"/>
            <w:hideMark/>
          </w:tcPr>
          <w:p w14:paraId="4569CED6" w14:textId="77777777" w:rsidR="00361E76" w:rsidRPr="003C037A" w:rsidRDefault="00361E76" w:rsidP="00873F17">
            <w:pPr>
              <w:spacing w:after="0" w:line="240" w:lineRule="auto"/>
              <w:rPr>
                <w:rFonts w:ascii="Times New Roman" w:eastAsia="Times New Roman" w:hAnsi="Times New Roman" w:cs="Times New Roman"/>
                <w:sz w:val="20"/>
                <w:szCs w:val="20"/>
              </w:rPr>
            </w:pPr>
          </w:p>
        </w:tc>
        <w:tc>
          <w:tcPr>
            <w:tcW w:w="0" w:type="auto"/>
            <w:shd w:val="clear" w:color="auto" w:fill="auto"/>
            <w:noWrap/>
            <w:vAlign w:val="center"/>
            <w:hideMark/>
          </w:tcPr>
          <w:p w14:paraId="0730D032"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SA</w:t>
            </w:r>
          </w:p>
        </w:tc>
        <w:tc>
          <w:tcPr>
            <w:tcW w:w="0" w:type="auto"/>
            <w:shd w:val="clear" w:color="auto" w:fill="auto"/>
            <w:noWrap/>
            <w:vAlign w:val="center"/>
            <w:hideMark/>
          </w:tcPr>
          <w:p w14:paraId="76AFC994"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0.0 (0.0)</w:t>
            </w:r>
          </w:p>
        </w:tc>
        <w:tc>
          <w:tcPr>
            <w:tcW w:w="0" w:type="auto"/>
            <w:shd w:val="clear" w:color="auto" w:fill="auto"/>
            <w:noWrap/>
            <w:vAlign w:val="center"/>
            <w:hideMark/>
          </w:tcPr>
          <w:p w14:paraId="50D5348A"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0.1 (0.0)</w:t>
            </w:r>
          </w:p>
        </w:tc>
        <w:tc>
          <w:tcPr>
            <w:tcW w:w="0" w:type="auto"/>
            <w:shd w:val="clear" w:color="auto" w:fill="auto"/>
            <w:noWrap/>
            <w:vAlign w:val="center"/>
            <w:hideMark/>
          </w:tcPr>
          <w:p w14:paraId="1E4D830D"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85.1 (7.6)</w:t>
            </w:r>
          </w:p>
        </w:tc>
        <w:tc>
          <w:tcPr>
            <w:tcW w:w="0" w:type="auto"/>
            <w:shd w:val="clear" w:color="auto" w:fill="auto"/>
            <w:noWrap/>
            <w:vAlign w:val="center"/>
            <w:hideMark/>
          </w:tcPr>
          <w:p w14:paraId="1EA9594D"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w:t>
            </w:r>
          </w:p>
        </w:tc>
        <w:tc>
          <w:tcPr>
            <w:tcW w:w="0" w:type="auto"/>
            <w:shd w:val="clear" w:color="auto" w:fill="auto"/>
            <w:noWrap/>
            <w:vAlign w:val="center"/>
            <w:hideMark/>
          </w:tcPr>
          <w:p w14:paraId="61D38EB3"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8.6 (2.4)</w:t>
            </w:r>
          </w:p>
        </w:tc>
        <w:tc>
          <w:tcPr>
            <w:tcW w:w="0" w:type="auto"/>
            <w:shd w:val="clear" w:color="auto" w:fill="auto"/>
            <w:noWrap/>
            <w:vAlign w:val="center"/>
            <w:hideMark/>
          </w:tcPr>
          <w:p w14:paraId="0C165DEB"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0.0 (0.0)</w:t>
            </w:r>
          </w:p>
        </w:tc>
      </w:tr>
      <w:tr w:rsidR="003C037A" w:rsidRPr="003C037A" w14:paraId="1B8AB544" w14:textId="77777777" w:rsidTr="00873F17">
        <w:trPr>
          <w:trHeight w:val="300"/>
          <w:jc w:val="center"/>
        </w:trPr>
        <w:tc>
          <w:tcPr>
            <w:tcW w:w="0" w:type="auto"/>
            <w:vMerge/>
            <w:vAlign w:val="center"/>
            <w:hideMark/>
          </w:tcPr>
          <w:p w14:paraId="7D9A45B4" w14:textId="77777777" w:rsidR="00361E76" w:rsidRPr="003C037A" w:rsidRDefault="00361E76" w:rsidP="00873F17">
            <w:pPr>
              <w:spacing w:after="0" w:line="240" w:lineRule="auto"/>
              <w:rPr>
                <w:rFonts w:ascii="Times New Roman" w:eastAsia="Times New Roman" w:hAnsi="Times New Roman" w:cs="Times New Roman"/>
                <w:sz w:val="20"/>
                <w:szCs w:val="20"/>
              </w:rPr>
            </w:pPr>
          </w:p>
        </w:tc>
        <w:tc>
          <w:tcPr>
            <w:tcW w:w="0" w:type="auto"/>
            <w:shd w:val="clear" w:color="auto" w:fill="auto"/>
            <w:noWrap/>
            <w:vAlign w:val="center"/>
            <w:hideMark/>
          </w:tcPr>
          <w:p w14:paraId="22711323"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EA</w:t>
            </w:r>
          </w:p>
        </w:tc>
        <w:tc>
          <w:tcPr>
            <w:tcW w:w="0" w:type="auto"/>
            <w:shd w:val="clear" w:color="auto" w:fill="auto"/>
            <w:noWrap/>
            <w:vAlign w:val="center"/>
            <w:hideMark/>
          </w:tcPr>
          <w:p w14:paraId="66F7EC38"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0.0 (0.0)</w:t>
            </w:r>
          </w:p>
        </w:tc>
        <w:tc>
          <w:tcPr>
            <w:tcW w:w="0" w:type="auto"/>
            <w:shd w:val="clear" w:color="auto" w:fill="auto"/>
            <w:noWrap/>
            <w:vAlign w:val="center"/>
            <w:hideMark/>
          </w:tcPr>
          <w:p w14:paraId="502E1DA0"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0.4 (0.1)</w:t>
            </w:r>
          </w:p>
        </w:tc>
        <w:tc>
          <w:tcPr>
            <w:tcW w:w="0" w:type="auto"/>
            <w:shd w:val="clear" w:color="auto" w:fill="auto"/>
            <w:noWrap/>
            <w:vAlign w:val="center"/>
            <w:hideMark/>
          </w:tcPr>
          <w:p w14:paraId="14335194"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4.2 (0.3)</w:t>
            </w:r>
          </w:p>
        </w:tc>
        <w:tc>
          <w:tcPr>
            <w:tcW w:w="0" w:type="auto"/>
            <w:shd w:val="clear" w:color="auto" w:fill="auto"/>
            <w:noWrap/>
            <w:vAlign w:val="center"/>
            <w:hideMark/>
          </w:tcPr>
          <w:p w14:paraId="0FCD5510"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w:t>
            </w:r>
          </w:p>
        </w:tc>
        <w:tc>
          <w:tcPr>
            <w:tcW w:w="0" w:type="auto"/>
            <w:shd w:val="clear" w:color="auto" w:fill="auto"/>
            <w:noWrap/>
            <w:vAlign w:val="center"/>
            <w:hideMark/>
          </w:tcPr>
          <w:p w14:paraId="5345066D"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2.6 (0.5)</w:t>
            </w:r>
          </w:p>
        </w:tc>
        <w:tc>
          <w:tcPr>
            <w:tcW w:w="0" w:type="auto"/>
            <w:shd w:val="clear" w:color="auto" w:fill="auto"/>
            <w:noWrap/>
            <w:vAlign w:val="center"/>
            <w:hideMark/>
          </w:tcPr>
          <w:p w14:paraId="1A14659B"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3.8 (1.0)</w:t>
            </w:r>
          </w:p>
        </w:tc>
      </w:tr>
      <w:tr w:rsidR="003C037A" w:rsidRPr="003C037A" w14:paraId="0D523D56" w14:textId="77777777" w:rsidTr="00873F17">
        <w:trPr>
          <w:trHeight w:val="300"/>
          <w:jc w:val="center"/>
        </w:trPr>
        <w:tc>
          <w:tcPr>
            <w:tcW w:w="0" w:type="auto"/>
            <w:vMerge/>
            <w:vAlign w:val="center"/>
            <w:hideMark/>
          </w:tcPr>
          <w:p w14:paraId="3358AFE5" w14:textId="77777777" w:rsidR="00361E76" w:rsidRPr="003C037A" w:rsidRDefault="00361E76" w:rsidP="00873F17">
            <w:pPr>
              <w:spacing w:after="0" w:line="240" w:lineRule="auto"/>
              <w:rPr>
                <w:rFonts w:ascii="Times New Roman" w:eastAsia="Times New Roman" w:hAnsi="Times New Roman" w:cs="Times New Roman"/>
                <w:sz w:val="20"/>
                <w:szCs w:val="20"/>
              </w:rPr>
            </w:pPr>
          </w:p>
        </w:tc>
        <w:tc>
          <w:tcPr>
            <w:tcW w:w="0" w:type="auto"/>
            <w:shd w:val="clear" w:color="auto" w:fill="auto"/>
            <w:noWrap/>
            <w:vAlign w:val="center"/>
            <w:hideMark/>
          </w:tcPr>
          <w:p w14:paraId="6C60B4E3"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ME</w:t>
            </w:r>
          </w:p>
        </w:tc>
        <w:tc>
          <w:tcPr>
            <w:tcW w:w="0" w:type="auto"/>
            <w:shd w:val="clear" w:color="auto" w:fill="auto"/>
            <w:noWrap/>
            <w:vAlign w:val="center"/>
            <w:hideMark/>
          </w:tcPr>
          <w:p w14:paraId="55085A5B"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0.1 (0.0)</w:t>
            </w:r>
          </w:p>
        </w:tc>
        <w:tc>
          <w:tcPr>
            <w:tcW w:w="0" w:type="auto"/>
            <w:shd w:val="clear" w:color="auto" w:fill="auto"/>
            <w:noWrap/>
            <w:vAlign w:val="center"/>
            <w:hideMark/>
          </w:tcPr>
          <w:p w14:paraId="3C7F327F"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1.3 (0.3)</w:t>
            </w:r>
          </w:p>
        </w:tc>
        <w:tc>
          <w:tcPr>
            <w:tcW w:w="0" w:type="auto"/>
            <w:shd w:val="clear" w:color="auto" w:fill="auto"/>
            <w:noWrap/>
            <w:vAlign w:val="center"/>
            <w:hideMark/>
          </w:tcPr>
          <w:p w14:paraId="76C0F904"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0.4 (0.2)</w:t>
            </w:r>
          </w:p>
        </w:tc>
        <w:tc>
          <w:tcPr>
            <w:tcW w:w="0" w:type="auto"/>
            <w:shd w:val="clear" w:color="auto" w:fill="auto"/>
            <w:noWrap/>
            <w:vAlign w:val="center"/>
            <w:hideMark/>
          </w:tcPr>
          <w:p w14:paraId="641E0836"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w:t>
            </w:r>
          </w:p>
        </w:tc>
        <w:tc>
          <w:tcPr>
            <w:tcW w:w="0" w:type="auto"/>
            <w:shd w:val="clear" w:color="auto" w:fill="auto"/>
            <w:noWrap/>
            <w:vAlign w:val="center"/>
            <w:hideMark/>
          </w:tcPr>
          <w:p w14:paraId="6F2DDFE6"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49.4 (5.9)</w:t>
            </w:r>
          </w:p>
        </w:tc>
        <w:tc>
          <w:tcPr>
            <w:tcW w:w="0" w:type="auto"/>
            <w:shd w:val="clear" w:color="auto" w:fill="auto"/>
            <w:noWrap/>
            <w:vAlign w:val="center"/>
            <w:hideMark/>
          </w:tcPr>
          <w:p w14:paraId="4DF3640E"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1.5 (0.4)</w:t>
            </w:r>
          </w:p>
        </w:tc>
      </w:tr>
      <w:tr w:rsidR="003C037A" w:rsidRPr="003C037A" w14:paraId="1E70718C" w14:textId="77777777" w:rsidTr="00873F17">
        <w:trPr>
          <w:trHeight w:val="300"/>
          <w:jc w:val="center"/>
        </w:trPr>
        <w:tc>
          <w:tcPr>
            <w:tcW w:w="0" w:type="auto"/>
            <w:vMerge/>
            <w:vAlign w:val="center"/>
            <w:hideMark/>
          </w:tcPr>
          <w:p w14:paraId="2707D453" w14:textId="77777777" w:rsidR="00361E76" w:rsidRPr="003C037A" w:rsidRDefault="00361E76" w:rsidP="00873F17">
            <w:pPr>
              <w:spacing w:after="0" w:line="240" w:lineRule="auto"/>
              <w:rPr>
                <w:rFonts w:ascii="Times New Roman" w:eastAsia="Times New Roman" w:hAnsi="Times New Roman" w:cs="Times New Roman"/>
                <w:sz w:val="20"/>
                <w:szCs w:val="20"/>
              </w:rPr>
            </w:pPr>
          </w:p>
        </w:tc>
        <w:tc>
          <w:tcPr>
            <w:tcW w:w="0" w:type="auto"/>
            <w:shd w:val="clear" w:color="auto" w:fill="auto"/>
            <w:noWrap/>
            <w:vAlign w:val="center"/>
            <w:hideMark/>
          </w:tcPr>
          <w:p w14:paraId="726943F3"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RU</w:t>
            </w:r>
          </w:p>
        </w:tc>
        <w:tc>
          <w:tcPr>
            <w:tcW w:w="0" w:type="auto"/>
            <w:shd w:val="clear" w:color="auto" w:fill="auto"/>
            <w:noWrap/>
            <w:vAlign w:val="center"/>
            <w:hideMark/>
          </w:tcPr>
          <w:p w14:paraId="4B60AC46"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0.4 (0.1)</w:t>
            </w:r>
          </w:p>
        </w:tc>
        <w:tc>
          <w:tcPr>
            <w:tcW w:w="0" w:type="auto"/>
            <w:shd w:val="clear" w:color="auto" w:fill="auto"/>
            <w:noWrap/>
            <w:vAlign w:val="center"/>
            <w:hideMark/>
          </w:tcPr>
          <w:p w14:paraId="56BDE1F4"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10.3 (1.3)</w:t>
            </w:r>
          </w:p>
        </w:tc>
        <w:tc>
          <w:tcPr>
            <w:tcW w:w="0" w:type="auto"/>
            <w:shd w:val="clear" w:color="auto" w:fill="auto"/>
            <w:noWrap/>
            <w:vAlign w:val="center"/>
            <w:hideMark/>
          </w:tcPr>
          <w:p w14:paraId="4D923664"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0.1 (0.0)</w:t>
            </w:r>
          </w:p>
        </w:tc>
        <w:tc>
          <w:tcPr>
            <w:tcW w:w="0" w:type="auto"/>
            <w:shd w:val="clear" w:color="auto" w:fill="auto"/>
            <w:noWrap/>
            <w:vAlign w:val="center"/>
            <w:hideMark/>
          </w:tcPr>
          <w:p w14:paraId="7D3D719E"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w:t>
            </w:r>
          </w:p>
        </w:tc>
        <w:tc>
          <w:tcPr>
            <w:tcW w:w="0" w:type="auto"/>
            <w:shd w:val="clear" w:color="auto" w:fill="auto"/>
            <w:noWrap/>
            <w:vAlign w:val="center"/>
            <w:hideMark/>
          </w:tcPr>
          <w:p w14:paraId="393CABB1"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7.3 (1.5)</w:t>
            </w:r>
          </w:p>
        </w:tc>
        <w:tc>
          <w:tcPr>
            <w:tcW w:w="0" w:type="auto"/>
            <w:shd w:val="clear" w:color="auto" w:fill="auto"/>
            <w:noWrap/>
            <w:vAlign w:val="center"/>
            <w:hideMark/>
          </w:tcPr>
          <w:p w14:paraId="6793715A"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76.9 (4.1)</w:t>
            </w:r>
          </w:p>
        </w:tc>
      </w:tr>
      <w:tr w:rsidR="003C037A" w:rsidRPr="003C037A" w14:paraId="6649A378" w14:textId="77777777" w:rsidTr="00873F17">
        <w:trPr>
          <w:trHeight w:val="300"/>
          <w:jc w:val="center"/>
        </w:trPr>
        <w:tc>
          <w:tcPr>
            <w:tcW w:w="0" w:type="auto"/>
            <w:vMerge/>
            <w:vAlign w:val="center"/>
            <w:hideMark/>
          </w:tcPr>
          <w:p w14:paraId="5AC0D842" w14:textId="77777777" w:rsidR="00361E76" w:rsidRPr="003C037A" w:rsidRDefault="00361E76" w:rsidP="00873F17">
            <w:pPr>
              <w:spacing w:after="0" w:line="240" w:lineRule="auto"/>
              <w:rPr>
                <w:rFonts w:ascii="Times New Roman" w:eastAsia="Times New Roman" w:hAnsi="Times New Roman" w:cs="Times New Roman"/>
                <w:sz w:val="20"/>
                <w:szCs w:val="20"/>
              </w:rPr>
            </w:pPr>
          </w:p>
        </w:tc>
        <w:tc>
          <w:tcPr>
            <w:tcW w:w="0" w:type="auto"/>
            <w:shd w:val="clear" w:color="auto" w:fill="auto"/>
            <w:noWrap/>
            <w:vAlign w:val="center"/>
            <w:hideMark/>
          </w:tcPr>
          <w:p w14:paraId="333531FF"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Others</w:t>
            </w:r>
          </w:p>
        </w:tc>
        <w:tc>
          <w:tcPr>
            <w:tcW w:w="0" w:type="auto"/>
            <w:shd w:val="clear" w:color="auto" w:fill="auto"/>
            <w:noWrap/>
            <w:vAlign w:val="center"/>
            <w:hideMark/>
          </w:tcPr>
          <w:p w14:paraId="1ACBCB32"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10.5</w:t>
            </w:r>
          </w:p>
        </w:tc>
        <w:tc>
          <w:tcPr>
            <w:tcW w:w="0" w:type="auto"/>
            <w:shd w:val="clear" w:color="auto" w:fill="auto"/>
            <w:noWrap/>
            <w:vAlign w:val="center"/>
            <w:hideMark/>
          </w:tcPr>
          <w:p w14:paraId="173F028D"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4.4</w:t>
            </w:r>
          </w:p>
        </w:tc>
        <w:tc>
          <w:tcPr>
            <w:tcW w:w="0" w:type="auto"/>
            <w:shd w:val="clear" w:color="auto" w:fill="auto"/>
            <w:noWrap/>
            <w:vAlign w:val="center"/>
            <w:hideMark/>
          </w:tcPr>
          <w:p w14:paraId="67519657"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9.7</w:t>
            </w:r>
          </w:p>
        </w:tc>
        <w:tc>
          <w:tcPr>
            <w:tcW w:w="0" w:type="auto"/>
            <w:shd w:val="clear" w:color="auto" w:fill="auto"/>
            <w:noWrap/>
            <w:vAlign w:val="center"/>
            <w:hideMark/>
          </w:tcPr>
          <w:p w14:paraId="40016D82"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w:t>
            </w:r>
          </w:p>
        </w:tc>
        <w:tc>
          <w:tcPr>
            <w:tcW w:w="0" w:type="auto"/>
            <w:shd w:val="clear" w:color="auto" w:fill="auto"/>
            <w:noWrap/>
            <w:vAlign w:val="center"/>
            <w:hideMark/>
          </w:tcPr>
          <w:p w14:paraId="11D2EF45"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26.9</w:t>
            </w:r>
          </w:p>
        </w:tc>
        <w:tc>
          <w:tcPr>
            <w:tcW w:w="0" w:type="auto"/>
            <w:shd w:val="clear" w:color="auto" w:fill="auto"/>
            <w:noWrap/>
            <w:vAlign w:val="center"/>
            <w:hideMark/>
          </w:tcPr>
          <w:p w14:paraId="6431D1C7" w14:textId="77777777" w:rsidR="00361E76" w:rsidRPr="003C037A" w:rsidRDefault="00361E76" w:rsidP="00873F17">
            <w:pPr>
              <w:spacing w:after="0" w:line="240" w:lineRule="auto"/>
              <w:jc w:val="right"/>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5.7</w:t>
            </w:r>
          </w:p>
        </w:tc>
      </w:tr>
    </w:tbl>
    <w:p w14:paraId="32112D2D" w14:textId="77777777" w:rsidR="00361E76" w:rsidRPr="003C037A" w:rsidRDefault="00361E76" w:rsidP="00361E76">
      <w:pPr>
        <w:ind w:left="360"/>
        <w:rPr>
          <w:rFonts w:ascii="Times New Roman" w:hAnsi="Times New Roman" w:cs="Times New Roman"/>
          <w:sz w:val="20"/>
          <w:szCs w:val="20"/>
        </w:rPr>
      </w:pPr>
      <w:r w:rsidRPr="003C037A">
        <w:rPr>
          <w:rFonts w:ascii="Times New Roman" w:hAnsi="Times New Roman" w:cs="Times New Roman"/>
          <w:sz w:val="20"/>
          <w:szCs w:val="20"/>
          <w:vertAlign w:val="superscript"/>
        </w:rPr>
        <w:t>*</w:t>
      </w:r>
      <w:r w:rsidRPr="003C037A">
        <w:rPr>
          <w:rFonts w:ascii="Times New Roman" w:hAnsi="Times New Roman" w:cs="Times New Roman"/>
          <w:sz w:val="20"/>
          <w:szCs w:val="20"/>
        </w:rPr>
        <w:t xml:space="preserve"> Lack of NH</w:t>
      </w:r>
      <w:r w:rsidRPr="003C037A">
        <w:rPr>
          <w:rFonts w:ascii="Times New Roman" w:hAnsi="Times New Roman" w:cs="Times New Roman"/>
          <w:sz w:val="20"/>
          <w:szCs w:val="20"/>
          <w:vertAlign w:val="subscript"/>
        </w:rPr>
        <w:t>4</w:t>
      </w:r>
      <w:r w:rsidRPr="003C037A">
        <w:rPr>
          <w:rFonts w:ascii="Times New Roman" w:hAnsi="Times New Roman" w:cs="Times New Roman"/>
          <w:sz w:val="20"/>
          <w:szCs w:val="20"/>
          <w:vertAlign w:val="superscript"/>
        </w:rPr>
        <w:t>+</w:t>
      </w:r>
      <w:r w:rsidRPr="003C037A">
        <w:rPr>
          <w:rFonts w:ascii="Times New Roman" w:hAnsi="Times New Roman" w:cs="Times New Roman"/>
          <w:sz w:val="20"/>
          <w:szCs w:val="20"/>
        </w:rPr>
        <w:t xml:space="preserve"> wet deposition under EA emission perturbation experiment from all models. </w:t>
      </w:r>
    </w:p>
    <w:p w14:paraId="2AF3C71D" w14:textId="77777777" w:rsidR="0029229E" w:rsidRDefault="0029229E">
      <w:pPr>
        <w:rPr>
          <w:rFonts w:ascii="Times New Roman" w:hAnsi="Times New Roman" w:cs="Times New Roman"/>
          <w:sz w:val="24"/>
          <w:szCs w:val="24"/>
        </w:rPr>
      </w:pPr>
      <w:r>
        <w:rPr>
          <w:rFonts w:ascii="Times New Roman" w:hAnsi="Times New Roman" w:cs="Times New Roman"/>
          <w:sz w:val="24"/>
          <w:szCs w:val="24"/>
        </w:rPr>
        <w:br w:type="page"/>
      </w:r>
    </w:p>
    <w:p w14:paraId="6734AADA" w14:textId="1FC28436" w:rsidR="00703D38" w:rsidRPr="003C037A" w:rsidRDefault="00361E76" w:rsidP="00361E76">
      <w:pPr>
        <w:spacing w:after="0"/>
        <w:rPr>
          <w:rFonts w:ascii="Times New Roman" w:hAnsi="Times New Roman" w:cs="Times New Roman"/>
          <w:sz w:val="24"/>
          <w:szCs w:val="24"/>
        </w:rPr>
      </w:pPr>
      <w:r w:rsidRPr="003C037A">
        <w:rPr>
          <w:rFonts w:ascii="Times New Roman" w:hAnsi="Times New Roman" w:cs="Times New Roman"/>
          <w:sz w:val="24"/>
          <w:szCs w:val="24"/>
        </w:rPr>
        <w:lastRenderedPageBreak/>
        <w:t xml:space="preserve">Table 2. </w:t>
      </w:r>
      <w:r w:rsidR="00703D38" w:rsidRPr="00075E93">
        <w:rPr>
          <w:rFonts w:ascii="Times New Roman" w:hAnsi="Times New Roman" w:cs="Times New Roman"/>
          <w:color w:val="0000FF"/>
          <w:sz w:val="24"/>
          <w:szCs w:val="24"/>
        </w:rPr>
        <w:t>Extra-regional emission reduction (RERER)</w:t>
      </w:r>
      <w:r w:rsidRPr="003C037A">
        <w:rPr>
          <w:rFonts w:ascii="Times New Roman" w:hAnsi="Times New Roman" w:cs="Times New Roman"/>
          <w:sz w:val="24"/>
          <w:szCs w:val="24"/>
        </w:rPr>
        <w:t xml:space="preserve"> values of S/NO</w:t>
      </w:r>
      <w:r w:rsidRPr="003C037A">
        <w:rPr>
          <w:rFonts w:ascii="Times New Roman" w:hAnsi="Times New Roman" w:cs="Times New Roman"/>
          <w:sz w:val="24"/>
          <w:szCs w:val="24"/>
          <w:vertAlign w:val="subscript"/>
        </w:rPr>
        <w:t>y</w:t>
      </w:r>
      <w:r w:rsidRPr="003C037A">
        <w:rPr>
          <w:rFonts w:ascii="Times New Roman" w:hAnsi="Times New Roman" w:cs="Times New Roman"/>
          <w:sz w:val="24"/>
          <w:szCs w:val="24"/>
        </w:rPr>
        <w:t>/</w:t>
      </w:r>
      <w:proofErr w:type="spellStart"/>
      <w:r w:rsidRPr="003C037A">
        <w:rPr>
          <w:rFonts w:ascii="Times New Roman" w:hAnsi="Times New Roman" w:cs="Times New Roman"/>
          <w:sz w:val="24"/>
          <w:szCs w:val="24"/>
        </w:rPr>
        <w:t>NH</w:t>
      </w:r>
      <w:r w:rsidRPr="003C037A">
        <w:rPr>
          <w:rFonts w:ascii="Times New Roman" w:hAnsi="Times New Roman" w:cs="Times New Roman"/>
          <w:sz w:val="24"/>
          <w:szCs w:val="24"/>
          <w:vertAlign w:val="subscript"/>
        </w:rPr>
        <w:t>x</w:t>
      </w:r>
      <w:proofErr w:type="spellEnd"/>
      <w:r w:rsidRPr="003C037A">
        <w:rPr>
          <w:rFonts w:ascii="Times New Roman" w:hAnsi="Times New Roman" w:cs="Times New Roman"/>
          <w:sz w:val="24"/>
          <w:szCs w:val="24"/>
        </w:rPr>
        <w:t xml:space="preserve"> deposition for continent non-coastal and coastal regions. </w:t>
      </w:r>
      <w:r w:rsidR="002B4378" w:rsidRPr="00075E93">
        <w:rPr>
          <w:rFonts w:ascii="Times New Roman" w:hAnsi="Times New Roman" w:cs="Times New Roman"/>
          <w:color w:val="0000FF"/>
          <w:sz w:val="24"/>
          <w:szCs w:val="24"/>
        </w:rPr>
        <w:t xml:space="preserve">The RERER values are calculated by dividing the ∆ Depo due to foreign emission reduction by ∆ Depo due to global (foreign + own region) emission control. </w:t>
      </w:r>
      <w:r w:rsidRPr="003C037A">
        <w:rPr>
          <w:rFonts w:ascii="Times New Roman" w:hAnsi="Times New Roman" w:cs="Times New Roman"/>
          <w:sz w:val="24"/>
          <w:szCs w:val="24"/>
        </w:rPr>
        <w:t xml:space="preserve">Total column gives the RERER for coastal and non-coastal together. </w:t>
      </w:r>
    </w:p>
    <w:tbl>
      <w:tblPr>
        <w:tblW w:w="5000" w:type="pct"/>
        <w:tblBorders>
          <w:top w:val="single" w:sz="4" w:space="0" w:color="auto"/>
          <w:bottom w:val="single" w:sz="4" w:space="0" w:color="auto"/>
        </w:tblBorders>
        <w:tblLook w:val="04A0" w:firstRow="1" w:lastRow="0" w:firstColumn="1" w:lastColumn="0" w:noHBand="0" w:noVBand="1"/>
      </w:tblPr>
      <w:tblGrid>
        <w:gridCol w:w="1121"/>
        <w:gridCol w:w="741"/>
        <w:gridCol w:w="1183"/>
        <w:gridCol w:w="829"/>
        <w:gridCol w:w="730"/>
        <w:gridCol w:w="1183"/>
        <w:gridCol w:w="831"/>
        <w:gridCol w:w="730"/>
        <w:gridCol w:w="1183"/>
        <w:gridCol w:w="829"/>
      </w:tblGrid>
      <w:tr w:rsidR="003C037A" w:rsidRPr="003C037A" w14:paraId="2E103B20" w14:textId="77777777" w:rsidTr="00873F17">
        <w:trPr>
          <w:trHeight w:val="300"/>
        </w:trPr>
        <w:tc>
          <w:tcPr>
            <w:tcW w:w="629" w:type="pct"/>
            <w:vMerge w:val="restart"/>
            <w:tcBorders>
              <w:top w:val="single" w:sz="4" w:space="0" w:color="auto"/>
            </w:tcBorders>
            <w:shd w:val="clear" w:color="auto" w:fill="auto"/>
            <w:vAlign w:val="center"/>
            <w:hideMark/>
          </w:tcPr>
          <w:p w14:paraId="36FB1A61"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Regions</w:t>
            </w:r>
          </w:p>
          <w:p w14:paraId="5A2FC2A5"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 </w:t>
            </w:r>
          </w:p>
        </w:tc>
        <w:tc>
          <w:tcPr>
            <w:tcW w:w="1530" w:type="pct"/>
            <w:gridSpan w:val="3"/>
            <w:tcBorders>
              <w:top w:val="single" w:sz="4" w:space="0" w:color="auto"/>
              <w:bottom w:val="single" w:sz="4" w:space="0" w:color="auto"/>
            </w:tcBorders>
            <w:shd w:val="clear" w:color="auto" w:fill="auto"/>
            <w:noWrap/>
            <w:vAlign w:val="center"/>
            <w:hideMark/>
          </w:tcPr>
          <w:p w14:paraId="754B11C0"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S deposition</w:t>
            </w:r>
          </w:p>
        </w:tc>
        <w:tc>
          <w:tcPr>
            <w:tcW w:w="1526" w:type="pct"/>
            <w:gridSpan w:val="3"/>
            <w:tcBorders>
              <w:top w:val="single" w:sz="4" w:space="0" w:color="auto"/>
              <w:bottom w:val="single" w:sz="4" w:space="0" w:color="auto"/>
            </w:tcBorders>
            <w:shd w:val="clear" w:color="auto" w:fill="auto"/>
            <w:vAlign w:val="center"/>
            <w:hideMark/>
          </w:tcPr>
          <w:p w14:paraId="5BF4DC79"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NO</w:t>
            </w:r>
            <w:r w:rsidRPr="003C037A">
              <w:rPr>
                <w:rFonts w:ascii="Times New Roman" w:eastAsia="Times New Roman" w:hAnsi="Times New Roman" w:cs="Times New Roman"/>
                <w:sz w:val="20"/>
                <w:szCs w:val="20"/>
                <w:vertAlign w:val="subscript"/>
              </w:rPr>
              <w:t>y</w:t>
            </w:r>
            <w:r w:rsidRPr="003C037A">
              <w:rPr>
                <w:rFonts w:ascii="Times New Roman" w:eastAsia="Times New Roman" w:hAnsi="Times New Roman" w:cs="Times New Roman"/>
                <w:sz w:val="20"/>
                <w:szCs w:val="20"/>
              </w:rPr>
              <w:t xml:space="preserve"> deposition</w:t>
            </w:r>
          </w:p>
        </w:tc>
        <w:tc>
          <w:tcPr>
            <w:tcW w:w="1315" w:type="pct"/>
            <w:gridSpan w:val="3"/>
            <w:tcBorders>
              <w:top w:val="single" w:sz="4" w:space="0" w:color="auto"/>
              <w:bottom w:val="single" w:sz="4" w:space="0" w:color="auto"/>
            </w:tcBorders>
            <w:shd w:val="clear" w:color="auto" w:fill="auto"/>
            <w:vAlign w:val="center"/>
            <w:hideMark/>
          </w:tcPr>
          <w:p w14:paraId="5BBAF32F"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proofErr w:type="spellStart"/>
            <w:r w:rsidRPr="003C037A">
              <w:rPr>
                <w:rFonts w:ascii="Times New Roman" w:eastAsia="Times New Roman" w:hAnsi="Times New Roman" w:cs="Times New Roman"/>
                <w:sz w:val="20"/>
                <w:szCs w:val="20"/>
              </w:rPr>
              <w:t>NH</w:t>
            </w:r>
            <w:r w:rsidRPr="003C037A">
              <w:rPr>
                <w:rFonts w:ascii="Times New Roman" w:eastAsia="Times New Roman" w:hAnsi="Times New Roman" w:cs="Times New Roman"/>
                <w:sz w:val="20"/>
                <w:szCs w:val="20"/>
                <w:vertAlign w:val="subscript"/>
              </w:rPr>
              <w:t>x</w:t>
            </w:r>
            <w:proofErr w:type="spellEnd"/>
            <w:r w:rsidRPr="003C037A">
              <w:rPr>
                <w:rFonts w:ascii="Times New Roman" w:eastAsia="Times New Roman" w:hAnsi="Times New Roman" w:cs="Times New Roman"/>
                <w:sz w:val="20"/>
                <w:szCs w:val="20"/>
              </w:rPr>
              <w:t xml:space="preserve"> deposition</w:t>
            </w:r>
          </w:p>
        </w:tc>
      </w:tr>
      <w:tr w:rsidR="003C037A" w:rsidRPr="003C037A" w14:paraId="40BE0573" w14:textId="77777777" w:rsidTr="00873F17">
        <w:trPr>
          <w:trHeight w:val="300"/>
        </w:trPr>
        <w:tc>
          <w:tcPr>
            <w:tcW w:w="629" w:type="pct"/>
            <w:vMerge/>
            <w:tcBorders>
              <w:bottom w:val="single" w:sz="4" w:space="0" w:color="auto"/>
            </w:tcBorders>
            <w:shd w:val="clear" w:color="auto" w:fill="auto"/>
            <w:noWrap/>
            <w:vAlign w:val="center"/>
            <w:hideMark/>
          </w:tcPr>
          <w:p w14:paraId="3FB9076D"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p>
        </w:tc>
        <w:tc>
          <w:tcPr>
            <w:tcW w:w="426" w:type="pct"/>
            <w:tcBorders>
              <w:top w:val="single" w:sz="4" w:space="0" w:color="auto"/>
              <w:bottom w:val="single" w:sz="4" w:space="0" w:color="auto"/>
            </w:tcBorders>
            <w:shd w:val="clear" w:color="auto" w:fill="auto"/>
            <w:noWrap/>
            <w:vAlign w:val="center"/>
            <w:hideMark/>
          </w:tcPr>
          <w:p w14:paraId="385EC168"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Total</w:t>
            </w:r>
          </w:p>
        </w:tc>
        <w:tc>
          <w:tcPr>
            <w:tcW w:w="632" w:type="pct"/>
            <w:tcBorders>
              <w:top w:val="single" w:sz="4" w:space="0" w:color="auto"/>
              <w:bottom w:val="single" w:sz="4" w:space="0" w:color="auto"/>
            </w:tcBorders>
            <w:shd w:val="clear" w:color="auto" w:fill="auto"/>
            <w:noWrap/>
            <w:vAlign w:val="center"/>
            <w:hideMark/>
          </w:tcPr>
          <w:p w14:paraId="262E8055"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Non-coastal</w:t>
            </w:r>
          </w:p>
        </w:tc>
        <w:tc>
          <w:tcPr>
            <w:tcW w:w="473" w:type="pct"/>
            <w:tcBorders>
              <w:top w:val="single" w:sz="4" w:space="0" w:color="auto"/>
              <w:bottom w:val="single" w:sz="4" w:space="0" w:color="auto"/>
            </w:tcBorders>
            <w:shd w:val="clear" w:color="auto" w:fill="auto"/>
            <w:noWrap/>
            <w:vAlign w:val="center"/>
            <w:hideMark/>
          </w:tcPr>
          <w:p w14:paraId="60FE16A4"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Coastal</w:t>
            </w:r>
          </w:p>
        </w:tc>
        <w:tc>
          <w:tcPr>
            <w:tcW w:w="420" w:type="pct"/>
            <w:tcBorders>
              <w:top w:val="single" w:sz="4" w:space="0" w:color="auto"/>
              <w:bottom w:val="single" w:sz="4" w:space="0" w:color="auto"/>
            </w:tcBorders>
            <w:shd w:val="clear" w:color="auto" w:fill="auto"/>
            <w:vAlign w:val="center"/>
            <w:hideMark/>
          </w:tcPr>
          <w:p w14:paraId="0EB782A6"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Total</w:t>
            </w:r>
          </w:p>
        </w:tc>
        <w:tc>
          <w:tcPr>
            <w:tcW w:w="632" w:type="pct"/>
            <w:tcBorders>
              <w:top w:val="single" w:sz="4" w:space="0" w:color="auto"/>
              <w:bottom w:val="single" w:sz="4" w:space="0" w:color="auto"/>
            </w:tcBorders>
            <w:shd w:val="clear" w:color="auto" w:fill="auto"/>
            <w:noWrap/>
            <w:vAlign w:val="center"/>
            <w:hideMark/>
          </w:tcPr>
          <w:p w14:paraId="311BD174"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Non-coastal</w:t>
            </w:r>
          </w:p>
        </w:tc>
        <w:tc>
          <w:tcPr>
            <w:tcW w:w="473" w:type="pct"/>
            <w:tcBorders>
              <w:top w:val="single" w:sz="4" w:space="0" w:color="auto"/>
              <w:bottom w:val="single" w:sz="4" w:space="0" w:color="auto"/>
            </w:tcBorders>
            <w:shd w:val="clear" w:color="auto" w:fill="auto"/>
            <w:noWrap/>
            <w:vAlign w:val="center"/>
            <w:hideMark/>
          </w:tcPr>
          <w:p w14:paraId="133F1CFF"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Coastal</w:t>
            </w:r>
          </w:p>
        </w:tc>
        <w:tc>
          <w:tcPr>
            <w:tcW w:w="420" w:type="pct"/>
            <w:tcBorders>
              <w:top w:val="single" w:sz="4" w:space="0" w:color="auto"/>
              <w:bottom w:val="single" w:sz="4" w:space="0" w:color="auto"/>
            </w:tcBorders>
            <w:shd w:val="clear" w:color="auto" w:fill="auto"/>
            <w:vAlign w:val="center"/>
            <w:hideMark/>
          </w:tcPr>
          <w:p w14:paraId="77480B8B"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Total</w:t>
            </w:r>
          </w:p>
        </w:tc>
        <w:tc>
          <w:tcPr>
            <w:tcW w:w="421" w:type="pct"/>
            <w:tcBorders>
              <w:top w:val="single" w:sz="4" w:space="0" w:color="auto"/>
              <w:bottom w:val="single" w:sz="4" w:space="0" w:color="auto"/>
            </w:tcBorders>
            <w:shd w:val="clear" w:color="auto" w:fill="auto"/>
            <w:noWrap/>
            <w:vAlign w:val="center"/>
            <w:hideMark/>
          </w:tcPr>
          <w:p w14:paraId="21EFDA72"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Non-coastal</w:t>
            </w:r>
          </w:p>
        </w:tc>
        <w:tc>
          <w:tcPr>
            <w:tcW w:w="474" w:type="pct"/>
            <w:tcBorders>
              <w:top w:val="single" w:sz="4" w:space="0" w:color="auto"/>
              <w:bottom w:val="single" w:sz="4" w:space="0" w:color="auto"/>
            </w:tcBorders>
            <w:shd w:val="clear" w:color="auto" w:fill="auto"/>
            <w:noWrap/>
            <w:vAlign w:val="center"/>
            <w:hideMark/>
          </w:tcPr>
          <w:p w14:paraId="099C0023"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Coastal</w:t>
            </w:r>
          </w:p>
        </w:tc>
      </w:tr>
      <w:tr w:rsidR="003C037A" w:rsidRPr="003C037A" w14:paraId="3B465579" w14:textId="77777777" w:rsidTr="00873F17">
        <w:trPr>
          <w:trHeight w:val="300"/>
        </w:trPr>
        <w:tc>
          <w:tcPr>
            <w:tcW w:w="629" w:type="pct"/>
            <w:tcBorders>
              <w:top w:val="single" w:sz="4" w:space="0" w:color="auto"/>
            </w:tcBorders>
            <w:shd w:val="clear" w:color="auto" w:fill="auto"/>
            <w:noWrap/>
            <w:vAlign w:val="center"/>
            <w:hideMark/>
          </w:tcPr>
          <w:p w14:paraId="54E3D23C"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NA</w:t>
            </w:r>
          </w:p>
        </w:tc>
        <w:tc>
          <w:tcPr>
            <w:tcW w:w="426" w:type="pct"/>
            <w:tcBorders>
              <w:top w:val="single" w:sz="4" w:space="0" w:color="auto"/>
            </w:tcBorders>
            <w:shd w:val="clear" w:color="auto" w:fill="auto"/>
            <w:noWrap/>
            <w:vAlign w:val="center"/>
            <w:hideMark/>
          </w:tcPr>
          <w:p w14:paraId="4305303F"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0.17</w:t>
            </w:r>
          </w:p>
        </w:tc>
        <w:tc>
          <w:tcPr>
            <w:tcW w:w="632" w:type="pct"/>
            <w:tcBorders>
              <w:top w:val="single" w:sz="4" w:space="0" w:color="auto"/>
            </w:tcBorders>
            <w:shd w:val="clear" w:color="auto" w:fill="auto"/>
            <w:noWrap/>
            <w:vAlign w:val="center"/>
            <w:hideMark/>
          </w:tcPr>
          <w:p w14:paraId="3918C2AB"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0.12</w:t>
            </w:r>
          </w:p>
        </w:tc>
        <w:tc>
          <w:tcPr>
            <w:tcW w:w="473" w:type="pct"/>
            <w:tcBorders>
              <w:top w:val="single" w:sz="4" w:space="0" w:color="auto"/>
            </w:tcBorders>
            <w:shd w:val="clear" w:color="auto" w:fill="auto"/>
            <w:noWrap/>
            <w:vAlign w:val="center"/>
            <w:hideMark/>
          </w:tcPr>
          <w:p w14:paraId="05F0F58A"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0.40</w:t>
            </w:r>
          </w:p>
        </w:tc>
        <w:tc>
          <w:tcPr>
            <w:tcW w:w="420" w:type="pct"/>
            <w:tcBorders>
              <w:top w:val="single" w:sz="4" w:space="0" w:color="auto"/>
            </w:tcBorders>
            <w:shd w:val="clear" w:color="auto" w:fill="auto"/>
            <w:noWrap/>
            <w:vAlign w:val="center"/>
            <w:hideMark/>
          </w:tcPr>
          <w:p w14:paraId="08085354"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0.17</w:t>
            </w:r>
          </w:p>
        </w:tc>
        <w:tc>
          <w:tcPr>
            <w:tcW w:w="632" w:type="pct"/>
            <w:tcBorders>
              <w:top w:val="single" w:sz="4" w:space="0" w:color="auto"/>
            </w:tcBorders>
            <w:shd w:val="clear" w:color="auto" w:fill="auto"/>
            <w:noWrap/>
            <w:vAlign w:val="center"/>
            <w:hideMark/>
          </w:tcPr>
          <w:p w14:paraId="427166BA"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0.12</w:t>
            </w:r>
          </w:p>
        </w:tc>
        <w:tc>
          <w:tcPr>
            <w:tcW w:w="473" w:type="pct"/>
            <w:tcBorders>
              <w:top w:val="single" w:sz="4" w:space="0" w:color="auto"/>
            </w:tcBorders>
            <w:shd w:val="clear" w:color="auto" w:fill="auto"/>
            <w:noWrap/>
            <w:vAlign w:val="center"/>
            <w:hideMark/>
          </w:tcPr>
          <w:p w14:paraId="137EC3AA"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0.43</w:t>
            </w:r>
          </w:p>
        </w:tc>
        <w:tc>
          <w:tcPr>
            <w:tcW w:w="420" w:type="pct"/>
            <w:tcBorders>
              <w:top w:val="single" w:sz="4" w:space="0" w:color="auto"/>
            </w:tcBorders>
            <w:shd w:val="clear" w:color="auto" w:fill="auto"/>
            <w:noWrap/>
            <w:vAlign w:val="center"/>
            <w:hideMark/>
          </w:tcPr>
          <w:p w14:paraId="01251F49"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0.07</w:t>
            </w:r>
          </w:p>
        </w:tc>
        <w:tc>
          <w:tcPr>
            <w:tcW w:w="421" w:type="pct"/>
            <w:tcBorders>
              <w:top w:val="single" w:sz="4" w:space="0" w:color="auto"/>
            </w:tcBorders>
            <w:shd w:val="clear" w:color="auto" w:fill="auto"/>
            <w:noWrap/>
            <w:vAlign w:val="center"/>
            <w:hideMark/>
          </w:tcPr>
          <w:p w14:paraId="082DF4C9"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0.05</w:t>
            </w:r>
          </w:p>
        </w:tc>
        <w:tc>
          <w:tcPr>
            <w:tcW w:w="474" w:type="pct"/>
            <w:tcBorders>
              <w:top w:val="single" w:sz="4" w:space="0" w:color="auto"/>
            </w:tcBorders>
            <w:shd w:val="clear" w:color="auto" w:fill="auto"/>
            <w:noWrap/>
            <w:vAlign w:val="center"/>
            <w:hideMark/>
          </w:tcPr>
          <w:p w14:paraId="66147E83"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0.31</w:t>
            </w:r>
          </w:p>
        </w:tc>
      </w:tr>
      <w:tr w:rsidR="003C037A" w:rsidRPr="003C037A" w14:paraId="2926B0B6" w14:textId="77777777" w:rsidTr="00873F17">
        <w:trPr>
          <w:trHeight w:val="300"/>
        </w:trPr>
        <w:tc>
          <w:tcPr>
            <w:tcW w:w="629" w:type="pct"/>
            <w:shd w:val="clear" w:color="auto" w:fill="auto"/>
            <w:noWrap/>
            <w:vAlign w:val="center"/>
            <w:hideMark/>
          </w:tcPr>
          <w:p w14:paraId="1449D814"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EU</w:t>
            </w:r>
          </w:p>
        </w:tc>
        <w:tc>
          <w:tcPr>
            <w:tcW w:w="426" w:type="pct"/>
            <w:shd w:val="clear" w:color="auto" w:fill="auto"/>
            <w:noWrap/>
            <w:vAlign w:val="center"/>
            <w:hideMark/>
          </w:tcPr>
          <w:p w14:paraId="6FF337ED"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0.36</w:t>
            </w:r>
          </w:p>
        </w:tc>
        <w:tc>
          <w:tcPr>
            <w:tcW w:w="632" w:type="pct"/>
            <w:shd w:val="clear" w:color="auto" w:fill="auto"/>
            <w:noWrap/>
            <w:vAlign w:val="center"/>
            <w:hideMark/>
          </w:tcPr>
          <w:p w14:paraId="60B575EF"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0.27</w:t>
            </w:r>
          </w:p>
        </w:tc>
        <w:tc>
          <w:tcPr>
            <w:tcW w:w="473" w:type="pct"/>
            <w:shd w:val="clear" w:color="auto" w:fill="auto"/>
            <w:noWrap/>
            <w:vAlign w:val="center"/>
            <w:hideMark/>
          </w:tcPr>
          <w:p w14:paraId="2C7A2EF6"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0.53</w:t>
            </w:r>
          </w:p>
        </w:tc>
        <w:tc>
          <w:tcPr>
            <w:tcW w:w="420" w:type="pct"/>
            <w:shd w:val="clear" w:color="auto" w:fill="auto"/>
            <w:noWrap/>
            <w:vAlign w:val="center"/>
            <w:hideMark/>
          </w:tcPr>
          <w:p w14:paraId="666864BD"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0.34</w:t>
            </w:r>
          </w:p>
        </w:tc>
        <w:tc>
          <w:tcPr>
            <w:tcW w:w="632" w:type="pct"/>
            <w:shd w:val="clear" w:color="auto" w:fill="auto"/>
            <w:noWrap/>
            <w:vAlign w:val="center"/>
            <w:hideMark/>
          </w:tcPr>
          <w:p w14:paraId="4DED8A8A"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0.27</w:t>
            </w:r>
          </w:p>
        </w:tc>
        <w:tc>
          <w:tcPr>
            <w:tcW w:w="473" w:type="pct"/>
            <w:shd w:val="clear" w:color="auto" w:fill="auto"/>
            <w:noWrap/>
            <w:vAlign w:val="center"/>
            <w:hideMark/>
          </w:tcPr>
          <w:p w14:paraId="2CE8AED8"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0.48</w:t>
            </w:r>
          </w:p>
        </w:tc>
        <w:tc>
          <w:tcPr>
            <w:tcW w:w="420" w:type="pct"/>
            <w:shd w:val="clear" w:color="auto" w:fill="auto"/>
            <w:noWrap/>
            <w:vAlign w:val="center"/>
            <w:hideMark/>
          </w:tcPr>
          <w:p w14:paraId="75885EB8"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0.12</w:t>
            </w:r>
          </w:p>
        </w:tc>
        <w:tc>
          <w:tcPr>
            <w:tcW w:w="421" w:type="pct"/>
            <w:shd w:val="clear" w:color="auto" w:fill="auto"/>
            <w:noWrap/>
            <w:vAlign w:val="center"/>
            <w:hideMark/>
          </w:tcPr>
          <w:p w14:paraId="0BA6B946"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0.09</w:t>
            </w:r>
          </w:p>
        </w:tc>
        <w:tc>
          <w:tcPr>
            <w:tcW w:w="474" w:type="pct"/>
            <w:shd w:val="clear" w:color="auto" w:fill="auto"/>
            <w:noWrap/>
            <w:vAlign w:val="center"/>
            <w:hideMark/>
          </w:tcPr>
          <w:p w14:paraId="161E72CC"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0.22</w:t>
            </w:r>
          </w:p>
        </w:tc>
      </w:tr>
      <w:tr w:rsidR="003C037A" w:rsidRPr="003C037A" w14:paraId="79CEBCC4" w14:textId="77777777" w:rsidTr="00873F17">
        <w:trPr>
          <w:trHeight w:val="300"/>
        </w:trPr>
        <w:tc>
          <w:tcPr>
            <w:tcW w:w="629" w:type="pct"/>
            <w:shd w:val="clear" w:color="auto" w:fill="auto"/>
            <w:noWrap/>
            <w:vAlign w:val="center"/>
            <w:hideMark/>
          </w:tcPr>
          <w:p w14:paraId="4C55FD39"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SA</w:t>
            </w:r>
          </w:p>
        </w:tc>
        <w:tc>
          <w:tcPr>
            <w:tcW w:w="426" w:type="pct"/>
            <w:shd w:val="clear" w:color="auto" w:fill="auto"/>
            <w:noWrap/>
            <w:vAlign w:val="center"/>
            <w:hideMark/>
          </w:tcPr>
          <w:p w14:paraId="19E05C03"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0.18</w:t>
            </w:r>
          </w:p>
        </w:tc>
        <w:tc>
          <w:tcPr>
            <w:tcW w:w="632" w:type="pct"/>
            <w:shd w:val="clear" w:color="auto" w:fill="auto"/>
            <w:noWrap/>
            <w:vAlign w:val="center"/>
            <w:hideMark/>
          </w:tcPr>
          <w:p w14:paraId="4F368C92"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0.14</w:t>
            </w:r>
          </w:p>
        </w:tc>
        <w:tc>
          <w:tcPr>
            <w:tcW w:w="473" w:type="pct"/>
            <w:shd w:val="clear" w:color="auto" w:fill="auto"/>
            <w:noWrap/>
            <w:vAlign w:val="center"/>
            <w:hideMark/>
          </w:tcPr>
          <w:p w14:paraId="7ABBA0B1"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0.35</w:t>
            </w:r>
          </w:p>
        </w:tc>
        <w:tc>
          <w:tcPr>
            <w:tcW w:w="420" w:type="pct"/>
            <w:shd w:val="clear" w:color="auto" w:fill="auto"/>
            <w:noWrap/>
            <w:vAlign w:val="center"/>
            <w:hideMark/>
          </w:tcPr>
          <w:p w14:paraId="0B109679"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0.17</w:t>
            </w:r>
          </w:p>
        </w:tc>
        <w:tc>
          <w:tcPr>
            <w:tcW w:w="632" w:type="pct"/>
            <w:shd w:val="clear" w:color="auto" w:fill="auto"/>
            <w:noWrap/>
            <w:vAlign w:val="center"/>
            <w:hideMark/>
          </w:tcPr>
          <w:p w14:paraId="1669504A"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0.12</w:t>
            </w:r>
          </w:p>
        </w:tc>
        <w:tc>
          <w:tcPr>
            <w:tcW w:w="473" w:type="pct"/>
            <w:shd w:val="clear" w:color="auto" w:fill="auto"/>
            <w:noWrap/>
            <w:vAlign w:val="center"/>
            <w:hideMark/>
          </w:tcPr>
          <w:p w14:paraId="6139E06D"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0.37</w:t>
            </w:r>
          </w:p>
        </w:tc>
        <w:tc>
          <w:tcPr>
            <w:tcW w:w="420" w:type="pct"/>
            <w:shd w:val="clear" w:color="auto" w:fill="auto"/>
            <w:noWrap/>
            <w:vAlign w:val="center"/>
            <w:hideMark/>
          </w:tcPr>
          <w:p w14:paraId="0463A29F"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0.04</w:t>
            </w:r>
          </w:p>
        </w:tc>
        <w:tc>
          <w:tcPr>
            <w:tcW w:w="421" w:type="pct"/>
            <w:shd w:val="clear" w:color="auto" w:fill="auto"/>
            <w:noWrap/>
            <w:vAlign w:val="center"/>
            <w:hideMark/>
          </w:tcPr>
          <w:p w14:paraId="7D626C40"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0.03</w:t>
            </w:r>
          </w:p>
        </w:tc>
        <w:tc>
          <w:tcPr>
            <w:tcW w:w="474" w:type="pct"/>
            <w:shd w:val="clear" w:color="auto" w:fill="auto"/>
            <w:noWrap/>
            <w:vAlign w:val="center"/>
            <w:hideMark/>
          </w:tcPr>
          <w:p w14:paraId="43DFBFD2"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0.17</w:t>
            </w:r>
          </w:p>
        </w:tc>
      </w:tr>
      <w:tr w:rsidR="003C037A" w:rsidRPr="003C037A" w14:paraId="244CEAE4" w14:textId="77777777" w:rsidTr="00873F17">
        <w:trPr>
          <w:trHeight w:val="300"/>
        </w:trPr>
        <w:tc>
          <w:tcPr>
            <w:tcW w:w="629" w:type="pct"/>
            <w:shd w:val="clear" w:color="auto" w:fill="auto"/>
            <w:noWrap/>
            <w:vAlign w:val="center"/>
            <w:hideMark/>
          </w:tcPr>
          <w:p w14:paraId="0B2CB779"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EA</w:t>
            </w:r>
          </w:p>
        </w:tc>
        <w:tc>
          <w:tcPr>
            <w:tcW w:w="426" w:type="pct"/>
            <w:shd w:val="clear" w:color="auto" w:fill="auto"/>
            <w:noWrap/>
            <w:vAlign w:val="center"/>
            <w:hideMark/>
          </w:tcPr>
          <w:p w14:paraId="4D8751A2"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0.16</w:t>
            </w:r>
          </w:p>
        </w:tc>
        <w:tc>
          <w:tcPr>
            <w:tcW w:w="632" w:type="pct"/>
            <w:shd w:val="clear" w:color="auto" w:fill="auto"/>
            <w:noWrap/>
            <w:vAlign w:val="center"/>
            <w:hideMark/>
          </w:tcPr>
          <w:p w14:paraId="5B5381ED"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0.14</w:t>
            </w:r>
          </w:p>
        </w:tc>
        <w:tc>
          <w:tcPr>
            <w:tcW w:w="473" w:type="pct"/>
            <w:shd w:val="clear" w:color="auto" w:fill="auto"/>
            <w:noWrap/>
            <w:vAlign w:val="center"/>
            <w:hideMark/>
          </w:tcPr>
          <w:p w14:paraId="2DAC4547"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0.28</w:t>
            </w:r>
          </w:p>
        </w:tc>
        <w:tc>
          <w:tcPr>
            <w:tcW w:w="420" w:type="pct"/>
            <w:shd w:val="clear" w:color="auto" w:fill="auto"/>
            <w:noWrap/>
            <w:vAlign w:val="center"/>
            <w:hideMark/>
          </w:tcPr>
          <w:p w14:paraId="44EA8903"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0.16</w:t>
            </w:r>
          </w:p>
        </w:tc>
        <w:tc>
          <w:tcPr>
            <w:tcW w:w="632" w:type="pct"/>
            <w:shd w:val="clear" w:color="auto" w:fill="auto"/>
            <w:noWrap/>
            <w:vAlign w:val="center"/>
            <w:hideMark/>
          </w:tcPr>
          <w:p w14:paraId="74971838"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0.12</w:t>
            </w:r>
          </w:p>
        </w:tc>
        <w:tc>
          <w:tcPr>
            <w:tcW w:w="473" w:type="pct"/>
            <w:shd w:val="clear" w:color="auto" w:fill="auto"/>
            <w:noWrap/>
            <w:vAlign w:val="center"/>
            <w:hideMark/>
          </w:tcPr>
          <w:p w14:paraId="63891E44"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0.27</w:t>
            </w:r>
          </w:p>
        </w:tc>
        <w:tc>
          <w:tcPr>
            <w:tcW w:w="420" w:type="pct"/>
            <w:shd w:val="clear" w:color="auto" w:fill="auto"/>
            <w:noWrap/>
            <w:vAlign w:val="center"/>
            <w:hideMark/>
          </w:tcPr>
          <w:p w14:paraId="1E5B15B5"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w:t>
            </w:r>
          </w:p>
        </w:tc>
        <w:tc>
          <w:tcPr>
            <w:tcW w:w="421" w:type="pct"/>
            <w:shd w:val="clear" w:color="auto" w:fill="auto"/>
            <w:noWrap/>
            <w:vAlign w:val="center"/>
            <w:hideMark/>
          </w:tcPr>
          <w:p w14:paraId="275C9606"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w:t>
            </w:r>
          </w:p>
        </w:tc>
        <w:tc>
          <w:tcPr>
            <w:tcW w:w="474" w:type="pct"/>
            <w:shd w:val="clear" w:color="auto" w:fill="auto"/>
            <w:noWrap/>
            <w:vAlign w:val="center"/>
            <w:hideMark/>
          </w:tcPr>
          <w:p w14:paraId="25F432C8"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w:t>
            </w:r>
          </w:p>
        </w:tc>
      </w:tr>
      <w:tr w:rsidR="003C037A" w:rsidRPr="003C037A" w14:paraId="107A6927" w14:textId="77777777" w:rsidTr="00873F17">
        <w:trPr>
          <w:trHeight w:val="300"/>
        </w:trPr>
        <w:tc>
          <w:tcPr>
            <w:tcW w:w="629" w:type="pct"/>
            <w:shd w:val="clear" w:color="auto" w:fill="auto"/>
            <w:noWrap/>
            <w:vAlign w:val="center"/>
            <w:hideMark/>
          </w:tcPr>
          <w:p w14:paraId="35DBE433"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ME</w:t>
            </w:r>
          </w:p>
        </w:tc>
        <w:tc>
          <w:tcPr>
            <w:tcW w:w="426" w:type="pct"/>
            <w:shd w:val="clear" w:color="auto" w:fill="auto"/>
            <w:noWrap/>
            <w:vAlign w:val="center"/>
            <w:hideMark/>
          </w:tcPr>
          <w:p w14:paraId="4FCE5B48"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0.32</w:t>
            </w:r>
          </w:p>
        </w:tc>
        <w:tc>
          <w:tcPr>
            <w:tcW w:w="632" w:type="pct"/>
            <w:shd w:val="clear" w:color="auto" w:fill="auto"/>
            <w:noWrap/>
            <w:vAlign w:val="center"/>
            <w:hideMark/>
          </w:tcPr>
          <w:p w14:paraId="3A90C26E"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0.27</w:t>
            </w:r>
          </w:p>
        </w:tc>
        <w:tc>
          <w:tcPr>
            <w:tcW w:w="473" w:type="pct"/>
            <w:shd w:val="clear" w:color="auto" w:fill="auto"/>
            <w:noWrap/>
            <w:vAlign w:val="center"/>
            <w:hideMark/>
          </w:tcPr>
          <w:p w14:paraId="5E7FD7AA"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0.46</w:t>
            </w:r>
          </w:p>
        </w:tc>
        <w:tc>
          <w:tcPr>
            <w:tcW w:w="420" w:type="pct"/>
            <w:shd w:val="clear" w:color="auto" w:fill="auto"/>
            <w:noWrap/>
            <w:vAlign w:val="center"/>
            <w:hideMark/>
          </w:tcPr>
          <w:p w14:paraId="69818F90"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0.32</w:t>
            </w:r>
          </w:p>
        </w:tc>
        <w:tc>
          <w:tcPr>
            <w:tcW w:w="632" w:type="pct"/>
            <w:shd w:val="clear" w:color="auto" w:fill="auto"/>
            <w:noWrap/>
            <w:vAlign w:val="center"/>
            <w:hideMark/>
          </w:tcPr>
          <w:p w14:paraId="2A6D7C5A"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0.27</w:t>
            </w:r>
          </w:p>
        </w:tc>
        <w:tc>
          <w:tcPr>
            <w:tcW w:w="473" w:type="pct"/>
            <w:shd w:val="clear" w:color="auto" w:fill="auto"/>
            <w:noWrap/>
            <w:vAlign w:val="center"/>
            <w:hideMark/>
          </w:tcPr>
          <w:p w14:paraId="454857E5"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0.50</w:t>
            </w:r>
          </w:p>
        </w:tc>
        <w:tc>
          <w:tcPr>
            <w:tcW w:w="420" w:type="pct"/>
            <w:shd w:val="clear" w:color="auto" w:fill="auto"/>
            <w:noWrap/>
            <w:vAlign w:val="center"/>
            <w:hideMark/>
          </w:tcPr>
          <w:p w14:paraId="0360C5CF"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0.42</w:t>
            </w:r>
          </w:p>
        </w:tc>
        <w:tc>
          <w:tcPr>
            <w:tcW w:w="421" w:type="pct"/>
            <w:shd w:val="clear" w:color="auto" w:fill="auto"/>
            <w:noWrap/>
            <w:vAlign w:val="center"/>
            <w:hideMark/>
          </w:tcPr>
          <w:p w14:paraId="329152F8"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0.36</w:t>
            </w:r>
          </w:p>
        </w:tc>
        <w:tc>
          <w:tcPr>
            <w:tcW w:w="474" w:type="pct"/>
            <w:shd w:val="clear" w:color="auto" w:fill="auto"/>
            <w:noWrap/>
            <w:vAlign w:val="center"/>
            <w:hideMark/>
          </w:tcPr>
          <w:p w14:paraId="0C28B37D"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0.67</w:t>
            </w:r>
          </w:p>
        </w:tc>
      </w:tr>
      <w:tr w:rsidR="00361E76" w:rsidRPr="003C037A" w14:paraId="0A5AA641" w14:textId="77777777" w:rsidTr="00873F17">
        <w:trPr>
          <w:trHeight w:val="300"/>
        </w:trPr>
        <w:tc>
          <w:tcPr>
            <w:tcW w:w="629" w:type="pct"/>
            <w:shd w:val="clear" w:color="auto" w:fill="auto"/>
            <w:noWrap/>
            <w:vAlign w:val="center"/>
            <w:hideMark/>
          </w:tcPr>
          <w:p w14:paraId="4320AD1F"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RU</w:t>
            </w:r>
          </w:p>
        </w:tc>
        <w:tc>
          <w:tcPr>
            <w:tcW w:w="426" w:type="pct"/>
            <w:shd w:val="clear" w:color="auto" w:fill="auto"/>
            <w:noWrap/>
            <w:vAlign w:val="center"/>
            <w:hideMark/>
          </w:tcPr>
          <w:p w14:paraId="579E61B1"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0.61</w:t>
            </w:r>
          </w:p>
        </w:tc>
        <w:tc>
          <w:tcPr>
            <w:tcW w:w="632" w:type="pct"/>
            <w:shd w:val="clear" w:color="auto" w:fill="auto"/>
            <w:noWrap/>
            <w:vAlign w:val="center"/>
            <w:hideMark/>
          </w:tcPr>
          <w:p w14:paraId="72169E90"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0.56</w:t>
            </w:r>
          </w:p>
        </w:tc>
        <w:tc>
          <w:tcPr>
            <w:tcW w:w="473" w:type="pct"/>
            <w:shd w:val="clear" w:color="auto" w:fill="auto"/>
            <w:noWrap/>
            <w:vAlign w:val="center"/>
            <w:hideMark/>
          </w:tcPr>
          <w:p w14:paraId="68CDDD4A"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0.84</w:t>
            </w:r>
          </w:p>
        </w:tc>
        <w:tc>
          <w:tcPr>
            <w:tcW w:w="420" w:type="pct"/>
            <w:shd w:val="clear" w:color="auto" w:fill="auto"/>
            <w:noWrap/>
            <w:vAlign w:val="center"/>
            <w:hideMark/>
          </w:tcPr>
          <w:p w14:paraId="3CAF5E23"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0.59</w:t>
            </w:r>
          </w:p>
        </w:tc>
        <w:tc>
          <w:tcPr>
            <w:tcW w:w="632" w:type="pct"/>
            <w:shd w:val="clear" w:color="auto" w:fill="auto"/>
            <w:noWrap/>
            <w:vAlign w:val="center"/>
            <w:hideMark/>
          </w:tcPr>
          <w:p w14:paraId="2EBB4107"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0.52</w:t>
            </w:r>
          </w:p>
        </w:tc>
        <w:tc>
          <w:tcPr>
            <w:tcW w:w="473" w:type="pct"/>
            <w:shd w:val="clear" w:color="auto" w:fill="auto"/>
            <w:noWrap/>
            <w:vAlign w:val="center"/>
            <w:hideMark/>
          </w:tcPr>
          <w:p w14:paraId="60BA7AFD"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0.90</w:t>
            </w:r>
          </w:p>
        </w:tc>
        <w:tc>
          <w:tcPr>
            <w:tcW w:w="420" w:type="pct"/>
            <w:shd w:val="clear" w:color="auto" w:fill="auto"/>
            <w:noWrap/>
            <w:vAlign w:val="center"/>
            <w:hideMark/>
          </w:tcPr>
          <w:p w14:paraId="6D0D26C1"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0.55</w:t>
            </w:r>
          </w:p>
        </w:tc>
        <w:tc>
          <w:tcPr>
            <w:tcW w:w="421" w:type="pct"/>
            <w:shd w:val="clear" w:color="auto" w:fill="auto"/>
            <w:noWrap/>
            <w:vAlign w:val="center"/>
            <w:hideMark/>
          </w:tcPr>
          <w:p w14:paraId="2C94BB11"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0.49</w:t>
            </w:r>
          </w:p>
        </w:tc>
        <w:tc>
          <w:tcPr>
            <w:tcW w:w="474" w:type="pct"/>
            <w:shd w:val="clear" w:color="auto" w:fill="auto"/>
            <w:noWrap/>
            <w:vAlign w:val="center"/>
            <w:hideMark/>
          </w:tcPr>
          <w:p w14:paraId="60D945E1" w14:textId="77777777" w:rsidR="00361E76" w:rsidRPr="003C037A" w:rsidRDefault="00361E76" w:rsidP="00873F17">
            <w:pPr>
              <w:spacing w:after="0" w:line="240" w:lineRule="auto"/>
              <w:jc w:val="center"/>
              <w:rPr>
                <w:rFonts w:ascii="Times New Roman" w:eastAsia="Times New Roman" w:hAnsi="Times New Roman" w:cs="Times New Roman"/>
                <w:sz w:val="20"/>
                <w:szCs w:val="20"/>
              </w:rPr>
            </w:pPr>
            <w:r w:rsidRPr="003C037A">
              <w:rPr>
                <w:rFonts w:ascii="Times New Roman" w:eastAsia="Times New Roman" w:hAnsi="Times New Roman" w:cs="Times New Roman"/>
                <w:sz w:val="20"/>
                <w:szCs w:val="20"/>
              </w:rPr>
              <w:t>0.85</w:t>
            </w:r>
          </w:p>
        </w:tc>
      </w:tr>
    </w:tbl>
    <w:p w14:paraId="65503F1E" w14:textId="5250EB13" w:rsidR="00361E76" w:rsidRPr="003C037A" w:rsidRDefault="00EC0FE0" w:rsidP="00361E76">
      <w:pPr>
        <w:rPr>
          <w:rFonts w:ascii="Times New Roman" w:hAnsi="Times New Roman" w:cs="Times New Roman"/>
          <w:sz w:val="24"/>
          <w:szCs w:val="24"/>
        </w:rPr>
      </w:pPr>
      <w:r>
        <w:rPr>
          <w:rFonts w:ascii="Times New Roman" w:hAnsi="Times New Roman" w:cs="Times New Roman"/>
          <w:sz w:val="24"/>
          <w:szCs w:val="24"/>
        </w:rPr>
        <w:t xml:space="preserve">  </w:t>
      </w:r>
    </w:p>
    <w:sectPr w:rsidR="00361E76" w:rsidRPr="003C037A" w:rsidSect="00D04DC5">
      <w:pgSz w:w="12240" w:h="15840" w:code="1"/>
      <w:pgMar w:top="1440" w:right="1440" w:bottom="1440" w:left="1440" w:header="706" w:footer="706" w:gutter="0"/>
      <w:lnNumType w:countBy="1" w:restart="continuous"/>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353AA0AC" w16cid:durableId="1ECBA39B"/>
  <w16cid:commentId w16cid:paraId="22FF3033" w16cid:durableId="1ECBA39C"/>
</w16cid:commentsId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10022FF" w:usb1="C000E47F" w:usb2="00000029" w:usb3="00000000" w:csb0="000001DF" w:csb1="00000000"/>
  </w:font>
  <w:font w:name="Cambria Math">
    <w:panose1 w:val="02040503050406030204"/>
    <w:charset w:val="00"/>
    <w:family w:val="roman"/>
    <w:pitch w:val="variable"/>
    <w:sig w:usb0="E00002FF" w:usb1="42002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DD7455F"/>
    <w:multiLevelType w:val="hybridMultilevel"/>
    <w:tmpl w:val="A98E556A"/>
    <w:lvl w:ilvl="0" w:tplc="46BAA13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15:restartNumberingAfterBreak="0">
    <w:nsid w:val="35C75C57"/>
    <w:multiLevelType w:val="hybridMultilevel"/>
    <w:tmpl w:val="4C8613C6"/>
    <w:lvl w:ilvl="0" w:tplc="DCC4E6AE">
      <w:start w:val="15"/>
      <w:numFmt w:val="bullet"/>
      <w:lvlText w:val=""/>
      <w:lvlJc w:val="left"/>
      <w:pPr>
        <w:ind w:left="720" w:hanging="360"/>
      </w:pPr>
      <w:rPr>
        <w:rFonts w:ascii="Symbol" w:eastAsiaTheme="minorEastAsia"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696060A2"/>
    <w:multiLevelType w:val="hybridMultilevel"/>
    <w:tmpl w:val="8460F9CC"/>
    <w:lvl w:ilvl="0" w:tplc="901644F6">
      <w:start w:val="145"/>
      <w:numFmt w:val="decimal"/>
      <w:lvlText w:val="%1"/>
      <w:lvlJc w:val="left"/>
      <w:pPr>
        <w:ind w:left="786" w:hanging="360"/>
      </w:pPr>
      <w:rPr>
        <w:rFonts w:ascii="Arial" w:hAnsi="Arial" w:cs="Aria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2"/>
  <w:doNotDisplayPageBoundaries/>
  <w:proofState w:spelling="clean" w:grammar="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0&lt;/Enabled&gt;&lt;ScanUnformatted&gt;1&lt;/ScanUnformatted&gt;&lt;ScanChanges&gt;0&lt;/ScanChanges&gt;&lt;Suspended&gt;0&lt;/Suspended&gt;&lt;/ENInstantFormat&gt;"/>
    <w:docVar w:name="EN.Layout" w:val="&lt;ENLayout&gt;&lt;Style&gt;ACP&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etf2x20tzfwafrezpaeptp9ewfp0erd00azw&quot;&gt;Research Lib&lt;record-ids&gt;&lt;item&gt;193&lt;/item&gt;&lt;item&gt;1311&lt;/item&gt;&lt;item&gt;1315&lt;/item&gt;&lt;item&gt;1329&lt;/item&gt;&lt;item&gt;1331&lt;/item&gt;&lt;item&gt;1333&lt;/item&gt;&lt;item&gt;1336&lt;/item&gt;&lt;item&gt;1337&lt;/item&gt;&lt;item&gt;1338&lt;/item&gt;&lt;item&gt;1339&lt;/item&gt;&lt;item&gt;1354&lt;/item&gt;&lt;item&gt;1363&lt;/item&gt;&lt;item&gt;1364&lt;/item&gt;&lt;item&gt;1365&lt;/item&gt;&lt;item&gt;1368&lt;/item&gt;&lt;item&gt;1370&lt;/item&gt;&lt;item&gt;1387&lt;/item&gt;&lt;item&gt;1390&lt;/item&gt;&lt;item&gt;1392&lt;/item&gt;&lt;item&gt;1394&lt;/item&gt;&lt;item&gt;1395&lt;/item&gt;&lt;item&gt;1396&lt;/item&gt;&lt;item&gt;1400&lt;/item&gt;&lt;item&gt;1401&lt;/item&gt;&lt;item&gt;1407&lt;/item&gt;&lt;item&gt;1628&lt;/item&gt;&lt;item&gt;1690&lt;/item&gt;&lt;item&gt;1691&lt;/item&gt;&lt;item&gt;1695&lt;/item&gt;&lt;item&gt;1701&lt;/item&gt;&lt;item&gt;1702&lt;/item&gt;&lt;item&gt;1748&lt;/item&gt;&lt;item&gt;1750&lt;/item&gt;&lt;item&gt;1755&lt;/item&gt;&lt;item&gt;1763&lt;/item&gt;&lt;item&gt;1768&lt;/item&gt;&lt;item&gt;1771&lt;/item&gt;&lt;item&gt;1777&lt;/item&gt;&lt;item&gt;1778&lt;/item&gt;&lt;item&gt;1782&lt;/item&gt;&lt;item&gt;1784&lt;/item&gt;&lt;item&gt;1792&lt;/item&gt;&lt;item&gt;1795&lt;/item&gt;&lt;item&gt;1799&lt;/item&gt;&lt;item&gt;1802&lt;/item&gt;&lt;item&gt;1815&lt;/item&gt;&lt;item&gt;1818&lt;/item&gt;&lt;item&gt;1824&lt;/item&gt;&lt;item&gt;1831&lt;/item&gt;&lt;item&gt;1860&lt;/item&gt;&lt;item&gt;1889&lt;/item&gt;&lt;item&gt;1890&lt;/item&gt;&lt;item&gt;1891&lt;/item&gt;&lt;item&gt;1901&lt;/item&gt;&lt;item&gt;1902&lt;/item&gt;&lt;item&gt;1903&lt;/item&gt;&lt;item&gt;1907&lt;/item&gt;&lt;item&gt;1915&lt;/item&gt;&lt;item&gt;1938&lt;/item&gt;&lt;item&gt;1940&lt;/item&gt;&lt;item&gt;1947&lt;/item&gt;&lt;item&gt;1948&lt;/item&gt;&lt;item&gt;1949&lt;/item&gt;&lt;item&gt;1951&lt;/item&gt;&lt;item&gt;1952&lt;/item&gt;&lt;item&gt;1962&lt;/item&gt;&lt;item&gt;1963&lt;/item&gt;&lt;/record-ids&gt;&lt;/item&gt;&lt;/Libraries&gt;"/>
  </w:docVars>
  <w:rsids>
    <w:rsidRoot w:val="00AC0E6B"/>
    <w:rsid w:val="00000C87"/>
    <w:rsid w:val="000032F4"/>
    <w:rsid w:val="000035F2"/>
    <w:rsid w:val="000046A8"/>
    <w:rsid w:val="00004836"/>
    <w:rsid w:val="00006E6F"/>
    <w:rsid w:val="00007F57"/>
    <w:rsid w:val="00007FD2"/>
    <w:rsid w:val="000101DC"/>
    <w:rsid w:val="0001062F"/>
    <w:rsid w:val="00011CD3"/>
    <w:rsid w:val="00011E97"/>
    <w:rsid w:val="000125FC"/>
    <w:rsid w:val="000140AD"/>
    <w:rsid w:val="00014570"/>
    <w:rsid w:val="00014D5A"/>
    <w:rsid w:val="00015296"/>
    <w:rsid w:val="000205AC"/>
    <w:rsid w:val="0002068B"/>
    <w:rsid w:val="000207DC"/>
    <w:rsid w:val="00020D61"/>
    <w:rsid w:val="00022A0E"/>
    <w:rsid w:val="00023B43"/>
    <w:rsid w:val="00024728"/>
    <w:rsid w:val="00024CDF"/>
    <w:rsid w:val="00025F45"/>
    <w:rsid w:val="00027628"/>
    <w:rsid w:val="00030C2F"/>
    <w:rsid w:val="00030DE2"/>
    <w:rsid w:val="00034C48"/>
    <w:rsid w:val="00034C5C"/>
    <w:rsid w:val="00035E89"/>
    <w:rsid w:val="000402FE"/>
    <w:rsid w:val="00044104"/>
    <w:rsid w:val="00044146"/>
    <w:rsid w:val="00046969"/>
    <w:rsid w:val="000529C8"/>
    <w:rsid w:val="000529DE"/>
    <w:rsid w:val="00053F1B"/>
    <w:rsid w:val="00055095"/>
    <w:rsid w:val="00056984"/>
    <w:rsid w:val="00057ACF"/>
    <w:rsid w:val="0006164F"/>
    <w:rsid w:val="00061EB3"/>
    <w:rsid w:val="00062854"/>
    <w:rsid w:val="0006449E"/>
    <w:rsid w:val="000656F8"/>
    <w:rsid w:val="00070439"/>
    <w:rsid w:val="00071432"/>
    <w:rsid w:val="0007187D"/>
    <w:rsid w:val="0007270A"/>
    <w:rsid w:val="00073CA8"/>
    <w:rsid w:val="000741CD"/>
    <w:rsid w:val="00075E93"/>
    <w:rsid w:val="00076BE3"/>
    <w:rsid w:val="00080258"/>
    <w:rsid w:val="00080C2D"/>
    <w:rsid w:val="00080EE6"/>
    <w:rsid w:val="00085D84"/>
    <w:rsid w:val="00086149"/>
    <w:rsid w:val="0009243E"/>
    <w:rsid w:val="000937A8"/>
    <w:rsid w:val="000949C4"/>
    <w:rsid w:val="00095317"/>
    <w:rsid w:val="00097FCA"/>
    <w:rsid w:val="000A33E3"/>
    <w:rsid w:val="000A6039"/>
    <w:rsid w:val="000A60C2"/>
    <w:rsid w:val="000B1C94"/>
    <w:rsid w:val="000B5D59"/>
    <w:rsid w:val="000B6158"/>
    <w:rsid w:val="000B7AA6"/>
    <w:rsid w:val="000C025A"/>
    <w:rsid w:val="000C19A6"/>
    <w:rsid w:val="000C2111"/>
    <w:rsid w:val="000C3892"/>
    <w:rsid w:val="000C407E"/>
    <w:rsid w:val="000C4DFC"/>
    <w:rsid w:val="000C5581"/>
    <w:rsid w:val="000C62FE"/>
    <w:rsid w:val="000C72F5"/>
    <w:rsid w:val="000C7892"/>
    <w:rsid w:val="000C7AA0"/>
    <w:rsid w:val="000D08B0"/>
    <w:rsid w:val="000D0FD3"/>
    <w:rsid w:val="000D46B3"/>
    <w:rsid w:val="000D4722"/>
    <w:rsid w:val="000D4EC8"/>
    <w:rsid w:val="000D6AA0"/>
    <w:rsid w:val="000D6D31"/>
    <w:rsid w:val="000D7BDF"/>
    <w:rsid w:val="000E220F"/>
    <w:rsid w:val="000E4BAE"/>
    <w:rsid w:val="000E6900"/>
    <w:rsid w:val="000E6995"/>
    <w:rsid w:val="000E7616"/>
    <w:rsid w:val="000F083A"/>
    <w:rsid w:val="000F1AF1"/>
    <w:rsid w:val="000F40D4"/>
    <w:rsid w:val="000F4C01"/>
    <w:rsid w:val="000F4D64"/>
    <w:rsid w:val="000F4F57"/>
    <w:rsid w:val="000F67D5"/>
    <w:rsid w:val="000F7AD9"/>
    <w:rsid w:val="0010053D"/>
    <w:rsid w:val="0010105B"/>
    <w:rsid w:val="00101753"/>
    <w:rsid w:val="00101E87"/>
    <w:rsid w:val="001023FC"/>
    <w:rsid w:val="00102FB3"/>
    <w:rsid w:val="001030E3"/>
    <w:rsid w:val="0010339C"/>
    <w:rsid w:val="00105EF0"/>
    <w:rsid w:val="001105A1"/>
    <w:rsid w:val="001113C3"/>
    <w:rsid w:val="001131B1"/>
    <w:rsid w:val="00116309"/>
    <w:rsid w:val="00122A5D"/>
    <w:rsid w:val="00125B64"/>
    <w:rsid w:val="001262BD"/>
    <w:rsid w:val="00132A75"/>
    <w:rsid w:val="00132D6F"/>
    <w:rsid w:val="00133047"/>
    <w:rsid w:val="0013367D"/>
    <w:rsid w:val="00134008"/>
    <w:rsid w:val="001342BA"/>
    <w:rsid w:val="001366CF"/>
    <w:rsid w:val="00137159"/>
    <w:rsid w:val="00137693"/>
    <w:rsid w:val="00137FE0"/>
    <w:rsid w:val="00141C7C"/>
    <w:rsid w:val="001432B7"/>
    <w:rsid w:val="00147A2A"/>
    <w:rsid w:val="001500C7"/>
    <w:rsid w:val="00150460"/>
    <w:rsid w:val="001504DC"/>
    <w:rsid w:val="001518C4"/>
    <w:rsid w:val="00151BA5"/>
    <w:rsid w:val="001543BD"/>
    <w:rsid w:val="001548F8"/>
    <w:rsid w:val="00156E05"/>
    <w:rsid w:val="00156FBA"/>
    <w:rsid w:val="00157546"/>
    <w:rsid w:val="00157AA6"/>
    <w:rsid w:val="0016098F"/>
    <w:rsid w:val="00163197"/>
    <w:rsid w:val="00164D39"/>
    <w:rsid w:val="00170565"/>
    <w:rsid w:val="00170EBD"/>
    <w:rsid w:val="001731BE"/>
    <w:rsid w:val="00174A3E"/>
    <w:rsid w:val="00175441"/>
    <w:rsid w:val="00176876"/>
    <w:rsid w:val="00176E8B"/>
    <w:rsid w:val="00177456"/>
    <w:rsid w:val="00182803"/>
    <w:rsid w:val="00183E54"/>
    <w:rsid w:val="0018455E"/>
    <w:rsid w:val="00190065"/>
    <w:rsid w:val="001916F3"/>
    <w:rsid w:val="001942E7"/>
    <w:rsid w:val="00194461"/>
    <w:rsid w:val="0019644A"/>
    <w:rsid w:val="001A0254"/>
    <w:rsid w:val="001A0A46"/>
    <w:rsid w:val="001A1D70"/>
    <w:rsid w:val="001A1DA4"/>
    <w:rsid w:val="001A1FC4"/>
    <w:rsid w:val="001A3205"/>
    <w:rsid w:val="001A46D8"/>
    <w:rsid w:val="001A4AF8"/>
    <w:rsid w:val="001A52DF"/>
    <w:rsid w:val="001A6B6A"/>
    <w:rsid w:val="001B05CE"/>
    <w:rsid w:val="001B386D"/>
    <w:rsid w:val="001B3DFF"/>
    <w:rsid w:val="001B5556"/>
    <w:rsid w:val="001B60CE"/>
    <w:rsid w:val="001C0DD4"/>
    <w:rsid w:val="001C1C88"/>
    <w:rsid w:val="001C2428"/>
    <w:rsid w:val="001C3B11"/>
    <w:rsid w:val="001C3C91"/>
    <w:rsid w:val="001C3DE6"/>
    <w:rsid w:val="001C50E4"/>
    <w:rsid w:val="001C6DE9"/>
    <w:rsid w:val="001D03A3"/>
    <w:rsid w:val="001D0A1F"/>
    <w:rsid w:val="001D0F2B"/>
    <w:rsid w:val="001D31A2"/>
    <w:rsid w:val="001D405A"/>
    <w:rsid w:val="001D7D9C"/>
    <w:rsid w:val="001E145D"/>
    <w:rsid w:val="001E1575"/>
    <w:rsid w:val="001E5177"/>
    <w:rsid w:val="001E5948"/>
    <w:rsid w:val="001E5BE6"/>
    <w:rsid w:val="001E6429"/>
    <w:rsid w:val="001F0274"/>
    <w:rsid w:val="001F495C"/>
    <w:rsid w:val="001F69F9"/>
    <w:rsid w:val="0020221E"/>
    <w:rsid w:val="002023D1"/>
    <w:rsid w:val="00205139"/>
    <w:rsid w:val="00205C1E"/>
    <w:rsid w:val="002076BF"/>
    <w:rsid w:val="002079C2"/>
    <w:rsid w:val="00210042"/>
    <w:rsid w:val="00213E90"/>
    <w:rsid w:val="00216817"/>
    <w:rsid w:val="00216FC2"/>
    <w:rsid w:val="002175EC"/>
    <w:rsid w:val="00217845"/>
    <w:rsid w:val="00222757"/>
    <w:rsid w:val="002229FD"/>
    <w:rsid w:val="00223907"/>
    <w:rsid w:val="002242D3"/>
    <w:rsid w:val="002253C3"/>
    <w:rsid w:val="0022544D"/>
    <w:rsid w:val="0022579B"/>
    <w:rsid w:val="00226244"/>
    <w:rsid w:val="002271A4"/>
    <w:rsid w:val="00230CA8"/>
    <w:rsid w:val="00231C86"/>
    <w:rsid w:val="002321C7"/>
    <w:rsid w:val="00233654"/>
    <w:rsid w:val="00235104"/>
    <w:rsid w:val="00235267"/>
    <w:rsid w:val="002366E9"/>
    <w:rsid w:val="00237AE1"/>
    <w:rsid w:val="002401C8"/>
    <w:rsid w:val="00240C67"/>
    <w:rsid w:val="00242E0D"/>
    <w:rsid w:val="002448E6"/>
    <w:rsid w:val="002478F0"/>
    <w:rsid w:val="00250236"/>
    <w:rsid w:val="0025053D"/>
    <w:rsid w:val="00251BCE"/>
    <w:rsid w:val="00251CA9"/>
    <w:rsid w:val="0025206C"/>
    <w:rsid w:val="00261C5C"/>
    <w:rsid w:val="00263F6B"/>
    <w:rsid w:val="0026567C"/>
    <w:rsid w:val="00265B7D"/>
    <w:rsid w:val="00271431"/>
    <w:rsid w:val="002726B0"/>
    <w:rsid w:val="002727E7"/>
    <w:rsid w:val="00274F65"/>
    <w:rsid w:val="00275646"/>
    <w:rsid w:val="00277071"/>
    <w:rsid w:val="00277318"/>
    <w:rsid w:val="00277ADB"/>
    <w:rsid w:val="00277FAE"/>
    <w:rsid w:val="0028079A"/>
    <w:rsid w:val="00281172"/>
    <w:rsid w:val="00282F33"/>
    <w:rsid w:val="0028330A"/>
    <w:rsid w:val="0028434D"/>
    <w:rsid w:val="002849E1"/>
    <w:rsid w:val="002858A1"/>
    <w:rsid w:val="00285ABF"/>
    <w:rsid w:val="002864B3"/>
    <w:rsid w:val="00287A34"/>
    <w:rsid w:val="00290397"/>
    <w:rsid w:val="002909D6"/>
    <w:rsid w:val="0029229E"/>
    <w:rsid w:val="002935B6"/>
    <w:rsid w:val="00295562"/>
    <w:rsid w:val="00296DB6"/>
    <w:rsid w:val="002A053D"/>
    <w:rsid w:val="002A0E9E"/>
    <w:rsid w:val="002A0F3E"/>
    <w:rsid w:val="002A2372"/>
    <w:rsid w:val="002A3C83"/>
    <w:rsid w:val="002A57F6"/>
    <w:rsid w:val="002A6FFE"/>
    <w:rsid w:val="002A73C1"/>
    <w:rsid w:val="002A7611"/>
    <w:rsid w:val="002A78BF"/>
    <w:rsid w:val="002A79E2"/>
    <w:rsid w:val="002B1631"/>
    <w:rsid w:val="002B1D42"/>
    <w:rsid w:val="002B2E27"/>
    <w:rsid w:val="002B4378"/>
    <w:rsid w:val="002B4619"/>
    <w:rsid w:val="002B48E8"/>
    <w:rsid w:val="002B6422"/>
    <w:rsid w:val="002B6CD5"/>
    <w:rsid w:val="002B743D"/>
    <w:rsid w:val="002B7C3B"/>
    <w:rsid w:val="002C0DB7"/>
    <w:rsid w:val="002C1B09"/>
    <w:rsid w:val="002C5ADB"/>
    <w:rsid w:val="002D0722"/>
    <w:rsid w:val="002D25E2"/>
    <w:rsid w:val="002D3C8F"/>
    <w:rsid w:val="002D44BC"/>
    <w:rsid w:val="002D4C4E"/>
    <w:rsid w:val="002D66F2"/>
    <w:rsid w:val="002D73FA"/>
    <w:rsid w:val="002E0FB8"/>
    <w:rsid w:val="002E1481"/>
    <w:rsid w:val="002E1CA0"/>
    <w:rsid w:val="002E26DF"/>
    <w:rsid w:val="002E2B39"/>
    <w:rsid w:val="002E5245"/>
    <w:rsid w:val="002E6E02"/>
    <w:rsid w:val="002E71C9"/>
    <w:rsid w:val="002F031E"/>
    <w:rsid w:val="002F468B"/>
    <w:rsid w:val="002F4917"/>
    <w:rsid w:val="002F5ECE"/>
    <w:rsid w:val="002F61E2"/>
    <w:rsid w:val="002F7EFA"/>
    <w:rsid w:val="00300689"/>
    <w:rsid w:val="003035FF"/>
    <w:rsid w:val="0030508B"/>
    <w:rsid w:val="00307E84"/>
    <w:rsid w:val="00311131"/>
    <w:rsid w:val="00311229"/>
    <w:rsid w:val="00312736"/>
    <w:rsid w:val="00312B16"/>
    <w:rsid w:val="00313B6F"/>
    <w:rsid w:val="00321696"/>
    <w:rsid w:val="00322925"/>
    <w:rsid w:val="0032383C"/>
    <w:rsid w:val="00323A89"/>
    <w:rsid w:val="00323A8B"/>
    <w:rsid w:val="00324109"/>
    <w:rsid w:val="00330FE1"/>
    <w:rsid w:val="003311F6"/>
    <w:rsid w:val="00332904"/>
    <w:rsid w:val="00334950"/>
    <w:rsid w:val="00336034"/>
    <w:rsid w:val="003363F5"/>
    <w:rsid w:val="0033675C"/>
    <w:rsid w:val="00337895"/>
    <w:rsid w:val="00337ADE"/>
    <w:rsid w:val="00337CBB"/>
    <w:rsid w:val="003414D6"/>
    <w:rsid w:val="0034214E"/>
    <w:rsid w:val="003438CB"/>
    <w:rsid w:val="003440EC"/>
    <w:rsid w:val="00344641"/>
    <w:rsid w:val="00344C19"/>
    <w:rsid w:val="00347F5C"/>
    <w:rsid w:val="00347F91"/>
    <w:rsid w:val="0035186D"/>
    <w:rsid w:val="00351F55"/>
    <w:rsid w:val="00352A98"/>
    <w:rsid w:val="00354D25"/>
    <w:rsid w:val="003568B8"/>
    <w:rsid w:val="003576F8"/>
    <w:rsid w:val="00357853"/>
    <w:rsid w:val="00361E76"/>
    <w:rsid w:val="0036299A"/>
    <w:rsid w:val="003653C9"/>
    <w:rsid w:val="00367D61"/>
    <w:rsid w:val="00370985"/>
    <w:rsid w:val="00371114"/>
    <w:rsid w:val="003712EA"/>
    <w:rsid w:val="003718F4"/>
    <w:rsid w:val="00371E63"/>
    <w:rsid w:val="00374236"/>
    <w:rsid w:val="00376816"/>
    <w:rsid w:val="0037709E"/>
    <w:rsid w:val="003772B4"/>
    <w:rsid w:val="00377B3B"/>
    <w:rsid w:val="003809FC"/>
    <w:rsid w:val="00381E52"/>
    <w:rsid w:val="00382467"/>
    <w:rsid w:val="00383933"/>
    <w:rsid w:val="00385300"/>
    <w:rsid w:val="003860CE"/>
    <w:rsid w:val="00386BE4"/>
    <w:rsid w:val="00390432"/>
    <w:rsid w:val="0039310A"/>
    <w:rsid w:val="003963E1"/>
    <w:rsid w:val="00396C1A"/>
    <w:rsid w:val="00397316"/>
    <w:rsid w:val="0039751F"/>
    <w:rsid w:val="003A04D1"/>
    <w:rsid w:val="003A3384"/>
    <w:rsid w:val="003A6DE5"/>
    <w:rsid w:val="003B01FE"/>
    <w:rsid w:val="003B0C40"/>
    <w:rsid w:val="003B11C0"/>
    <w:rsid w:val="003B150F"/>
    <w:rsid w:val="003B49F3"/>
    <w:rsid w:val="003B5195"/>
    <w:rsid w:val="003B6BAF"/>
    <w:rsid w:val="003C037A"/>
    <w:rsid w:val="003C0D78"/>
    <w:rsid w:val="003C3DA5"/>
    <w:rsid w:val="003C4CE2"/>
    <w:rsid w:val="003C6657"/>
    <w:rsid w:val="003C6A9C"/>
    <w:rsid w:val="003D3B1A"/>
    <w:rsid w:val="003D5DB9"/>
    <w:rsid w:val="003D789B"/>
    <w:rsid w:val="003E0600"/>
    <w:rsid w:val="003E0ECD"/>
    <w:rsid w:val="003E29E7"/>
    <w:rsid w:val="003E55C8"/>
    <w:rsid w:val="003E6CAF"/>
    <w:rsid w:val="003E70F6"/>
    <w:rsid w:val="003F0E5D"/>
    <w:rsid w:val="003F3F49"/>
    <w:rsid w:val="003F4E6C"/>
    <w:rsid w:val="003F4F06"/>
    <w:rsid w:val="003F63FE"/>
    <w:rsid w:val="003F74C8"/>
    <w:rsid w:val="003F754A"/>
    <w:rsid w:val="0040010D"/>
    <w:rsid w:val="00400A68"/>
    <w:rsid w:val="0040227F"/>
    <w:rsid w:val="00403DA2"/>
    <w:rsid w:val="00406180"/>
    <w:rsid w:val="004065B0"/>
    <w:rsid w:val="004067B3"/>
    <w:rsid w:val="00406894"/>
    <w:rsid w:val="00407C86"/>
    <w:rsid w:val="0041184C"/>
    <w:rsid w:val="00413F95"/>
    <w:rsid w:val="00414156"/>
    <w:rsid w:val="00415467"/>
    <w:rsid w:val="00416C2F"/>
    <w:rsid w:val="00417A6F"/>
    <w:rsid w:val="0042034B"/>
    <w:rsid w:val="004207BE"/>
    <w:rsid w:val="004228FC"/>
    <w:rsid w:val="00422958"/>
    <w:rsid w:val="00422C4B"/>
    <w:rsid w:val="004236D0"/>
    <w:rsid w:val="00423728"/>
    <w:rsid w:val="004246B9"/>
    <w:rsid w:val="004249EC"/>
    <w:rsid w:val="00425533"/>
    <w:rsid w:val="004266B7"/>
    <w:rsid w:val="004273B2"/>
    <w:rsid w:val="004317FE"/>
    <w:rsid w:val="00431EC0"/>
    <w:rsid w:val="00433017"/>
    <w:rsid w:val="00433779"/>
    <w:rsid w:val="00435ECE"/>
    <w:rsid w:val="0044004A"/>
    <w:rsid w:val="00442C3E"/>
    <w:rsid w:val="00443DE0"/>
    <w:rsid w:val="00443EFB"/>
    <w:rsid w:val="0044738B"/>
    <w:rsid w:val="004500CF"/>
    <w:rsid w:val="0045102E"/>
    <w:rsid w:val="00451ABD"/>
    <w:rsid w:val="00451C6A"/>
    <w:rsid w:val="00453A86"/>
    <w:rsid w:val="004549C0"/>
    <w:rsid w:val="00455EEA"/>
    <w:rsid w:val="00456DA6"/>
    <w:rsid w:val="004642A7"/>
    <w:rsid w:val="00465DAB"/>
    <w:rsid w:val="00466F1D"/>
    <w:rsid w:val="00467BCD"/>
    <w:rsid w:val="0047031D"/>
    <w:rsid w:val="00470C36"/>
    <w:rsid w:val="004722B1"/>
    <w:rsid w:val="004728EE"/>
    <w:rsid w:val="004732D1"/>
    <w:rsid w:val="00474280"/>
    <w:rsid w:val="004819CE"/>
    <w:rsid w:val="00481ED8"/>
    <w:rsid w:val="00483D46"/>
    <w:rsid w:val="004851A9"/>
    <w:rsid w:val="00485590"/>
    <w:rsid w:val="004906C4"/>
    <w:rsid w:val="00493237"/>
    <w:rsid w:val="0049433C"/>
    <w:rsid w:val="00494724"/>
    <w:rsid w:val="004949CB"/>
    <w:rsid w:val="0049796B"/>
    <w:rsid w:val="004A0166"/>
    <w:rsid w:val="004A1593"/>
    <w:rsid w:val="004A29C2"/>
    <w:rsid w:val="004A316F"/>
    <w:rsid w:val="004A3E0C"/>
    <w:rsid w:val="004A6971"/>
    <w:rsid w:val="004A6E4B"/>
    <w:rsid w:val="004B0C3C"/>
    <w:rsid w:val="004B1E06"/>
    <w:rsid w:val="004B230A"/>
    <w:rsid w:val="004B2DD5"/>
    <w:rsid w:val="004B4409"/>
    <w:rsid w:val="004C0B8F"/>
    <w:rsid w:val="004C3DBF"/>
    <w:rsid w:val="004C59E0"/>
    <w:rsid w:val="004C702C"/>
    <w:rsid w:val="004C76E7"/>
    <w:rsid w:val="004D18D4"/>
    <w:rsid w:val="004D1D73"/>
    <w:rsid w:val="004D2BD8"/>
    <w:rsid w:val="004D4ABA"/>
    <w:rsid w:val="004D5A5B"/>
    <w:rsid w:val="004D5FB0"/>
    <w:rsid w:val="004E0288"/>
    <w:rsid w:val="004E394C"/>
    <w:rsid w:val="004E7743"/>
    <w:rsid w:val="004E7A15"/>
    <w:rsid w:val="004F0067"/>
    <w:rsid w:val="004F01FE"/>
    <w:rsid w:val="004F0BDA"/>
    <w:rsid w:val="004F0DFA"/>
    <w:rsid w:val="004F165C"/>
    <w:rsid w:val="004F67F7"/>
    <w:rsid w:val="00500A4B"/>
    <w:rsid w:val="00500B57"/>
    <w:rsid w:val="00500CC1"/>
    <w:rsid w:val="00502044"/>
    <w:rsid w:val="00503B81"/>
    <w:rsid w:val="00503DAE"/>
    <w:rsid w:val="00506820"/>
    <w:rsid w:val="00506CEB"/>
    <w:rsid w:val="00510AB4"/>
    <w:rsid w:val="0051183F"/>
    <w:rsid w:val="00511EEF"/>
    <w:rsid w:val="00512227"/>
    <w:rsid w:val="005129D8"/>
    <w:rsid w:val="00512FDA"/>
    <w:rsid w:val="00516411"/>
    <w:rsid w:val="00516CB7"/>
    <w:rsid w:val="0052022C"/>
    <w:rsid w:val="00521337"/>
    <w:rsid w:val="00521FBE"/>
    <w:rsid w:val="00522632"/>
    <w:rsid w:val="00522ED1"/>
    <w:rsid w:val="00523450"/>
    <w:rsid w:val="00523BC1"/>
    <w:rsid w:val="00526263"/>
    <w:rsid w:val="005274D6"/>
    <w:rsid w:val="005302A1"/>
    <w:rsid w:val="00531A9B"/>
    <w:rsid w:val="005331AB"/>
    <w:rsid w:val="00534A2A"/>
    <w:rsid w:val="00534CFE"/>
    <w:rsid w:val="005350EC"/>
    <w:rsid w:val="0053610B"/>
    <w:rsid w:val="00536E39"/>
    <w:rsid w:val="005401AF"/>
    <w:rsid w:val="00540BCD"/>
    <w:rsid w:val="00545649"/>
    <w:rsid w:val="005469D3"/>
    <w:rsid w:val="00546B37"/>
    <w:rsid w:val="00547914"/>
    <w:rsid w:val="00547DB1"/>
    <w:rsid w:val="00550031"/>
    <w:rsid w:val="0055098C"/>
    <w:rsid w:val="0055108C"/>
    <w:rsid w:val="00551A69"/>
    <w:rsid w:val="00552F50"/>
    <w:rsid w:val="00553D73"/>
    <w:rsid w:val="00554C47"/>
    <w:rsid w:val="005551BC"/>
    <w:rsid w:val="00555A4E"/>
    <w:rsid w:val="00555D8C"/>
    <w:rsid w:val="005571BB"/>
    <w:rsid w:val="00560943"/>
    <w:rsid w:val="00561218"/>
    <w:rsid w:val="005625F6"/>
    <w:rsid w:val="00564B5E"/>
    <w:rsid w:val="00564BB2"/>
    <w:rsid w:val="00566F46"/>
    <w:rsid w:val="00567382"/>
    <w:rsid w:val="00567A06"/>
    <w:rsid w:val="00571540"/>
    <w:rsid w:val="00573ADB"/>
    <w:rsid w:val="005746F2"/>
    <w:rsid w:val="00575352"/>
    <w:rsid w:val="00576C4C"/>
    <w:rsid w:val="00580839"/>
    <w:rsid w:val="00581E98"/>
    <w:rsid w:val="005829C7"/>
    <w:rsid w:val="00582DF0"/>
    <w:rsid w:val="00583436"/>
    <w:rsid w:val="00583F27"/>
    <w:rsid w:val="00586241"/>
    <w:rsid w:val="00590B49"/>
    <w:rsid w:val="00592189"/>
    <w:rsid w:val="005924D1"/>
    <w:rsid w:val="0059361C"/>
    <w:rsid w:val="00594386"/>
    <w:rsid w:val="00594CBA"/>
    <w:rsid w:val="00594D04"/>
    <w:rsid w:val="00595EF8"/>
    <w:rsid w:val="00596D6F"/>
    <w:rsid w:val="005979A4"/>
    <w:rsid w:val="005A178E"/>
    <w:rsid w:val="005A1CD8"/>
    <w:rsid w:val="005A1DDA"/>
    <w:rsid w:val="005A2BB3"/>
    <w:rsid w:val="005A341A"/>
    <w:rsid w:val="005A368E"/>
    <w:rsid w:val="005A40C8"/>
    <w:rsid w:val="005A5B0C"/>
    <w:rsid w:val="005A5FDE"/>
    <w:rsid w:val="005A6031"/>
    <w:rsid w:val="005B21F8"/>
    <w:rsid w:val="005B2203"/>
    <w:rsid w:val="005B3B25"/>
    <w:rsid w:val="005B57C7"/>
    <w:rsid w:val="005B64A2"/>
    <w:rsid w:val="005C0C24"/>
    <w:rsid w:val="005C4EFF"/>
    <w:rsid w:val="005D0536"/>
    <w:rsid w:val="005D06DC"/>
    <w:rsid w:val="005D120E"/>
    <w:rsid w:val="005D514D"/>
    <w:rsid w:val="005D610E"/>
    <w:rsid w:val="005D68BB"/>
    <w:rsid w:val="005D6EC8"/>
    <w:rsid w:val="005D784E"/>
    <w:rsid w:val="005E1324"/>
    <w:rsid w:val="005E2EE7"/>
    <w:rsid w:val="005E390D"/>
    <w:rsid w:val="005E6651"/>
    <w:rsid w:val="005E6E39"/>
    <w:rsid w:val="005F147D"/>
    <w:rsid w:val="005F18AB"/>
    <w:rsid w:val="005F26E7"/>
    <w:rsid w:val="005F3ED3"/>
    <w:rsid w:val="005F4A94"/>
    <w:rsid w:val="005F4E6F"/>
    <w:rsid w:val="005F5AB1"/>
    <w:rsid w:val="005F5B67"/>
    <w:rsid w:val="00603CE5"/>
    <w:rsid w:val="00607773"/>
    <w:rsid w:val="00610330"/>
    <w:rsid w:val="006115B5"/>
    <w:rsid w:val="00612690"/>
    <w:rsid w:val="006126C1"/>
    <w:rsid w:val="00612CF7"/>
    <w:rsid w:val="00613923"/>
    <w:rsid w:val="006155A9"/>
    <w:rsid w:val="0061579D"/>
    <w:rsid w:val="00617FF2"/>
    <w:rsid w:val="006200F8"/>
    <w:rsid w:val="00620991"/>
    <w:rsid w:val="006211BF"/>
    <w:rsid w:val="0062325D"/>
    <w:rsid w:val="00626168"/>
    <w:rsid w:val="0063107D"/>
    <w:rsid w:val="00632E00"/>
    <w:rsid w:val="0063448E"/>
    <w:rsid w:val="0063545E"/>
    <w:rsid w:val="00635CF7"/>
    <w:rsid w:val="00635FE2"/>
    <w:rsid w:val="0063748A"/>
    <w:rsid w:val="00640FCF"/>
    <w:rsid w:val="00641DCA"/>
    <w:rsid w:val="00642C8B"/>
    <w:rsid w:val="006470F0"/>
    <w:rsid w:val="00647260"/>
    <w:rsid w:val="0065463B"/>
    <w:rsid w:val="00656CC9"/>
    <w:rsid w:val="00656DDD"/>
    <w:rsid w:val="00662146"/>
    <w:rsid w:val="00662184"/>
    <w:rsid w:val="006625E2"/>
    <w:rsid w:val="00662B59"/>
    <w:rsid w:val="00662B5E"/>
    <w:rsid w:val="00667A9E"/>
    <w:rsid w:val="00670B4E"/>
    <w:rsid w:val="006746A2"/>
    <w:rsid w:val="006753B6"/>
    <w:rsid w:val="006761B2"/>
    <w:rsid w:val="0067679E"/>
    <w:rsid w:val="0068127C"/>
    <w:rsid w:val="00681A5C"/>
    <w:rsid w:val="00682143"/>
    <w:rsid w:val="00684749"/>
    <w:rsid w:val="00684CCE"/>
    <w:rsid w:val="00687A29"/>
    <w:rsid w:val="0069044B"/>
    <w:rsid w:val="00691D7E"/>
    <w:rsid w:val="00692146"/>
    <w:rsid w:val="006927B6"/>
    <w:rsid w:val="00695C73"/>
    <w:rsid w:val="00696F28"/>
    <w:rsid w:val="006A15C2"/>
    <w:rsid w:val="006A1F6C"/>
    <w:rsid w:val="006A25E7"/>
    <w:rsid w:val="006A2F1A"/>
    <w:rsid w:val="006A55E1"/>
    <w:rsid w:val="006A7A98"/>
    <w:rsid w:val="006B1E87"/>
    <w:rsid w:val="006B203F"/>
    <w:rsid w:val="006B20A2"/>
    <w:rsid w:val="006B3C34"/>
    <w:rsid w:val="006B4527"/>
    <w:rsid w:val="006B4FF0"/>
    <w:rsid w:val="006B79A8"/>
    <w:rsid w:val="006C0326"/>
    <w:rsid w:val="006C0FCA"/>
    <w:rsid w:val="006C19CF"/>
    <w:rsid w:val="006C56AC"/>
    <w:rsid w:val="006C6BD5"/>
    <w:rsid w:val="006C7623"/>
    <w:rsid w:val="006D399E"/>
    <w:rsid w:val="006D7037"/>
    <w:rsid w:val="006E28B4"/>
    <w:rsid w:val="006E28CD"/>
    <w:rsid w:val="006E3A50"/>
    <w:rsid w:val="006E5A85"/>
    <w:rsid w:val="006E6650"/>
    <w:rsid w:val="006E72EC"/>
    <w:rsid w:val="006F0AED"/>
    <w:rsid w:val="006F278E"/>
    <w:rsid w:val="006F2A4F"/>
    <w:rsid w:val="006F3AC8"/>
    <w:rsid w:val="006F49BC"/>
    <w:rsid w:val="006F50F7"/>
    <w:rsid w:val="006F5104"/>
    <w:rsid w:val="00700377"/>
    <w:rsid w:val="00700756"/>
    <w:rsid w:val="00701A3B"/>
    <w:rsid w:val="00703D38"/>
    <w:rsid w:val="00704096"/>
    <w:rsid w:val="00704FA3"/>
    <w:rsid w:val="0070514D"/>
    <w:rsid w:val="007074AC"/>
    <w:rsid w:val="00707B0F"/>
    <w:rsid w:val="00707CAD"/>
    <w:rsid w:val="00711C48"/>
    <w:rsid w:val="00712B93"/>
    <w:rsid w:val="00714242"/>
    <w:rsid w:val="007158F2"/>
    <w:rsid w:val="00715A78"/>
    <w:rsid w:val="00716403"/>
    <w:rsid w:val="00716D3B"/>
    <w:rsid w:val="00717636"/>
    <w:rsid w:val="00720172"/>
    <w:rsid w:val="00722A8A"/>
    <w:rsid w:val="007256EA"/>
    <w:rsid w:val="00726281"/>
    <w:rsid w:val="00727AAF"/>
    <w:rsid w:val="0073123E"/>
    <w:rsid w:val="0073167A"/>
    <w:rsid w:val="007326A5"/>
    <w:rsid w:val="007373AE"/>
    <w:rsid w:val="0073747F"/>
    <w:rsid w:val="007377CE"/>
    <w:rsid w:val="007419BD"/>
    <w:rsid w:val="00744AB7"/>
    <w:rsid w:val="00744F2A"/>
    <w:rsid w:val="007454E0"/>
    <w:rsid w:val="0074571A"/>
    <w:rsid w:val="00745B66"/>
    <w:rsid w:val="00746142"/>
    <w:rsid w:val="007464E6"/>
    <w:rsid w:val="007478F4"/>
    <w:rsid w:val="00747B51"/>
    <w:rsid w:val="00751D91"/>
    <w:rsid w:val="00754781"/>
    <w:rsid w:val="00756617"/>
    <w:rsid w:val="0075735A"/>
    <w:rsid w:val="0075776F"/>
    <w:rsid w:val="00757F45"/>
    <w:rsid w:val="0076065A"/>
    <w:rsid w:val="0076209F"/>
    <w:rsid w:val="00762A87"/>
    <w:rsid w:val="00763A0A"/>
    <w:rsid w:val="00765405"/>
    <w:rsid w:val="00765ED7"/>
    <w:rsid w:val="00767636"/>
    <w:rsid w:val="00772A30"/>
    <w:rsid w:val="00773D3B"/>
    <w:rsid w:val="00775469"/>
    <w:rsid w:val="007759FA"/>
    <w:rsid w:val="00776441"/>
    <w:rsid w:val="00777AFE"/>
    <w:rsid w:val="00777D36"/>
    <w:rsid w:val="00781D36"/>
    <w:rsid w:val="00782BE1"/>
    <w:rsid w:val="007849EB"/>
    <w:rsid w:val="007852AD"/>
    <w:rsid w:val="007868EE"/>
    <w:rsid w:val="007923A6"/>
    <w:rsid w:val="0079429A"/>
    <w:rsid w:val="0079455A"/>
    <w:rsid w:val="0079465F"/>
    <w:rsid w:val="00794D3F"/>
    <w:rsid w:val="0079505C"/>
    <w:rsid w:val="00796EB5"/>
    <w:rsid w:val="007A1990"/>
    <w:rsid w:val="007A1B16"/>
    <w:rsid w:val="007A3356"/>
    <w:rsid w:val="007A622A"/>
    <w:rsid w:val="007A7AD9"/>
    <w:rsid w:val="007B08D0"/>
    <w:rsid w:val="007B0C27"/>
    <w:rsid w:val="007B1398"/>
    <w:rsid w:val="007B281A"/>
    <w:rsid w:val="007B2BF8"/>
    <w:rsid w:val="007B41C7"/>
    <w:rsid w:val="007B4401"/>
    <w:rsid w:val="007B6A17"/>
    <w:rsid w:val="007C0F74"/>
    <w:rsid w:val="007C1044"/>
    <w:rsid w:val="007C2330"/>
    <w:rsid w:val="007C302D"/>
    <w:rsid w:val="007C358E"/>
    <w:rsid w:val="007C39A1"/>
    <w:rsid w:val="007C4878"/>
    <w:rsid w:val="007C5133"/>
    <w:rsid w:val="007C522F"/>
    <w:rsid w:val="007C55D0"/>
    <w:rsid w:val="007C6C3D"/>
    <w:rsid w:val="007C7264"/>
    <w:rsid w:val="007D08B2"/>
    <w:rsid w:val="007D0D90"/>
    <w:rsid w:val="007D2C9D"/>
    <w:rsid w:val="007D6735"/>
    <w:rsid w:val="007E15C2"/>
    <w:rsid w:val="007E247C"/>
    <w:rsid w:val="007E2CB5"/>
    <w:rsid w:val="007E505D"/>
    <w:rsid w:val="007E5509"/>
    <w:rsid w:val="007F0BB3"/>
    <w:rsid w:val="007F0F85"/>
    <w:rsid w:val="007F1102"/>
    <w:rsid w:val="007F1DE2"/>
    <w:rsid w:val="007F4250"/>
    <w:rsid w:val="007F4557"/>
    <w:rsid w:val="007F47E8"/>
    <w:rsid w:val="007F761C"/>
    <w:rsid w:val="008018C5"/>
    <w:rsid w:val="0080382F"/>
    <w:rsid w:val="00806366"/>
    <w:rsid w:val="00811F32"/>
    <w:rsid w:val="008143B4"/>
    <w:rsid w:val="0081443F"/>
    <w:rsid w:val="00816F64"/>
    <w:rsid w:val="0081720E"/>
    <w:rsid w:val="00817690"/>
    <w:rsid w:val="00817C88"/>
    <w:rsid w:val="0082144A"/>
    <w:rsid w:val="0082281E"/>
    <w:rsid w:val="008248D1"/>
    <w:rsid w:val="00824E28"/>
    <w:rsid w:val="00825AD5"/>
    <w:rsid w:val="008315F2"/>
    <w:rsid w:val="0083689F"/>
    <w:rsid w:val="008372AA"/>
    <w:rsid w:val="00837B5C"/>
    <w:rsid w:val="00837B8D"/>
    <w:rsid w:val="00841F6E"/>
    <w:rsid w:val="0084281A"/>
    <w:rsid w:val="00842B66"/>
    <w:rsid w:val="00842C16"/>
    <w:rsid w:val="008438C0"/>
    <w:rsid w:val="00845145"/>
    <w:rsid w:val="00850726"/>
    <w:rsid w:val="008550FC"/>
    <w:rsid w:val="00855B50"/>
    <w:rsid w:val="00855EB2"/>
    <w:rsid w:val="0085639B"/>
    <w:rsid w:val="0086029D"/>
    <w:rsid w:val="00861FCD"/>
    <w:rsid w:val="00863525"/>
    <w:rsid w:val="008648E6"/>
    <w:rsid w:val="00866CB9"/>
    <w:rsid w:val="008673CC"/>
    <w:rsid w:val="008700F6"/>
    <w:rsid w:val="00870985"/>
    <w:rsid w:val="00870C36"/>
    <w:rsid w:val="008736FC"/>
    <w:rsid w:val="00873F17"/>
    <w:rsid w:val="008766ED"/>
    <w:rsid w:val="00877059"/>
    <w:rsid w:val="00880878"/>
    <w:rsid w:val="00880F0E"/>
    <w:rsid w:val="00881BDC"/>
    <w:rsid w:val="00881C44"/>
    <w:rsid w:val="00884BCB"/>
    <w:rsid w:val="00886AB0"/>
    <w:rsid w:val="00886C71"/>
    <w:rsid w:val="008926CC"/>
    <w:rsid w:val="0089349C"/>
    <w:rsid w:val="0089469B"/>
    <w:rsid w:val="008947D5"/>
    <w:rsid w:val="00894B50"/>
    <w:rsid w:val="00894D32"/>
    <w:rsid w:val="00894FFB"/>
    <w:rsid w:val="00895CF5"/>
    <w:rsid w:val="00896F56"/>
    <w:rsid w:val="00897A7A"/>
    <w:rsid w:val="008A0260"/>
    <w:rsid w:val="008A2E12"/>
    <w:rsid w:val="008A2E73"/>
    <w:rsid w:val="008A2F90"/>
    <w:rsid w:val="008A3D7B"/>
    <w:rsid w:val="008A564A"/>
    <w:rsid w:val="008A60FA"/>
    <w:rsid w:val="008B06F5"/>
    <w:rsid w:val="008B0F52"/>
    <w:rsid w:val="008B4D26"/>
    <w:rsid w:val="008B5286"/>
    <w:rsid w:val="008B5BB9"/>
    <w:rsid w:val="008B5CB9"/>
    <w:rsid w:val="008B63F3"/>
    <w:rsid w:val="008C04C1"/>
    <w:rsid w:val="008C16C1"/>
    <w:rsid w:val="008C1784"/>
    <w:rsid w:val="008C1AE9"/>
    <w:rsid w:val="008C2602"/>
    <w:rsid w:val="008C4C98"/>
    <w:rsid w:val="008C5A13"/>
    <w:rsid w:val="008C6284"/>
    <w:rsid w:val="008C6E6E"/>
    <w:rsid w:val="008C7BA7"/>
    <w:rsid w:val="008E0DC6"/>
    <w:rsid w:val="008E177F"/>
    <w:rsid w:val="008E38C8"/>
    <w:rsid w:val="008E5CC6"/>
    <w:rsid w:val="008E6318"/>
    <w:rsid w:val="008E713F"/>
    <w:rsid w:val="008E785F"/>
    <w:rsid w:val="008F24F2"/>
    <w:rsid w:val="008F30D6"/>
    <w:rsid w:val="008F31F5"/>
    <w:rsid w:val="008F458A"/>
    <w:rsid w:val="008F6C40"/>
    <w:rsid w:val="00901F81"/>
    <w:rsid w:val="00904B63"/>
    <w:rsid w:val="009052A1"/>
    <w:rsid w:val="009061A9"/>
    <w:rsid w:val="009079DD"/>
    <w:rsid w:val="00910C5E"/>
    <w:rsid w:val="00911A70"/>
    <w:rsid w:val="00913A1D"/>
    <w:rsid w:val="0091426B"/>
    <w:rsid w:val="009142B9"/>
    <w:rsid w:val="009149FC"/>
    <w:rsid w:val="009162B6"/>
    <w:rsid w:val="00920812"/>
    <w:rsid w:val="009214C0"/>
    <w:rsid w:val="00922926"/>
    <w:rsid w:val="009238C4"/>
    <w:rsid w:val="0092425D"/>
    <w:rsid w:val="00924E0F"/>
    <w:rsid w:val="0092516E"/>
    <w:rsid w:val="0092776D"/>
    <w:rsid w:val="009308C1"/>
    <w:rsid w:val="009310B2"/>
    <w:rsid w:val="0093229B"/>
    <w:rsid w:val="00932D86"/>
    <w:rsid w:val="00934B44"/>
    <w:rsid w:val="00937775"/>
    <w:rsid w:val="00942DAA"/>
    <w:rsid w:val="00942F14"/>
    <w:rsid w:val="009430F7"/>
    <w:rsid w:val="009431FA"/>
    <w:rsid w:val="00944A3B"/>
    <w:rsid w:val="00945349"/>
    <w:rsid w:val="00947836"/>
    <w:rsid w:val="009505D7"/>
    <w:rsid w:val="00950A04"/>
    <w:rsid w:val="00951816"/>
    <w:rsid w:val="009520DC"/>
    <w:rsid w:val="00953586"/>
    <w:rsid w:val="009544A1"/>
    <w:rsid w:val="0095456F"/>
    <w:rsid w:val="009549DF"/>
    <w:rsid w:val="00956507"/>
    <w:rsid w:val="00956E8D"/>
    <w:rsid w:val="009574BC"/>
    <w:rsid w:val="009600E1"/>
    <w:rsid w:val="0096155A"/>
    <w:rsid w:val="00961854"/>
    <w:rsid w:val="0096228B"/>
    <w:rsid w:val="00962DCE"/>
    <w:rsid w:val="00962E5B"/>
    <w:rsid w:val="009631D6"/>
    <w:rsid w:val="00963607"/>
    <w:rsid w:val="00963A90"/>
    <w:rsid w:val="00967A37"/>
    <w:rsid w:val="009700B6"/>
    <w:rsid w:val="00971564"/>
    <w:rsid w:val="00972929"/>
    <w:rsid w:val="00972BEE"/>
    <w:rsid w:val="00972C89"/>
    <w:rsid w:val="00973043"/>
    <w:rsid w:val="00973DFB"/>
    <w:rsid w:val="00974D92"/>
    <w:rsid w:val="009751DD"/>
    <w:rsid w:val="00975304"/>
    <w:rsid w:val="00975455"/>
    <w:rsid w:val="009769A9"/>
    <w:rsid w:val="009773C0"/>
    <w:rsid w:val="00977CF4"/>
    <w:rsid w:val="0099212C"/>
    <w:rsid w:val="009922BE"/>
    <w:rsid w:val="00992B72"/>
    <w:rsid w:val="00993675"/>
    <w:rsid w:val="009939A2"/>
    <w:rsid w:val="0099439E"/>
    <w:rsid w:val="0099570B"/>
    <w:rsid w:val="009A2A33"/>
    <w:rsid w:val="009A5C6C"/>
    <w:rsid w:val="009B064E"/>
    <w:rsid w:val="009B1760"/>
    <w:rsid w:val="009B3A6B"/>
    <w:rsid w:val="009B3AFE"/>
    <w:rsid w:val="009B4DA5"/>
    <w:rsid w:val="009B54E3"/>
    <w:rsid w:val="009C1E59"/>
    <w:rsid w:val="009C452C"/>
    <w:rsid w:val="009C5AC6"/>
    <w:rsid w:val="009C5D3A"/>
    <w:rsid w:val="009D0AEA"/>
    <w:rsid w:val="009D1541"/>
    <w:rsid w:val="009D405D"/>
    <w:rsid w:val="009D47B8"/>
    <w:rsid w:val="009D4BD7"/>
    <w:rsid w:val="009D6427"/>
    <w:rsid w:val="009D6705"/>
    <w:rsid w:val="009D672A"/>
    <w:rsid w:val="009E006F"/>
    <w:rsid w:val="009E0AA2"/>
    <w:rsid w:val="009E1797"/>
    <w:rsid w:val="009E2353"/>
    <w:rsid w:val="009E3186"/>
    <w:rsid w:val="009E460E"/>
    <w:rsid w:val="009E5068"/>
    <w:rsid w:val="009E5A5A"/>
    <w:rsid w:val="009E5ED7"/>
    <w:rsid w:val="009E6D9D"/>
    <w:rsid w:val="009F03B6"/>
    <w:rsid w:val="009F081B"/>
    <w:rsid w:val="009F1C5F"/>
    <w:rsid w:val="009F2529"/>
    <w:rsid w:val="00A032D5"/>
    <w:rsid w:val="00A04A36"/>
    <w:rsid w:val="00A10006"/>
    <w:rsid w:val="00A10EF8"/>
    <w:rsid w:val="00A14E10"/>
    <w:rsid w:val="00A1556A"/>
    <w:rsid w:val="00A159AE"/>
    <w:rsid w:val="00A1735E"/>
    <w:rsid w:val="00A17CF9"/>
    <w:rsid w:val="00A23237"/>
    <w:rsid w:val="00A247B4"/>
    <w:rsid w:val="00A25F9E"/>
    <w:rsid w:val="00A30124"/>
    <w:rsid w:val="00A3176F"/>
    <w:rsid w:val="00A335C7"/>
    <w:rsid w:val="00A3407D"/>
    <w:rsid w:val="00A34297"/>
    <w:rsid w:val="00A34F84"/>
    <w:rsid w:val="00A363BB"/>
    <w:rsid w:val="00A37A71"/>
    <w:rsid w:val="00A4001E"/>
    <w:rsid w:val="00A40487"/>
    <w:rsid w:val="00A40EE9"/>
    <w:rsid w:val="00A42604"/>
    <w:rsid w:val="00A42EFD"/>
    <w:rsid w:val="00A4614C"/>
    <w:rsid w:val="00A475FD"/>
    <w:rsid w:val="00A47C7C"/>
    <w:rsid w:val="00A51E9B"/>
    <w:rsid w:val="00A53EAA"/>
    <w:rsid w:val="00A54AD2"/>
    <w:rsid w:val="00A54C03"/>
    <w:rsid w:val="00A62DA7"/>
    <w:rsid w:val="00A63396"/>
    <w:rsid w:val="00A63F5D"/>
    <w:rsid w:val="00A651D0"/>
    <w:rsid w:val="00A65317"/>
    <w:rsid w:val="00A66521"/>
    <w:rsid w:val="00A66DCB"/>
    <w:rsid w:val="00A67CD3"/>
    <w:rsid w:val="00A71020"/>
    <w:rsid w:val="00A72C1C"/>
    <w:rsid w:val="00A74436"/>
    <w:rsid w:val="00A74929"/>
    <w:rsid w:val="00A75BB9"/>
    <w:rsid w:val="00A762DF"/>
    <w:rsid w:val="00A76EF5"/>
    <w:rsid w:val="00A771D8"/>
    <w:rsid w:val="00A7786D"/>
    <w:rsid w:val="00A7793F"/>
    <w:rsid w:val="00A813A0"/>
    <w:rsid w:val="00A81D1D"/>
    <w:rsid w:val="00A822B8"/>
    <w:rsid w:val="00A82733"/>
    <w:rsid w:val="00A82B50"/>
    <w:rsid w:val="00A82B83"/>
    <w:rsid w:val="00A82E5B"/>
    <w:rsid w:val="00A84B7D"/>
    <w:rsid w:val="00A85A39"/>
    <w:rsid w:val="00A85F02"/>
    <w:rsid w:val="00A87DCD"/>
    <w:rsid w:val="00A90582"/>
    <w:rsid w:val="00A92CD2"/>
    <w:rsid w:val="00A95A3B"/>
    <w:rsid w:val="00A97106"/>
    <w:rsid w:val="00AA1465"/>
    <w:rsid w:val="00AA1DD1"/>
    <w:rsid w:val="00AA479C"/>
    <w:rsid w:val="00AA48C5"/>
    <w:rsid w:val="00AA4966"/>
    <w:rsid w:val="00AA52E4"/>
    <w:rsid w:val="00AA765C"/>
    <w:rsid w:val="00AB0FB1"/>
    <w:rsid w:val="00AB1881"/>
    <w:rsid w:val="00AB22D2"/>
    <w:rsid w:val="00AB240A"/>
    <w:rsid w:val="00AB25A8"/>
    <w:rsid w:val="00AB3E4A"/>
    <w:rsid w:val="00AB4B98"/>
    <w:rsid w:val="00AB4E48"/>
    <w:rsid w:val="00AB7523"/>
    <w:rsid w:val="00AC0B64"/>
    <w:rsid w:val="00AC0E6B"/>
    <w:rsid w:val="00AC1CF7"/>
    <w:rsid w:val="00AC3928"/>
    <w:rsid w:val="00AC3BD0"/>
    <w:rsid w:val="00AC3DC3"/>
    <w:rsid w:val="00AC3DC6"/>
    <w:rsid w:val="00AD14CB"/>
    <w:rsid w:val="00AD2100"/>
    <w:rsid w:val="00AD3783"/>
    <w:rsid w:val="00AD3A48"/>
    <w:rsid w:val="00AD42E9"/>
    <w:rsid w:val="00AD48F4"/>
    <w:rsid w:val="00AD4905"/>
    <w:rsid w:val="00AD55F4"/>
    <w:rsid w:val="00AD599B"/>
    <w:rsid w:val="00AD68EB"/>
    <w:rsid w:val="00AD7B20"/>
    <w:rsid w:val="00AE0B44"/>
    <w:rsid w:val="00AE11EF"/>
    <w:rsid w:val="00AE59DB"/>
    <w:rsid w:val="00AF0A9D"/>
    <w:rsid w:val="00AF21E3"/>
    <w:rsid w:val="00AF21F0"/>
    <w:rsid w:val="00AF47E2"/>
    <w:rsid w:val="00AF5428"/>
    <w:rsid w:val="00AF5926"/>
    <w:rsid w:val="00B016C2"/>
    <w:rsid w:val="00B0237E"/>
    <w:rsid w:val="00B035B2"/>
    <w:rsid w:val="00B03F7D"/>
    <w:rsid w:val="00B04E09"/>
    <w:rsid w:val="00B0515E"/>
    <w:rsid w:val="00B05968"/>
    <w:rsid w:val="00B106C0"/>
    <w:rsid w:val="00B11138"/>
    <w:rsid w:val="00B1148B"/>
    <w:rsid w:val="00B1220A"/>
    <w:rsid w:val="00B12AA2"/>
    <w:rsid w:val="00B12D2E"/>
    <w:rsid w:val="00B12FF6"/>
    <w:rsid w:val="00B13CCD"/>
    <w:rsid w:val="00B1492E"/>
    <w:rsid w:val="00B14D8B"/>
    <w:rsid w:val="00B206C8"/>
    <w:rsid w:val="00B21DA8"/>
    <w:rsid w:val="00B2282F"/>
    <w:rsid w:val="00B22BF4"/>
    <w:rsid w:val="00B23323"/>
    <w:rsid w:val="00B235AD"/>
    <w:rsid w:val="00B24972"/>
    <w:rsid w:val="00B2504E"/>
    <w:rsid w:val="00B304B0"/>
    <w:rsid w:val="00B30E25"/>
    <w:rsid w:val="00B31B27"/>
    <w:rsid w:val="00B3212E"/>
    <w:rsid w:val="00B336C5"/>
    <w:rsid w:val="00B3458E"/>
    <w:rsid w:val="00B349F5"/>
    <w:rsid w:val="00B34AC5"/>
    <w:rsid w:val="00B354C7"/>
    <w:rsid w:val="00B359EC"/>
    <w:rsid w:val="00B3719C"/>
    <w:rsid w:val="00B410F3"/>
    <w:rsid w:val="00B41D2F"/>
    <w:rsid w:val="00B41EAF"/>
    <w:rsid w:val="00B427FB"/>
    <w:rsid w:val="00B43399"/>
    <w:rsid w:val="00B43F01"/>
    <w:rsid w:val="00B442FD"/>
    <w:rsid w:val="00B44BFB"/>
    <w:rsid w:val="00B460AF"/>
    <w:rsid w:val="00B4644F"/>
    <w:rsid w:val="00B5098F"/>
    <w:rsid w:val="00B52907"/>
    <w:rsid w:val="00B52BEF"/>
    <w:rsid w:val="00B54808"/>
    <w:rsid w:val="00B56921"/>
    <w:rsid w:val="00B6222E"/>
    <w:rsid w:val="00B62844"/>
    <w:rsid w:val="00B65E94"/>
    <w:rsid w:val="00B679ED"/>
    <w:rsid w:val="00B735D2"/>
    <w:rsid w:val="00B75050"/>
    <w:rsid w:val="00B75396"/>
    <w:rsid w:val="00B76D6C"/>
    <w:rsid w:val="00B859BB"/>
    <w:rsid w:val="00B85DCE"/>
    <w:rsid w:val="00B866C6"/>
    <w:rsid w:val="00B86CB5"/>
    <w:rsid w:val="00B87066"/>
    <w:rsid w:val="00B8768D"/>
    <w:rsid w:val="00B90679"/>
    <w:rsid w:val="00B90FC2"/>
    <w:rsid w:val="00B91388"/>
    <w:rsid w:val="00B918A7"/>
    <w:rsid w:val="00B91F36"/>
    <w:rsid w:val="00B931B0"/>
    <w:rsid w:val="00BA0E8B"/>
    <w:rsid w:val="00BA2BB3"/>
    <w:rsid w:val="00BA4B66"/>
    <w:rsid w:val="00BA53F0"/>
    <w:rsid w:val="00BA5AB8"/>
    <w:rsid w:val="00BB011D"/>
    <w:rsid w:val="00BB03BD"/>
    <w:rsid w:val="00BB06C7"/>
    <w:rsid w:val="00BB4065"/>
    <w:rsid w:val="00BB5183"/>
    <w:rsid w:val="00BB53D3"/>
    <w:rsid w:val="00BB566D"/>
    <w:rsid w:val="00BB5C6C"/>
    <w:rsid w:val="00BB635C"/>
    <w:rsid w:val="00BB6AC5"/>
    <w:rsid w:val="00BB7963"/>
    <w:rsid w:val="00BC0A33"/>
    <w:rsid w:val="00BC263E"/>
    <w:rsid w:val="00BD2D86"/>
    <w:rsid w:val="00BD2E80"/>
    <w:rsid w:val="00BD37D5"/>
    <w:rsid w:val="00BD3F73"/>
    <w:rsid w:val="00BD45DE"/>
    <w:rsid w:val="00BD4C3B"/>
    <w:rsid w:val="00BE2928"/>
    <w:rsid w:val="00BE447F"/>
    <w:rsid w:val="00BE4537"/>
    <w:rsid w:val="00BE4895"/>
    <w:rsid w:val="00BE5656"/>
    <w:rsid w:val="00BE608B"/>
    <w:rsid w:val="00BF3210"/>
    <w:rsid w:val="00BF375F"/>
    <w:rsid w:val="00BF53F7"/>
    <w:rsid w:val="00BF63A2"/>
    <w:rsid w:val="00BF63C1"/>
    <w:rsid w:val="00BF7798"/>
    <w:rsid w:val="00C017DB"/>
    <w:rsid w:val="00C0198E"/>
    <w:rsid w:val="00C01C69"/>
    <w:rsid w:val="00C024D6"/>
    <w:rsid w:val="00C02AB0"/>
    <w:rsid w:val="00C02DFC"/>
    <w:rsid w:val="00C0432C"/>
    <w:rsid w:val="00C0486A"/>
    <w:rsid w:val="00C05790"/>
    <w:rsid w:val="00C060BD"/>
    <w:rsid w:val="00C07674"/>
    <w:rsid w:val="00C07C62"/>
    <w:rsid w:val="00C101A9"/>
    <w:rsid w:val="00C102CC"/>
    <w:rsid w:val="00C10814"/>
    <w:rsid w:val="00C11633"/>
    <w:rsid w:val="00C11C41"/>
    <w:rsid w:val="00C138A4"/>
    <w:rsid w:val="00C15DFB"/>
    <w:rsid w:val="00C22016"/>
    <w:rsid w:val="00C236D5"/>
    <w:rsid w:val="00C23C97"/>
    <w:rsid w:val="00C250C8"/>
    <w:rsid w:val="00C25B6C"/>
    <w:rsid w:val="00C30C8D"/>
    <w:rsid w:val="00C310C0"/>
    <w:rsid w:val="00C319B4"/>
    <w:rsid w:val="00C320A2"/>
    <w:rsid w:val="00C34A12"/>
    <w:rsid w:val="00C358DE"/>
    <w:rsid w:val="00C3666E"/>
    <w:rsid w:val="00C366C2"/>
    <w:rsid w:val="00C3756D"/>
    <w:rsid w:val="00C409FC"/>
    <w:rsid w:val="00C40A72"/>
    <w:rsid w:val="00C40EEC"/>
    <w:rsid w:val="00C410F4"/>
    <w:rsid w:val="00C411BF"/>
    <w:rsid w:val="00C42B35"/>
    <w:rsid w:val="00C42C96"/>
    <w:rsid w:val="00C52BE9"/>
    <w:rsid w:val="00C540DD"/>
    <w:rsid w:val="00C5472B"/>
    <w:rsid w:val="00C61325"/>
    <w:rsid w:val="00C61A28"/>
    <w:rsid w:val="00C6200F"/>
    <w:rsid w:val="00C62A1E"/>
    <w:rsid w:val="00C639B7"/>
    <w:rsid w:val="00C63CE0"/>
    <w:rsid w:val="00C64469"/>
    <w:rsid w:val="00C65333"/>
    <w:rsid w:val="00C665FC"/>
    <w:rsid w:val="00C672D0"/>
    <w:rsid w:val="00C73057"/>
    <w:rsid w:val="00C73E1C"/>
    <w:rsid w:val="00C73E3E"/>
    <w:rsid w:val="00C76886"/>
    <w:rsid w:val="00C76D18"/>
    <w:rsid w:val="00C826BA"/>
    <w:rsid w:val="00C84D29"/>
    <w:rsid w:val="00C8691B"/>
    <w:rsid w:val="00C90DF6"/>
    <w:rsid w:val="00C91BF3"/>
    <w:rsid w:val="00C92779"/>
    <w:rsid w:val="00C931DE"/>
    <w:rsid w:val="00C9455E"/>
    <w:rsid w:val="00C94E32"/>
    <w:rsid w:val="00C9537C"/>
    <w:rsid w:val="00C959FE"/>
    <w:rsid w:val="00C96201"/>
    <w:rsid w:val="00C96D33"/>
    <w:rsid w:val="00C96F28"/>
    <w:rsid w:val="00CA0B9A"/>
    <w:rsid w:val="00CA0ED4"/>
    <w:rsid w:val="00CA47CC"/>
    <w:rsid w:val="00CA6F74"/>
    <w:rsid w:val="00CA7256"/>
    <w:rsid w:val="00CB0A62"/>
    <w:rsid w:val="00CB19CD"/>
    <w:rsid w:val="00CB53D0"/>
    <w:rsid w:val="00CB5673"/>
    <w:rsid w:val="00CB6460"/>
    <w:rsid w:val="00CB7A8D"/>
    <w:rsid w:val="00CC1B1D"/>
    <w:rsid w:val="00CC2836"/>
    <w:rsid w:val="00CC2C74"/>
    <w:rsid w:val="00CC30FD"/>
    <w:rsid w:val="00CC58C8"/>
    <w:rsid w:val="00CC6442"/>
    <w:rsid w:val="00CC750D"/>
    <w:rsid w:val="00CD15D0"/>
    <w:rsid w:val="00CD218B"/>
    <w:rsid w:val="00CD33E7"/>
    <w:rsid w:val="00CD7083"/>
    <w:rsid w:val="00CE0475"/>
    <w:rsid w:val="00CE2E17"/>
    <w:rsid w:val="00CE354D"/>
    <w:rsid w:val="00CE35CB"/>
    <w:rsid w:val="00CE4BE7"/>
    <w:rsid w:val="00CE568F"/>
    <w:rsid w:val="00CE7526"/>
    <w:rsid w:val="00CF0C15"/>
    <w:rsid w:val="00CF4E3D"/>
    <w:rsid w:val="00CF515F"/>
    <w:rsid w:val="00CF64E2"/>
    <w:rsid w:val="00CF7069"/>
    <w:rsid w:val="00CF70D0"/>
    <w:rsid w:val="00CF772E"/>
    <w:rsid w:val="00CF7FAF"/>
    <w:rsid w:val="00D00CD6"/>
    <w:rsid w:val="00D0397D"/>
    <w:rsid w:val="00D03981"/>
    <w:rsid w:val="00D04DC5"/>
    <w:rsid w:val="00D05DBB"/>
    <w:rsid w:val="00D0700B"/>
    <w:rsid w:val="00D12D4C"/>
    <w:rsid w:val="00D134DE"/>
    <w:rsid w:val="00D135D2"/>
    <w:rsid w:val="00D17180"/>
    <w:rsid w:val="00D20F16"/>
    <w:rsid w:val="00D21D5A"/>
    <w:rsid w:val="00D2333C"/>
    <w:rsid w:val="00D24AF7"/>
    <w:rsid w:val="00D25E4D"/>
    <w:rsid w:val="00D26B23"/>
    <w:rsid w:val="00D31B31"/>
    <w:rsid w:val="00D326A4"/>
    <w:rsid w:val="00D33622"/>
    <w:rsid w:val="00D33882"/>
    <w:rsid w:val="00D33A87"/>
    <w:rsid w:val="00D43141"/>
    <w:rsid w:val="00D45E6E"/>
    <w:rsid w:val="00D50834"/>
    <w:rsid w:val="00D50D51"/>
    <w:rsid w:val="00D52480"/>
    <w:rsid w:val="00D53933"/>
    <w:rsid w:val="00D53B5B"/>
    <w:rsid w:val="00D55273"/>
    <w:rsid w:val="00D5703A"/>
    <w:rsid w:val="00D5775E"/>
    <w:rsid w:val="00D57917"/>
    <w:rsid w:val="00D654C4"/>
    <w:rsid w:val="00D65BEC"/>
    <w:rsid w:val="00D66039"/>
    <w:rsid w:val="00D67136"/>
    <w:rsid w:val="00D720D9"/>
    <w:rsid w:val="00D72291"/>
    <w:rsid w:val="00D72D22"/>
    <w:rsid w:val="00D73D1A"/>
    <w:rsid w:val="00D75115"/>
    <w:rsid w:val="00D75F88"/>
    <w:rsid w:val="00D811E8"/>
    <w:rsid w:val="00D81422"/>
    <w:rsid w:val="00D827B5"/>
    <w:rsid w:val="00D8313C"/>
    <w:rsid w:val="00D834C7"/>
    <w:rsid w:val="00D85E87"/>
    <w:rsid w:val="00D86B79"/>
    <w:rsid w:val="00D87B4B"/>
    <w:rsid w:val="00D87CF5"/>
    <w:rsid w:val="00D87E4A"/>
    <w:rsid w:val="00D9098A"/>
    <w:rsid w:val="00D90C58"/>
    <w:rsid w:val="00D90CB5"/>
    <w:rsid w:val="00D92797"/>
    <w:rsid w:val="00D92C72"/>
    <w:rsid w:val="00D939FC"/>
    <w:rsid w:val="00D96049"/>
    <w:rsid w:val="00D97666"/>
    <w:rsid w:val="00DA0216"/>
    <w:rsid w:val="00DA023D"/>
    <w:rsid w:val="00DA090A"/>
    <w:rsid w:val="00DA1A3A"/>
    <w:rsid w:val="00DA1DD8"/>
    <w:rsid w:val="00DA2C2E"/>
    <w:rsid w:val="00DA2E8F"/>
    <w:rsid w:val="00DA5DC4"/>
    <w:rsid w:val="00DB42A9"/>
    <w:rsid w:val="00DB43FC"/>
    <w:rsid w:val="00DB6FF1"/>
    <w:rsid w:val="00DB7948"/>
    <w:rsid w:val="00DC02C3"/>
    <w:rsid w:val="00DC18CE"/>
    <w:rsid w:val="00DC37C4"/>
    <w:rsid w:val="00DC39A0"/>
    <w:rsid w:val="00DC4080"/>
    <w:rsid w:val="00DD042D"/>
    <w:rsid w:val="00DD1397"/>
    <w:rsid w:val="00DD16CB"/>
    <w:rsid w:val="00DD1B37"/>
    <w:rsid w:val="00DD2BEC"/>
    <w:rsid w:val="00DE0230"/>
    <w:rsid w:val="00DE081E"/>
    <w:rsid w:val="00DE2D17"/>
    <w:rsid w:val="00DE58FF"/>
    <w:rsid w:val="00DE68CE"/>
    <w:rsid w:val="00DF20BC"/>
    <w:rsid w:val="00DF22A8"/>
    <w:rsid w:val="00DF2C48"/>
    <w:rsid w:val="00DF39FD"/>
    <w:rsid w:val="00DF3B9C"/>
    <w:rsid w:val="00DF3D2D"/>
    <w:rsid w:val="00DF425B"/>
    <w:rsid w:val="00DF5DDC"/>
    <w:rsid w:val="00E01583"/>
    <w:rsid w:val="00E01853"/>
    <w:rsid w:val="00E01D8B"/>
    <w:rsid w:val="00E050BB"/>
    <w:rsid w:val="00E05AD0"/>
    <w:rsid w:val="00E10728"/>
    <w:rsid w:val="00E10809"/>
    <w:rsid w:val="00E15787"/>
    <w:rsid w:val="00E1592C"/>
    <w:rsid w:val="00E15DD5"/>
    <w:rsid w:val="00E17081"/>
    <w:rsid w:val="00E17489"/>
    <w:rsid w:val="00E215FB"/>
    <w:rsid w:val="00E21696"/>
    <w:rsid w:val="00E21FC9"/>
    <w:rsid w:val="00E24050"/>
    <w:rsid w:val="00E24638"/>
    <w:rsid w:val="00E2502F"/>
    <w:rsid w:val="00E2503F"/>
    <w:rsid w:val="00E2636E"/>
    <w:rsid w:val="00E275CE"/>
    <w:rsid w:val="00E27817"/>
    <w:rsid w:val="00E31358"/>
    <w:rsid w:val="00E31368"/>
    <w:rsid w:val="00E315F5"/>
    <w:rsid w:val="00E318D5"/>
    <w:rsid w:val="00E33F42"/>
    <w:rsid w:val="00E37095"/>
    <w:rsid w:val="00E376D4"/>
    <w:rsid w:val="00E43F05"/>
    <w:rsid w:val="00E43F28"/>
    <w:rsid w:val="00E44F65"/>
    <w:rsid w:val="00E45ABC"/>
    <w:rsid w:val="00E46AE6"/>
    <w:rsid w:val="00E47606"/>
    <w:rsid w:val="00E51281"/>
    <w:rsid w:val="00E523EB"/>
    <w:rsid w:val="00E52B01"/>
    <w:rsid w:val="00E52BF5"/>
    <w:rsid w:val="00E53082"/>
    <w:rsid w:val="00E532E1"/>
    <w:rsid w:val="00E53D35"/>
    <w:rsid w:val="00E53F13"/>
    <w:rsid w:val="00E5552A"/>
    <w:rsid w:val="00E55C0B"/>
    <w:rsid w:val="00E5656E"/>
    <w:rsid w:val="00E56623"/>
    <w:rsid w:val="00E57799"/>
    <w:rsid w:val="00E6453B"/>
    <w:rsid w:val="00E64D42"/>
    <w:rsid w:val="00E65AF8"/>
    <w:rsid w:val="00E66FDD"/>
    <w:rsid w:val="00E7269C"/>
    <w:rsid w:val="00E734C8"/>
    <w:rsid w:val="00E73949"/>
    <w:rsid w:val="00E76210"/>
    <w:rsid w:val="00E7659D"/>
    <w:rsid w:val="00E77E22"/>
    <w:rsid w:val="00E808B9"/>
    <w:rsid w:val="00E809B1"/>
    <w:rsid w:val="00E85F2F"/>
    <w:rsid w:val="00E871EB"/>
    <w:rsid w:val="00E87E46"/>
    <w:rsid w:val="00E91DBE"/>
    <w:rsid w:val="00E932ED"/>
    <w:rsid w:val="00E9416C"/>
    <w:rsid w:val="00E951E5"/>
    <w:rsid w:val="00E95BF5"/>
    <w:rsid w:val="00EA08D6"/>
    <w:rsid w:val="00EA1B84"/>
    <w:rsid w:val="00EA5C5E"/>
    <w:rsid w:val="00EA6699"/>
    <w:rsid w:val="00EB0578"/>
    <w:rsid w:val="00EB1537"/>
    <w:rsid w:val="00EB1B47"/>
    <w:rsid w:val="00EB2807"/>
    <w:rsid w:val="00EB328D"/>
    <w:rsid w:val="00EB3F9B"/>
    <w:rsid w:val="00EC06A7"/>
    <w:rsid w:val="00EC0B3A"/>
    <w:rsid w:val="00EC0FE0"/>
    <w:rsid w:val="00EC13AE"/>
    <w:rsid w:val="00EC1F3F"/>
    <w:rsid w:val="00EC2489"/>
    <w:rsid w:val="00EC49AE"/>
    <w:rsid w:val="00EC59E8"/>
    <w:rsid w:val="00EC61A4"/>
    <w:rsid w:val="00ED1894"/>
    <w:rsid w:val="00ED2784"/>
    <w:rsid w:val="00ED2F0B"/>
    <w:rsid w:val="00ED394E"/>
    <w:rsid w:val="00ED712F"/>
    <w:rsid w:val="00EE03A0"/>
    <w:rsid w:val="00EE1216"/>
    <w:rsid w:val="00EE150D"/>
    <w:rsid w:val="00EE2D1C"/>
    <w:rsid w:val="00EE3A5E"/>
    <w:rsid w:val="00EE625B"/>
    <w:rsid w:val="00EF0505"/>
    <w:rsid w:val="00EF2837"/>
    <w:rsid w:val="00EF2E08"/>
    <w:rsid w:val="00EF6A63"/>
    <w:rsid w:val="00EF7914"/>
    <w:rsid w:val="00F02A05"/>
    <w:rsid w:val="00F03BBD"/>
    <w:rsid w:val="00F04A72"/>
    <w:rsid w:val="00F04F41"/>
    <w:rsid w:val="00F0716A"/>
    <w:rsid w:val="00F07269"/>
    <w:rsid w:val="00F10100"/>
    <w:rsid w:val="00F10CCF"/>
    <w:rsid w:val="00F128F9"/>
    <w:rsid w:val="00F14B7F"/>
    <w:rsid w:val="00F1632B"/>
    <w:rsid w:val="00F203A4"/>
    <w:rsid w:val="00F20781"/>
    <w:rsid w:val="00F21E67"/>
    <w:rsid w:val="00F223C3"/>
    <w:rsid w:val="00F2323E"/>
    <w:rsid w:val="00F23561"/>
    <w:rsid w:val="00F23D1B"/>
    <w:rsid w:val="00F251EA"/>
    <w:rsid w:val="00F27521"/>
    <w:rsid w:val="00F30963"/>
    <w:rsid w:val="00F30E55"/>
    <w:rsid w:val="00F31626"/>
    <w:rsid w:val="00F327B3"/>
    <w:rsid w:val="00F333AF"/>
    <w:rsid w:val="00F406E3"/>
    <w:rsid w:val="00F406EE"/>
    <w:rsid w:val="00F42152"/>
    <w:rsid w:val="00F42FC4"/>
    <w:rsid w:val="00F4320B"/>
    <w:rsid w:val="00F43A88"/>
    <w:rsid w:val="00F43B52"/>
    <w:rsid w:val="00F44EF1"/>
    <w:rsid w:val="00F47771"/>
    <w:rsid w:val="00F54D78"/>
    <w:rsid w:val="00F60189"/>
    <w:rsid w:val="00F62AC7"/>
    <w:rsid w:val="00F639D0"/>
    <w:rsid w:val="00F63A6B"/>
    <w:rsid w:val="00F66CB0"/>
    <w:rsid w:val="00F75475"/>
    <w:rsid w:val="00F76453"/>
    <w:rsid w:val="00F80332"/>
    <w:rsid w:val="00F83776"/>
    <w:rsid w:val="00F83DD0"/>
    <w:rsid w:val="00F8595A"/>
    <w:rsid w:val="00F87F22"/>
    <w:rsid w:val="00F90101"/>
    <w:rsid w:val="00F9458E"/>
    <w:rsid w:val="00F979AA"/>
    <w:rsid w:val="00FA3767"/>
    <w:rsid w:val="00FA399A"/>
    <w:rsid w:val="00FA3EAE"/>
    <w:rsid w:val="00FA42D4"/>
    <w:rsid w:val="00FA5FA6"/>
    <w:rsid w:val="00FA639C"/>
    <w:rsid w:val="00FA7206"/>
    <w:rsid w:val="00FB54BF"/>
    <w:rsid w:val="00FB5DB1"/>
    <w:rsid w:val="00FB62B7"/>
    <w:rsid w:val="00FC1F1B"/>
    <w:rsid w:val="00FC35BD"/>
    <w:rsid w:val="00FC3F6A"/>
    <w:rsid w:val="00FC4930"/>
    <w:rsid w:val="00FC4BAB"/>
    <w:rsid w:val="00FC5003"/>
    <w:rsid w:val="00FC50B4"/>
    <w:rsid w:val="00FC6522"/>
    <w:rsid w:val="00FD0EFB"/>
    <w:rsid w:val="00FD2E1A"/>
    <w:rsid w:val="00FD3508"/>
    <w:rsid w:val="00FD39D8"/>
    <w:rsid w:val="00FD6028"/>
    <w:rsid w:val="00FD7309"/>
    <w:rsid w:val="00FE1FA9"/>
    <w:rsid w:val="00FE24F7"/>
    <w:rsid w:val="00FE418F"/>
    <w:rsid w:val="00FE57DA"/>
    <w:rsid w:val="00FE6A1D"/>
    <w:rsid w:val="00FE6DB7"/>
    <w:rsid w:val="00FE77CA"/>
    <w:rsid w:val="00FF00DD"/>
    <w:rsid w:val="00FF15B1"/>
    <w:rsid w:val="00FF3E46"/>
    <w:rsid w:val="00FF67B0"/>
    <w:rsid w:val="0A0B0651"/>
    <w:rsid w:val="6CBE391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42EEF671"/>
  <w15:docId w15:val="{EC8C5232-8B5D-46BF-9E3D-FEE8D49B6A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AC0E6B"/>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AC0E6B"/>
    <w:pPr>
      <w:keepNext/>
      <w:keepLines/>
      <w:spacing w:before="200" w:after="0" w:line="240" w:lineRule="auto"/>
      <w:outlineLvl w:val="1"/>
    </w:pPr>
    <w:rPr>
      <w:rFonts w:ascii="Times New Roman" w:eastAsiaTheme="majorEastAsia" w:hAnsi="Times New Roman" w:cs="Times New Roman"/>
      <w:b/>
      <w:bCs/>
      <w:sz w:val="24"/>
      <w:szCs w:val="26"/>
      <w:lang w:val="en-GB" w:eastAsia="en-US"/>
    </w:rPr>
  </w:style>
  <w:style w:type="paragraph" w:styleId="Heading3">
    <w:name w:val="heading 3"/>
    <w:basedOn w:val="Normal"/>
    <w:next w:val="Normal"/>
    <w:link w:val="Heading3Char"/>
    <w:uiPriority w:val="9"/>
    <w:unhideWhenUsed/>
    <w:qFormat/>
    <w:rsid w:val="00282F33"/>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C0E6B"/>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AC0E6B"/>
    <w:rPr>
      <w:rFonts w:ascii="Times New Roman" w:eastAsiaTheme="majorEastAsia" w:hAnsi="Times New Roman" w:cs="Times New Roman"/>
      <w:b/>
      <w:bCs/>
      <w:sz w:val="24"/>
      <w:szCs w:val="26"/>
      <w:lang w:val="en-GB" w:eastAsia="en-US"/>
    </w:rPr>
  </w:style>
  <w:style w:type="paragraph" w:customStyle="1" w:styleId="EndNoteBibliographyTitle">
    <w:name w:val="EndNote Bibliography Title"/>
    <w:basedOn w:val="Normal"/>
    <w:link w:val="EndNoteBibliographyTitleChar"/>
    <w:rsid w:val="004A0166"/>
    <w:pPr>
      <w:spacing w:after="0"/>
      <w:jc w:val="center"/>
    </w:pPr>
    <w:rPr>
      <w:rFonts w:ascii="Calibri" w:hAnsi="Calibri"/>
      <w:noProof/>
    </w:rPr>
  </w:style>
  <w:style w:type="character" w:customStyle="1" w:styleId="EndNoteBibliographyTitleChar">
    <w:name w:val="EndNote Bibliography Title Char"/>
    <w:basedOn w:val="DefaultParagraphFont"/>
    <w:link w:val="EndNoteBibliographyTitle"/>
    <w:rsid w:val="004A0166"/>
    <w:rPr>
      <w:rFonts w:ascii="Calibri" w:hAnsi="Calibri"/>
      <w:noProof/>
    </w:rPr>
  </w:style>
  <w:style w:type="paragraph" w:customStyle="1" w:styleId="EndNoteBibliography">
    <w:name w:val="EndNote Bibliography"/>
    <w:basedOn w:val="Normal"/>
    <w:link w:val="EndNoteBibliographyChar"/>
    <w:rsid w:val="004A0166"/>
    <w:pPr>
      <w:spacing w:line="240" w:lineRule="auto"/>
    </w:pPr>
    <w:rPr>
      <w:rFonts w:ascii="Calibri" w:hAnsi="Calibri"/>
      <w:noProof/>
    </w:rPr>
  </w:style>
  <w:style w:type="character" w:customStyle="1" w:styleId="EndNoteBibliographyChar">
    <w:name w:val="EndNote Bibliography Char"/>
    <w:basedOn w:val="DefaultParagraphFont"/>
    <w:link w:val="EndNoteBibliography"/>
    <w:rsid w:val="004A0166"/>
    <w:rPr>
      <w:rFonts w:ascii="Calibri" w:hAnsi="Calibri"/>
      <w:noProof/>
    </w:rPr>
  </w:style>
  <w:style w:type="table" w:styleId="TableGrid">
    <w:name w:val="Table Grid"/>
    <w:basedOn w:val="TableNormal"/>
    <w:uiPriority w:val="39"/>
    <w:rsid w:val="007F47E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7F47E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F47E8"/>
    <w:rPr>
      <w:rFonts w:ascii="Segoe UI" w:hAnsi="Segoe UI" w:cs="Segoe UI"/>
      <w:sz w:val="18"/>
      <w:szCs w:val="18"/>
    </w:rPr>
  </w:style>
  <w:style w:type="character" w:customStyle="1" w:styleId="Heading3Char">
    <w:name w:val="Heading 3 Char"/>
    <w:basedOn w:val="DefaultParagraphFont"/>
    <w:link w:val="Heading3"/>
    <w:uiPriority w:val="9"/>
    <w:rsid w:val="00282F33"/>
    <w:rPr>
      <w:rFonts w:asciiTheme="majorHAnsi" w:eastAsiaTheme="majorEastAsia" w:hAnsiTheme="majorHAnsi" w:cstheme="majorBidi"/>
      <w:color w:val="1F4D78" w:themeColor="accent1" w:themeShade="7F"/>
      <w:sz w:val="24"/>
      <w:szCs w:val="24"/>
    </w:rPr>
  </w:style>
  <w:style w:type="paragraph" w:styleId="ListParagraph">
    <w:name w:val="List Paragraph"/>
    <w:basedOn w:val="Normal"/>
    <w:uiPriority w:val="34"/>
    <w:qFormat/>
    <w:rsid w:val="00DA1A3A"/>
    <w:pPr>
      <w:ind w:left="720"/>
      <w:contextualSpacing/>
    </w:pPr>
  </w:style>
  <w:style w:type="character" w:styleId="PlaceholderText">
    <w:name w:val="Placeholder Text"/>
    <w:basedOn w:val="DefaultParagraphFont"/>
    <w:uiPriority w:val="99"/>
    <w:semiHidden/>
    <w:rsid w:val="00521337"/>
    <w:rPr>
      <w:color w:val="808080"/>
    </w:rPr>
  </w:style>
  <w:style w:type="character" w:styleId="LineNumber">
    <w:name w:val="line number"/>
    <w:basedOn w:val="DefaultParagraphFont"/>
    <w:uiPriority w:val="99"/>
    <w:semiHidden/>
    <w:unhideWhenUsed/>
    <w:rsid w:val="00757F45"/>
  </w:style>
  <w:style w:type="paragraph" w:customStyle="1" w:styleId="Affiliation">
    <w:name w:val="Affiliation"/>
    <w:basedOn w:val="Normal"/>
    <w:link w:val="AffiliationChar"/>
    <w:qFormat/>
    <w:rsid w:val="004273B2"/>
    <w:pPr>
      <w:spacing w:before="120" w:after="0" w:line="240" w:lineRule="auto"/>
      <w:contextualSpacing/>
      <w:jc w:val="both"/>
    </w:pPr>
    <w:rPr>
      <w:rFonts w:ascii="Times New Roman" w:eastAsia="Times New Roman" w:hAnsi="Times New Roman" w:cs="Times New Roman"/>
      <w:sz w:val="20"/>
      <w:szCs w:val="24"/>
      <w:lang w:val="en-GB" w:eastAsia="de-DE"/>
    </w:rPr>
  </w:style>
  <w:style w:type="character" w:customStyle="1" w:styleId="AffiliationChar">
    <w:name w:val="Affiliation Char"/>
    <w:basedOn w:val="DefaultParagraphFont"/>
    <w:link w:val="Affiliation"/>
    <w:rsid w:val="004273B2"/>
    <w:rPr>
      <w:rFonts w:ascii="Times New Roman" w:eastAsia="Times New Roman" w:hAnsi="Times New Roman" w:cs="Times New Roman"/>
      <w:sz w:val="20"/>
      <w:szCs w:val="24"/>
      <w:lang w:val="en-GB" w:eastAsia="de-DE"/>
    </w:rPr>
  </w:style>
  <w:style w:type="character" w:styleId="CommentReference">
    <w:name w:val="annotation reference"/>
    <w:basedOn w:val="DefaultParagraphFont"/>
    <w:uiPriority w:val="99"/>
    <w:semiHidden/>
    <w:unhideWhenUsed/>
    <w:rsid w:val="001A0A46"/>
    <w:rPr>
      <w:sz w:val="18"/>
      <w:szCs w:val="18"/>
    </w:rPr>
  </w:style>
  <w:style w:type="paragraph" w:styleId="CommentText">
    <w:name w:val="annotation text"/>
    <w:basedOn w:val="Normal"/>
    <w:link w:val="CommentTextChar"/>
    <w:uiPriority w:val="99"/>
    <w:semiHidden/>
    <w:unhideWhenUsed/>
    <w:rsid w:val="001A0A46"/>
    <w:pPr>
      <w:spacing w:line="240" w:lineRule="auto"/>
    </w:pPr>
    <w:rPr>
      <w:sz w:val="24"/>
      <w:szCs w:val="24"/>
    </w:rPr>
  </w:style>
  <w:style w:type="character" w:customStyle="1" w:styleId="CommentTextChar">
    <w:name w:val="Comment Text Char"/>
    <w:basedOn w:val="DefaultParagraphFont"/>
    <w:link w:val="CommentText"/>
    <w:uiPriority w:val="99"/>
    <w:semiHidden/>
    <w:rsid w:val="001A0A46"/>
    <w:rPr>
      <w:sz w:val="24"/>
      <w:szCs w:val="24"/>
    </w:rPr>
  </w:style>
  <w:style w:type="paragraph" w:styleId="CommentSubject">
    <w:name w:val="annotation subject"/>
    <w:basedOn w:val="CommentText"/>
    <w:next w:val="CommentText"/>
    <w:link w:val="CommentSubjectChar"/>
    <w:uiPriority w:val="99"/>
    <w:semiHidden/>
    <w:unhideWhenUsed/>
    <w:rsid w:val="001A0A46"/>
    <w:rPr>
      <w:b/>
      <w:bCs/>
      <w:sz w:val="20"/>
      <w:szCs w:val="20"/>
    </w:rPr>
  </w:style>
  <w:style w:type="character" w:customStyle="1" w:styleId="CommentSubjectChar">
    <w:name w:val="Comment Subject Char"/>
    <w:basedOn w:val="CommentTextChar"/>
    <w:link w:val="CommentSubject"/>
    <w:uiPriority w:val="99"/>
    <w:semiHidden/>
    <w:rsid w:val="001A0A46"/>
    <w:rPr>
      <w:b/>
      <w:bCs/>
      <w:sz w:val="20"/>
      <w:szCs w:val="20"/>
    </w:rPr>
  </w:style>
  <w:style w:type="character" w:styleId="Hyperlink">
    <w:name w:val="Hyperlink"/>
    <w:basedOn w:val="DefaultParagraphFont"/>
    <w:uiPriority w:val="99"/>
    <w:unhideWhenUsed/>
    <w:rsid w:val="000D7BDF"/>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21616876">
      <w:bodyDiv w:val="1"/>
      <w:marLeft w:val="0"/>
      <w:marRight w:val="0"/>
      <w:marTop w:val="0"/>
      <w:marBottom w:val="0"/>
      <w:divBdr>
        <w:top w:val="none" w:sz="0" w:space="0" w:color="auto"/>
        <w:left w:val="none" w:sz="0" w:space="0" w:color="auto"/>
        <w:bottom w:val="none" w:sz="0" w:space="0" w:color="auto"/>
        <w:right w:val="none" w:sz="0" w:space="0" w:color="auto"/>
      </w:divBdr>
    </w:div>
    <w:div w:id="498740316">
      <w:bodyDiv w:val="1"/>
      <w:marLeft w:val="0"/>
      <w:marRight w:val="0"/>
      <w:marTop w:val="0"/>
      <w:marBottom w:val="0"/>
      <w:divBdr>
        <w:top w:val="none" w:sz="0" w:space="0" w:color="auto"/>
        <w:left w:val="none" w:sz="0" w:space="0" w:color="auto"/>
        <w:bottom w:val="none" w:sz="0" w:space="0" w:color="auto"/>
        <w:right w:val="none" w:sz="0" w:space="0" w:color="auto"/>
      </w:divBdr>
    </w:div>
    <w:div w:id="652759039">
      <w:bodyDiv w:val="1"/>
      <w:marLeft w:val="0"/>
      <w:marRight w:val="0"/>
      <w:marTop w:val="0"/>
      <w:marBottom w:val="0"/>
      <w:divBdr>
        <w:top w:val="none" w:sz="0" w:space="0" w:color="auto"/>
        <w:left w:val="none" w:sz="0" w:space="0" w:color="auto"/>
        <w:bottom w:val="none" w:sz="0" w:space="0" w:color="auto"/>
        <w:right w:val="none" w:sz="0" w:space="0" w:color="auto"/>
      </w:divBdr>
    </w:div>
    <w:div w:id="1139617444">
      <w:bodyDiv w:val="1"/>
      <w:marLeft w:val="0"/>
      <w:marRight w:val="0"/>
      <w:marTop w:val="0"/>
      <w:marBottom w:val="0"/>
      <w:divBdr>
        <w:top w:val="none" w:sz="0" w:space="0" w:color="auto"/>
        <w:left w:val="none" w:sz="0" w:space="0" w:color="auto"/>
        <w:bottom w:val="none" w:sz="0" w:space="0" w:color="auto"/>
        <w:right w:val="none" w:sz="0" w:space="0" w:color="auto"/>
      </w:divBdr>
    </w:div>
    <w:div w:id="1183131956">
      <w:bodyDiv w:val="1"/>
      <w:marLeft w:val="0"/>
      <w:marRight w:val="0"/>
      <w:marTop w:val="0"/>
      <w:marBottom w:val="0"/>
      <w:divBdr>
        <w:top w:val="none" w:sz="0" w:space="0" w:color="auto"/>
        <w:left w:val="none" w:sz="0" w:space="0" w:color="auto"/>
        <w:bottom w:val="none" w:sz="0" w:space="0" w:color="auto"/>
        <w:right w:val="none" w:sz="0" w:space="0" w:color="auto"/>
      </w:divBdr>
    </w:div>
    <w:div w:id="1494640569">
      <w:bodyDiv w:val="1"/>
      <w:marLeft w:val="0"/>
      <w:marRight w:val="0"/>
      <w:marTop w:val="0"/>
      <w:marBottom w:val="0"/>
      <w:divBdr>
        <w:top w:val="none" w:sz="0" w:space="0" w:color="auto"/>
        <w:left w:val="none" w:sz="0" w:space="0" w:color="auto"/>
        <w:bottom w:val="none" w:sz="0" w:space="0" w:color="auto"/>
        <w:right w:val="none" w:sz="0" w:space="0" w:color="auto"/>
      </w:divBdr>
    </w:div>
    <w:div w:id="1585410205">
      <w:bodyDiv w:val="1"/>
      <w:marLeft w:val="0"/>
      <w:marRight w:val="0"/>
      <w:marTop w:val="0"/>
      <w:marBottom w:val="0"/>
      <w:divBdr>
        <w:top w:val="none" w:sz="0" w:space="0" w:color="auto"/>
        <w:left w:val="none" w:sz="0" w:space="0" w:color="auto"/>
        <w:bottom w:val="none" w:sz="0" w:space="0" w:color="auto"/>
        <w:right w:val="none" w:sz="0" w:space="0" w:color="auto"/>
      </w:divBdr>
    </w:div>
    <w:div w:id="1901019096">
      <w:bodyDiv w:val="1"/>
      <w:marLeft w:val="0"/>
      <w:marRight w:val="0"/>
      <w:marTop w:val="0"/>
      <w:marBottom w:val="0"/>
      <w:divBdr>
        <w:top w:val="none" w:sz="0" w:space="0" w:color="auto"/>
        <w:left w:val="none" w:sz="0" w:space="0" w:color="auto"/>
        <w:bottom w:val="none" w:sz="0" w:space="0" w:color="auto"/>
        <w:right w:val="none" w:sz="0" w:space="0" w:color="auto"/>
      </w:divBdr>
    </w:div>
    <w:div w:id="19316973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eanet.asia/" TargetMode="External"/><Relationship Id="rId13" Type="http://schemas.openxmlformats.org/officeDocument/2006/relationships/image" Target="media/image5.emf"/><Relationship Id="rId3" Type="http://schemas.openxmlformats.org/officeDocument/2006/relationships/styles" Target="styles.xml"/><Relationship Id="rId21" Type="http://schemas.microsoft.com/office/2016/09/relationships/commentsIds" Target="commentsIds.xml"/><Relationship Id="rId7" Type="http://schemas.openxmlformats.org/officeDocument/2006/relationships/hyperlink" Target="http://www.nilu.no/projects/ccc/reports.html" TargetMode="External"/><Relationship Id="rId12" Type="http://schemas.openxmlformats.org/officeDocument/2006/relationships/image" Target="media/image4.emf"/><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hyperlink" Target="http://nadp.sws.uiuc.edu/" TargetMode="Externa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image" Target="media/image7.emf"/><Relationship Id="rId10" Type="http://schemas.openxmlformats.org/officeDocument/2006/relationships/image" Target="media/image2.emf"/><Relationship Id="rId4" Type="http://schemas.openxmlformats.org/officeDocument/2006/relationships/settings" Target="settings.xml"/><Relationship Id="rId9" Type="http://schemas.openxmlformats.org/officeDocument/2006/relationships/image" Target="media/image1.emf"/><Relationship Id="rId14" Type="http://schemas.openxmlformats.org/officeDocument/2006/relationships/image" Target="media/image6.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258CAC7-A2D0-4A8C-97DA-20B64EAAC9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665</TotalTime>
  <Pages>34</Pages>
  <Words>14944</Words>
  <Characters>85186</Characters>
  <Application>Microsoft Office Word</Application>
  <DocSecurity>0</DocSecurity>
  <Lines>709</Lines>
  <Paragraphs>199</Paragraphs>
  <ScaleCrop>false</ScaleCrop>
  <HeadingPairs>
    <vt:vector size="2" baseType="variant">
      <vt:variant>
        <vt:lpstr>Title</vt:lpstr>
      </vt:variant>
      <vt:variant>
        <vt:i4>1</vt:i4>
      </vt:variant>
    </vt:vector>
  </HeadingPairs>
  <TitlesOfParts>
    <vt:vector size="1" baseType="lpstr">
      <vt:lpstr/>
    </vt:vector>
  </TitlesOfParts>
  <Company>University of Tennessee</Company>
  <LinksUpToDate>false</LinksUpToDate>
  <CharactersWithSpaces>99931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tjn</dc:creator>
  <cp:keywords/>
  <dc:description/>
  <cp:lastModifiedBy>tjn</cp:lastModifiedBy>
  <cp:revision>111</cp:revision>
  <cp:lastPrinted>2018-07-13T02:01:00Z</cp:lastPrinted>
  <dcterms:created xsi:type="dcterms:W3CDTF">2018-07-11T15:27:00Z</dcterms:created>
  <dcterms:modified xsi:type="dcterms:W3CDTF">2018-07-13T18:55:00Z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-291642261</vt:i4>
  </property>
</Properties>
</file>